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CEO of Pointless Industries has developed what is sure to be the next billion dollar product on the Internet.  Think about it… what is the problem with every music player you’ve ever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They’re noisy! Your only options are to wear uncomfortable - possibly even unstylish - headphones or earbuds, or just not use your music player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Solution: The Silent Song Player! Load all your favorite music, but instead of playing your songs, the SSP will simply </w:t>
      </w:r>
      <w:r w:rsidDel="00000000" w:rsidR="00000000" w:rsidRPr="00000000">
        <w:rPr>
          <w:i w:val="1"/>
          <w:rtl w:val="0"/>
        </w:rPr>
        <w:t xml:space="preserve">display information about it</w:t>
      </w:r>
      <w:r w:rsidDel="00000000" w:rsidR="00000000" w:rsidRPr="00000000">
        <w:rPr>
          <w:rtl w:val="0"/>
        </w:rPr>
        <w:t xml:space="preserve"> and you can just THINK about your song. Even better, a loophole in copyright law allows us to provide this amazing service while paying ZERO royalties!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 your stock options have vested!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designers have been hard at work preparing a slick UX for the SSP, now all we need you to do is make it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what we need you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Download the Silent Song Player folder</w:t>
      </w:r>
      <w:r w:rsidDel="00000000" w:rsidR="00000000" w:rsidRPr="00000000">
        <w:rPr>
          <w:rtl w:val="0"/>
        </w:rPr>
        <w:t xml:space="preserve">. This has all the HTML, CSS, Bootstrap, images, etc.  Copy this folder to a local drive.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Open the index.html file </w:t>
      </w:r>
      <w:r w:rsidDel="00000000" w:rsidR="00000000" w:rsidRPr="00000000">
        <w:rPr>
          <w:rtl w:val="0"/>
        </w:rPr>
        <w:t xml:space="preserve">in a browser and make sure it is working for you. Then...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Make the song objects and array playlist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Songs should be stored as JavaScript objects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playlist should be an array of these objects. We hear you’re an expert on this stuff!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don’t have our database online yet, so you might want to hardcode a few songs into the program.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Since you’re using jQuery, don’t forget to wrap your custom functions in a single document ready function.</w:t>
      </w:r>
    </w:p>
    <w:p w:rsidR="00000000" w:rsidDel="00000000" w:rsidP="00000000" w:rsidRDefault="00000000" w:rsidRPr="00000000">
      <w:pPr>
        <w:ind w:left="1440" w:firstLine="720"/>
        <w:contextualSpacing w:val="0"/>
      </w:pPr>
      <w:r w:rsidDel="00000000" w:rsidR="00000000" w:rsidRPr="00000000">
        <w:rPr>
          <w:b w:val="1"/>
          <w:color w:val="0000ff"/>
          <w:rtl w:val="0"/>
        </w:rPr>
        <w:t xml:space="preserve">$(document).ready(function(){</w:t>
      </w:r>
    </w:p>
    <w:p w:rsidR="00000000" w:rsidDel="00000000" w:rsidP="00000000" w:rsidRDefault="00000000" w:rsidRPr="00000000">
      <w:pPr>
        <w:ind w:left="2160" w:firstLine="720"/>
        <w:contextualSpacing w:val="0"/>
      </w:pPr>
      <w:r w:rsidDel="00000000" w:rsidR="00000000" w:rsidRPr="00000000">
        <w:rPr>
          <w:b w:val="1"/>
          <w:i w:val="1"/>
          <w:color w:val="0000ff"/>
          <w:rtl w:val="0"/>
        </w:rPr>
        <w:t xml:space="preserve">All your code here</w:t>
      </w:r>
    </w:p>
    <w:p w:rsidR="00000000" w:rsidDel="00000000" w:rsidP="00000000" w:rsidRDefault="00000000" w:rsidRPr="00000000">
      <w:pPr>
        <w:ind w:left="2160" w:firstLine="0"/>
        <w:contextualSpacing w:val="0"/>
      </w:pPr>
      <w:r w:rsidDel="00000000" w:rsidR="00000000" w:rsidRPr="00000000">
        <w:rPr>
          <w:b w:val="1"/>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Enable Play Button</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play button should display the title, artists and album of a song to the screen in an attractive way. Our designers have already done some CSS styling in the screen, so displaying titles as &lt;h2&gt; and everything else as &lt;h3&gt; should look great!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Enable Last and Next Song Buttons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These buttons should play the next or previous song in the playlist… silently!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Enable Shuffle Play Button</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i w:val="1"/>
          <w:color w:val="0000ff"/>
          <w:rtl w:val="0"/>
        </w:rPr>
        <w:t xml:space="preserve">hint: remember the ‘this’ keyword</w:t>
      </w:r>
    </w:p>
    <w:p w:rsidR="00000000" w:rsidDel="00000000" w:rsidP="00000000" w:rsidRDefault="00000000" w:rsidRPr="00000000">
      <w:pPr>
        <w:contextualSpacing w:val="0"/>
      </w:pPr>
      <w:r w:rsidDel="00000000" w:rsidR="00000000" w:rsidRPr="00000000">
        <w:rPr>
          <w:i w:val="1"/>
          <w:color w:val="0000ff"/>
          <w:rtl w:val="0"/>
        </w:rPr>
        <w:tab/>
        <w:tab/>
        <w:t xml:space="preserve">another hint: Google ‘jquery toggleClass’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When this button is clicked, it should turn green and the text should change to “Shuffle Play 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it is clicked again it should return to orange and “Shuffle Play Off”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the Bootstrap classes “btn-primary” for orange and “btn-success” for green.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the playlist is in shuffle play, next song should display a random song from the playlist.</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i w:val="1"/>
          <w:color w:val="0000ff"/>
          <w:rtl w:val="0"/>
        </w:rPr>
        <w:t xml:space="preserve">hint: Google ‘JavaScript Fisher-Yates algorithm’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Last song should still display the previous song played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shuffle mode is off, the playlist should play in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Enable the Add Song Form</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i w:val="1"/>
          <w:color w:val="0000ff"/>
          <w:rtl w:val="0"/>
        </w:rPr>
        <w:t xml:space="preserve">hint: use .val() to get the text of an input form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user should be able to add a title, artist and album and have the application turn all that into a new song object, and then add that song to the playlist.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Remember the new songs won’t stick until we get our databases working, so you’ll have to test your functionality with a console.log or something.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OR - </w:t>
      </w:r>
      <w:r w:rsidDel="00000000" w:rsidR="00000000" w:rsidRPr="00000000">
        <w:rPr>
          <w:b w:val="1"/>
          <w:rtl w:val="0"/>
        </w:rPr>
        <w:t xml:space="preserve">if you are really a code ninja,</w:t>
      </w:r>
      <w:r w:rsidDel="00000000" w:rsidR="00000000" w:rsidRPr="00000000">
        <w:rPr>
          <w:rtl w:val="0"/>
        </w:rPr>
        <w:t xml:space="preserve"> you could save your songs and playlist using </w:t>
      </w:r>
      <w:r w:rsidDel="00000000" w:rsidR="00000000" w:rsidRPr="00000000">
        <w:rPr>
          <w:i w:val="1"/>
          <w:rtl w:val="0"/>
        </w:rPr>
        <w:t xml:space="preserve">local storage</w:t>
      </w:r>
      <w:r w:rsidDel="00000000" w:rsidR="00000000" w:rsidRPr="00000000">
        <w:rPr>
          <w:rtl w:val="0"/>
        </w:rPr>
        <w:t xml:space="preserve">. Do this only if you have time, and if you are familiar with JSON data. If not, don’t worry about it, we’ll get there!</w:t>
      </w:r>
    </w:p>
    <w:p w:rsidR="00000000" w:rsidDel="00000000" w:rsidP="00000000" w:rsidRDefault="00000000" w:rsidRPr="00000000">
      <w:pPr>
        <w:ind w:left="720" w:firstLine="0"/>
        <w:contextualSpacing w:val="0"/>
      </w:pPr>
      <w:hyperlink r:id="rId5">
        <w:r w:rsidDel="00000000" w:rsidR="00000000" w:rsidRPr="00000000">
          <w:rPr>
            <w:color w:val="1155cc"/>
            <w:u w:val="single"/>
            <w:rtl w:val="0"/>
          </w:rPr>
          <w:t xml:space="preserve">http://www.smashingmagazine.com/2010/10/local-storage-and-how-to-use-it/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luck! Hopefully your coding abilities are just a good as our CEO’s </w:t>
      </w:r>
      <w:r w:rsidDel="00000000" w:rsidR="00000000" w:rsidRPr="00000000">
        <w:rPr>
          <w:u w:val="single"/>
          <w:rtl w:val="0"/>
        </w:rPr>
        <w:t xml:space="preserve">AMAZING</w:t>
      </w:r>
      <w:r w:rsidDel="00000000" w:rsidR="00000000" w:rsidRPr="00000000">
        <w:rPr>
          <w:rtl w:val="0"/>
        </w:rPr>
        <w:t xml:space="preserve"> business idea.  We’re all counting on you!</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mashingmagazine.com/2010/10/local-storage-and-how-to-use-it/" TargetMode="External"/></Relationships>
</file>