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117"/>
        <w:ind w:right="211"/>
        <w:jc w:val="both"/>
        <w:rPr>
          <w:rFonts w:ascii="等线" w:hAnsi="等线" w:eastAsia="等线" w:cs="Cordia New"/>
          <w:kern w:val="2"/>
          <w:sz w:val="21"/>
          <w:szCs w:val="21"/>
          <w:lang w:val="en-US" w:eastAsia="zh-CN"/>
        </w:rPr>
      </w:pPr>
      <w:r>
        <w:rPr>
          <w:rFonts w:ascii="等线" w:hAnsi="等线" w:eastAsia="等线" w:cs="Cordia New"/>
          <w:color w:val="231916"/>
          <w:kern w:val="2"/>
          <w:sz w:val="21"/>
          <w:szCs w:val="21"/>
          <w:lang w:val="en-US" w:eastAsia="zh-CN"/>
        </w:rPr>
        <w:t>香港交易及結算所有限公司及香港聯合交易所有限公司對本公告的內容概不負責，對其準確性或完整性亦不發表任何聲明，亦明確表示，概不對因本公告全部或任何部分內容而產生或因依賴該等內容而引致的任何損失承擔任何責任。</w:t>
      </w:r>
    </w:p>
    <w:p>
      <w:pPr>
        <w:widowControl w:val="0"/>
        <w:ind w:left="49"/>
        <w:jc w:val="center"/>
        <w:rPr>
          <w:rFonts w:ascii="等线" w:hAnsi="等线" w:eastAsia="等线" w:cs="Cordia New"/>
          <w:b/>
          <w:color w:val="231916"/>
          <w:kern w:val="2"/>
          <w:sz w:val="21"/>
          <w:szCs w:val="21"/>
          <w:lang w:val="en-US" w:eastAsia="zh-CN"/>
        </w:rPr>
      </w:pPr>
      <w:r>
        <w:rPr>
          <w:rFonts w:ascii="等线" w:hAnsi="等线" w:eastAsia="等线" w:cs="Cordia New"/>
          <w:kern w:val="2"/>
          <w:sz w:val="21"/>
          <w:szCs w:val="21"/>
          <w:lang w:val="en-US" w:eastAsia="zh-CN"/>
        </w:rPr>
        <mc:AlternateContent>
          <mc:Choice Requires="wpg">
            <w:drawing>
              <wp:anchor distT="0" distB="0" distL="0" distR="0" simplePos="0" relativeHeight="251659264" behindDoc="1" locked="0" layoutInCell="1" allowOverlap="1">
                <wp:simplePos x="0" y="0"/>
                <wp:positionH relativeFrom="page">
                  <wp:posOffset>2964180</wp:posOffset>
                </wp:positionH>
                <wp:positionV relativeFrom="paragraph">
                  <wp:posOffset>157480</wp:posOffset>
                </wp:positionV>
                <wp:extent cx="1641475" cy="304800"/>
                <wp:effectExtent l="635" t="0" r="8890" b="0"/>
                <wp:wrapTopAndBottom/>
                <wp:docPr id="1898508094" name="组合 5"/>
                <wp:cNvGraphicFramePr/>
                <a:graphic xmlns:a="http://schemas.openxmlformats.org/drawingml/2006/main">
                  <a:graphicData uri="http://schemas.microsoft.com/office/word/2010/wordprocessingGroup">
                    <wpg:wgp>
                      <wpg:cNvGrpSpPr/>
                      <wpg:grpSpPr>
                        <a:xfrm>
                          <a:off x="0" y="0"/>
                          <a:ext cx="1641475" cy="304800"/>
                          <a:chOff x="4668" y="248"/>
                          <a:chExt cx="2585" cy="480"/>
                        </a:xfrm>
                      </wpg:grpSpPr>
                      <wps:wsp>
                        <wps:cNvPr id="1298475229" name="Rectangle 15"/>
                        <wps:cNvSpPr>
                          <a:spLocks noChangeArrowheads="1"/>
                        </wps:cNvSpPr>
                        <wps:spPr bwMode="auto">
                          <a:xfrm>
                            <a:off x="6566" y="248"/>
                            <a:ext cx="171" cy="78"/>
                          </a:xfrm>
                          <a:prstGeom prst="rect">
                            <a:avLst/>
                          </a:prstGeom>
                          <a:solidFill>
                            <a:srgbClr val="7BC389"/>
                          </a:solidFill>
                          <a:ln>
                            <a:noFill/>
                          </a:ln>
                        </wps:spPr>
                        <wps:bodyPr rot="0" vert="horz" wrap="square" lIns="91440" tIns="45720" rIns="91440" bIns="45720" anchor="t" anchorCtr="0" upright="1">
                          <a:noAutofit/>
                        </wps:bodyPr>
                      </wps:wsp>
                      <wps:wsp>
                        <wps:cNvPr id="104608807" name="Rectangle 16"/>
                        <wps:cNvSpPr>
                          <a:spLocks noChangeArrowheads="1"/>
                        </wps:cNvSpPr>
                        <wps:spPr bwMode="auto">
                          <a:xfrm>
                            <a:off x="6301" y="248"/>
                            <a:ext cx="266" cy="78"/>
                          </a:xfrm>
                          <a:prstGeom prst="rect">
                            <a:avLst/>
                          </a:prstGeom>
                          <a:solidFill>
                            <a:srgbClr val="69509E"/>
                          </a:solidFill>
                          <a:ln>
                            <a:noFill/>
                          </a:ln>
                        </wps:spPr>
                        <wps:bodyPr rot="0" vert="horz" wrap="square" lIns="91440" tIns="45720" rIns="91440" bIns="45720" anchor="t" anchorCtr="0" upright="1">
                          <a:noAutofit/>
                        </wps:bodyPr>
                      </wps:wsp>
                      <wps:wsp>
                        <wps:cNvPr id="1510253751" name="Rectangle 17"/>
                        <wps:cNvSpPr>
                          <a:spLocks noChangeArrowheads="1"/>
                        </wps:cNvSpPr>
                        <wps:spPr bwMode="auto">
                          <a:xfrm>
                            <a:off x="6301" y="384"/>
                            <a:ext cx="78" cy="336"/>
                          </a:xfrm>
                          <a:prstGeom prst="rect">
                            <a:avLst/>
                          </a:prstGeom>
                          <a:solidFill>
                            <a:srgbClr val="060101"/>
                          </a:solidFill>
                          <a:ln>
                            <a:noFill/>
                          </a:ln>
                        </wps:spPr>
                        <wps:bodyPr rot="0" vert="horz" wrap="square" lIns="91440" tIns="45720" rIns="91440" bIns="45720" anchor="t" anchorCtr="0" upright="1">
                          <a:noAutofit/>
                        </wps:bodyPr>
                      </wps:wsp>
                      <pic:pic xmlns:pic="http://schemas.openxmlformats.org/drawingml/2006/picture">
                        <pic:nvPicPr>
                          <pic:cNvPr id="87664584"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6737" y="384"/>
                            <a:ext cx="185" cy="343"/>
                          </a:xfrm>
                          <a:prstGeom prst="rect">
                            <a:avLst/>
                          </a:prstGeom>
                          <a:noFill/>
                        </pic:spPr>
                      </pic:pic>
                      <wps:wsp>
                        <wps:cNvPr id="1501610398" name="Freeform 19"/>
                        <wps:cNvSpPr/>
                        <wps:spPr bwMode="auto">
                          <a:xfrm>
                            <a:off x="4667" y="273"/>
                            <a:ext cx="470" cy="447"/>
                          </a:xfrm>
                          <a:custGeom>
                            <a:avLst/>
                            <a:gdLst>
                              <a:gd name="T0" fmla="+- 0 5138 4668"/>
                              <a:gd name="T1" fmla="*/ T0 w 470"/>
                              <a:gd name="T2" fmla="+- 0 274 274"/>
                              <a:gd name="T3" fmla="*/ 274 h 447"/>
                              <a:gd name="T4" fmla="+- 0 5034 4668"/>
                              <a:gd name="T5" fmla="*/ T4 w 470"/>
                              <a:gd name="T6" fmla="+- 0 274 274"/>
                              <a:gd name="T7" fmla="*/ 274 h 447"/>
                              <a:gd name="T8" fmla="+- 0 4903 4668"/>
                              <a:gd name="T9" fmla="*/ T8 w 470"/>
                              <a:gd name="T10" fmla="+- 0 582 274"/>
                              <a:gd name="T11" fmla="*/ 582 h 447"/>
                              <a:gd name="T12" fmla="+- 0 4772 4668"/>
                              <a:gd name="T13" fmla="*/ T12 w 470"/>
                              <a:gd name="T14" fmla="+- 0 274 274"/>
                              <a:gd name="T15" fmla="*/ 274 h 447"/>
                              <a:gd name="T16" fmla="+- 0 4668 4668"/>
                              <a:gd name="T17" fmla="*/ T16 w 470"/>
                              <a:gd name="T18" fmla="+- 0 274 274"/>
                              <a:gd name="T19" fmla="*/ 274 h 447"/>
                              <a:gd name="T20" fmla="+- 0 4668 4668"/>
                              <a:gd name="T21" fmla="*/ T20 w 470"/>
                              <a:gd name="T22" fmla="+- 0 720 274"/>
                              <a:gd name="T23" fmla="*/ 720 h 447"/>
                              <a:gd name="T24" fmla="+- 0 4745 4668"/>
                              <a:gd name="T25" fmla="*/ T24 w 470"/>
                              <a:gd name="T26" fmla="+- 0 720 274"/>
                              <a:gd name="T27" fmla="*/ 720 h 447"/>
                              <a:gd name="T28" fmla="+- 0 4745 4668"/>
                              <a:gd name="T29" fmla="*/ T28 w 470"/>
                              <a:gd name="T30" fmla="+- 0 410 274"/>
                              <a:gd name="T31" fmla="*/ 410 h 447"/>
                              <a:gd name="T32" fmla="+- 0 4877 4668"/>
                              <a:gd name="T33" fmla="*/ T32 w 470"/>
                              <a:gd name="T34" fmla="+- 0 720 274"/>
                              <a:gd name="T35" fmla="*/ 720 h 447"/>
                              <a:gd name="T36" fmla="+- 0 4929 4668"/>
                              <a:gd name="T37" fmla="*/ T36 w 470"/>
                              <a:gd name="T38" fmla="+- 0 720 274"/>
                              <a:gd name="T39" fmla="*/ 720 h 447"/>
                              <a:gd name="T40" fmla="+- 0 5060 4668"/>
                              <a:gd name="T41" fmla="*/ T40 w 470"/>
                              <a:gd name="T42" fmla="+- 0 412 274"/>
                              <a:gd name="T43" fmla="*/ 412 h 447"/>
                              <a:gd name="T44" fmla="+- 0 5060 4668"/>
                              <a:gd name="T45" fmla="*/ T44 w 470"/>
                              <a:gd name="T46" fmla="+- 0 720 274"/>
                              <a:gd name="T47" fmla="*/ 720 h 447"/>
                              <a:gd name="T48" fmla="+- 0 5138 4668"/>
                              <a:gd name="T49" fmla="*/ T48 w 470"/>
                              <a:gd name="T50" fmla="+- 0 720 274"/>
                              <a:gd name="T51" fmla="*/ 720 h 447"/>
                              <a:gd name="T52" fmla="+- 0 5138 4668"/>
                              <a:gd name="T53" fmla="*/ T52 w 470"/>
                              <a:gd name="T54" fmla="+- 0 274 274"/>
                              <a:gd name="T55" fmla="*/ 274 h 4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70" h="447">
                                <a:moveTo>
                                  <a:pt x="470" y="0"/>
                                </a:moveTo>
                                <a:lnTo>
                                  <a:pt x="366" y="0"/>
                                </a:lnTo>
                                <a:lnTo>
                                  <a:pt x="235" y="308"/>
                                </a:lnTo>
                                <a:lnTo>
                                  <a:pt x="104" y="0"/>
                                </a:lnTo>
                                <a:lnTo>
                                  <a:pt x="0" y="0"/>
                                </a:lnTo>
                                <a:lnTo>
                                  <a:pt x="0" y="446"/>
                                </a:lnTo>
                                <a:lnTo>
                                  <a:pt x="77" y="446"/>
                                </a:lnTo>
                                <a:lnTo>
                                  <a:pt x="77" y="136"/>
                                </a:lnTo>
                                <a:lnTo>
                                  <a:pt x="209" y="446"/>
                                </a:lnTo>
                                <a:lnTo>
                                  <a:pt x="261" y="446"/>
                                </a:lnTo>
                                <a:lnTo>
                                  <a:pt x="392" y="138"/>
                                </a:lnTo>
                                <a:lnTo>
                                  <a:pt x="392" y="446"/>
                                </a:lnTo>
                                <a:lnTo>
                                  <a:pt x="470" y="446"/>
                                </a:lnTo>
                                <a:lnTo>
                                  <a:pt x="470" y="0"/>
                                </a:lnTo>
                                <a:close/>
                              </a:path>
                            </a:pathLst>
                          </a:custGeom>
                          <a:solidFill>
                            <a:srgbClr val="060101"/>
                          </a:solidFill>
                          <a:ln>
                            <a:noFill/>
                          </a:ln>
                        </wps:spPr>
                        <wps:bodyPr rot="0" vert="horz" wrap="square" lIns="91440" tIns="45720" rIns="91440" bIns="45720" anchor="t" anchorCtr="0" upright="1">
                          <a:noAutofit/>
                        </wps:bodyPr>
                      </wps:wsp>
                      <pic:pic xmlns:pic="http://schemas.openxmlformats.org/drawingml/2006/picture">
                        <pic:nvPicPr>
                          <pic:cNvPr id="510754194"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5179" y="376"/>
                            <a:ext cx="357" cy="352"/>
                          </a:xfrm>
                          <a:prstGeom prst="rect">
                            <a:avLst/>
                          </a:prstGeom>
                          <a:noFill/>
                        </pic:spPr>
                      </pic:pic>
                      <wps:wsp>
                        <wps:cNvPr id="1019427059" name="AutoShape 21"/>
                        <wps:cNvSpPr/>
                        <wps:spPr bwMode="auto">
                          <a:xfrm>
                            <a:off x="5576" y="273"/>
                            <a:ext cx="348" cy="455"/>
                          </a:xfrm>
                          <a:custGeom>
                            <a:avLst/>
                            <a:gdLst>
                              <a:gd name="T0" fmla="+- 0 5864 5577"/>
                              <a:gd name="T1" fmla="*/ T0 w 348"/>
                              <a:gd name="T2" fmla="+- 0 686 274"/>
                              <a:gd name="T3" fmla="*/ 686 h 455"/>
                              <a:gd name="T4" fmla="+- 0 5654 5577"/>
                              <a:gd name="T5" fmla="*/ T4 w 348"/>
                              <a:gd name="T6" fmla="+- 0 686 274"/>
                              <a:gd name="T7" fmla="*/ 686 h 455"/>
                              <a:gd name="T8" fmla="+- 0 5677 5577"/>
                              <a:gd name="T9" fmla="*/ T8 w 348"/>
                              <a:gd name="T10" fmla="+- 0 703 274"/>
                              <a:gd name="T11" fmla="*/ 703 h 455"/>
                              <a:gd name="T12" fmla="+- 0 5703 5577"/>
                              <a:gd name="T13" fmla="*/ T12 w 348"/>
                              <a:gd name="T14" fmla="+- 0 717 274"/>
                              <a:gd name="T15" fmla="*/ 717 h 455"/>
                              <a:gd name="T16" fmla="+- 0 5731 5577"/>
                              <a:gd name="T17" fmla="*/ T16 w 348"/>
                              <a:gd name="T18" fmla="+- 0 725 274"/>
                              <a:gd name="T19" fmla="*/ 725 h 455"/>
                              <a:gd name="T20" fmla="+- 0 5761 5577"/>
                              <a:gd name="T21" fmla="*/ T20 w 348"/>
                              <a:gd name="T22" fmla="+- 0 728 274"/>
                              <a:gd name="T23" fmla="*/ 728 h 455"/>
                              <a:gd name="T24" fmla="+- 0 5824 5577"/>
                              <a:gd name="T25" fmla="*/ T24 w 348"/>
                              <a:gd name="T26" fmla="+- 0 714 274"/>
                              <a:gd name="T27" fmla="*/ 714 h 455"/>
                              <a:gd name="T28" fmla="+- 0 5864 5577"/>
                              <a:gd name="T29" fmla="*/ T28 w 348"/>
                              <a:gd name="T30" fmla="+- 0 686 274"/>
                              <a:gd name="T31" fmla="*/ 686 h 455"/>
                              <a:gd name="T32" fmla="+- 0 5654 5577"/>
                              <a:gd name="T33" fmla="*/ T32 w 348"/>
                              <a:gd name="T34" fmla="+- 0 274 274"/>
                              <a:gd name="T35" fmla="*/ 274 h 455"/>
                              <a:gd name="T36" fmla="+- 0 5577 5577"/>
                              <a:gd name="T37" fmla="*/ T36 w 348"/>
                              <a:gd name="T38" fmla="+- 0 274 274"/>
                              <a:gd name="T39" fmla="*/ 274 h 455"/>
                              <a:gd name="T40" fmla="+- 0 5577 5577"/>
                              <a:gd name="T41" fmla="*/ T40 w 348"/>
                              <a:gd name="T42" fmla="+- 0 720 274"/>
                              <a:gd name="T43" fmla="*/ 720 h 455"/>
                              <a:gd name="T44" fmla="+- 0 5654 5577"/>
                              <a:gd name="T45" fmla="*/ T44 w 348"/>
                              <a:gd name="T46" fmla="+- 0 720 274"/>
                              <a:gd name="T47" fmla="*/ 720 h 455"/>
                              <a:gd name="T48" fmla="+- 0 5654 5577"/>
                              <a:gd name="T49" fmla="*/ T48 w 348"/>
                              <a:gd name="T50" fmla="+- 0 686 274"/>
                              <a:gd name="T51" fmla="*/ 686 h 455"/>
                              <a:gd name="T52" fmla="+- 0 5864 5577"/>
                              <a:gd name="T53" fmla="*/ T52 w 348"/>
                              <a:gd name="T54" fmla="+- 0 686 274"/>
                              <a:gd name="T55" fmla="*/ 686 h 455"/>
                              <a:gd name="T56" fmla="+- 0 5876 5577"/>
                              <a:gd name="T57" fmla="*/ T56 w 348"/>
                              <a:gd name="T58" fmla="+- 0 677 274"/>
                              <a:gd name="T59" fmla="*/ 677 h 455"/>
                              <a:gd name="T60" fmla="+- 0 5892 5577"/>
                              <a:gd name="T61" fmla="*/ T60 w 348"/>
                              <a:gd name="T62" fmla="+- 0 652 274"/>
                              <a:gd name="T63" fmla="*/ 652 h 455"/>
                              <a:gd name="T64" fmla="+- 0 5751 5577"/>
                              <a:gd name="T65" fmla="*/ T64 w 348"/>
                              <a:gd name="T66" fmla="+- 0 652 274"/>
                              <a:gd name="T67" fmla="*/ 652 h 455"/>
                              <a:gd name="T68" fmla="+- 0 5713 5577"/>
                              <a:gd name="T69" fmla="*/ T68 w 348"/>
                              <a:gd name="T70" fmla="+- 0 645 274"/>
                              <a:gd name="T71" fmla="*/ 645 h 455"/>
                              <a:gd name="T72" fmla="+- 0 5682 5577"/>
                              <a:gd name="T73" fmla="*/ T72 w 348"/>
                              <a:gd name="T74" fmla="+- 0 623 274"/>
                              <a:gd name="T75" fmla="*/ 623 h 455"/>
                              <a:gd name="T76" fmla="+- 0 5662 5577"/>
                              <a:gd name="T77" fmla="*/ T76 w 348"/>
                              <a:gd name="T78" fmla="+- 0 591 274"/>
                              <a:gd name="T79" fmla="*/ 591 h 455"/>
                              <a:gd name="T80" fmla="+- 0 5654 5577"/>
                              <a:gd name="T81" fmla="*/ T80 w 348"/>
                              <a:gd name="T82" fmla="+- 0 552 274"/>
                              <a:gd name="T83" fmla="*/ 552 h 455"/>
                              <a:gd name="T84" fmla="+- 0 5662 5577"/>
                              <a:gd name="T85" fmla="*/ T84 w 348"/>
                              <a:gd name="T86" fmla="+- 0 514 274"/>
                              <a:gd name="T87" fmla="*/ 514 h 455"/>
                              <a:gd name="T88" fmla="+- 0 5682 5577"/>
                              <a:gd name="T89" fmla="*/ T88 w 348"/>
                              <a:gd name="T90" fmla="+- 0 482 274"/>
                              <a:gd name="T91" fmla="*/ 482 h 455"/>
                              <a:gd name="T92" fmla="+- 0 5713 5577"/>
                              <a:gd name="T93" fmla="*/ T92 w 348"/>
                              <a:gd name="T94" fmla="+- 0 460 274"/>
                              <a:gd name="T95" fmla="*/ 460 h 455"/>
                              <a:gd name="T96" fmla="+- 0 5751 5577"/>
                              <a:gd name="T97" fmla="*/ T96 w 348"/>
                              <a:gd name="T98" fmla="+- 0 453 274"/>
                              <a:gd name="T99" fmla="*/ 453 h 455"/>
                              <a:gd name="T100" fmla="+- 0 5892 5577"/>
                              <a:gd name="T101" fmla="*/ T100 w 348"/>
                              <a:gd name="T102" fmla="+- 0 453 274"/>
                              <a:gd name="T103" fmla="*/ 453 h 455"/>
                              <a:gd name="T104" fmla="+- 0 5876 5577"/>
                              <a:gd name="T105" fmla="*/ T104 w 348"/>
                              <a:gd name="T106" fmla="+- 0 428 274"/>
                              <a:gd name="T107" fmla="*/ 428 h 455"/>
                              <a:gd name="T108" fmla="+- 0 5864 5577"/>
                              <a:gd name="T109" fmla="*/ T108 w 348"/>
                              <a:gd name="T110" fmla="+- 0 419 274"/>
                              <a:gd name="T111" fmla="*/ 419 h 455"/>
                              <a:gd name="T112" fmla="+- 0 5654 5577"/>
                              <a:gd name="T113" fmla="*/ T112 w 348"/>
                              <a:gd name="T114" fmla="+- 0 419 274"/>
                              <a:gd name="T115" fmla="*/ 419 h 455"/>
                              <a:gd name="T116" fmla="+- 0 5654 5577"/>
                              <a:gd name="T117" fmla="*/ T116 w 348"/>
                              <a:gd name="T118" fmla="+- 0 274 274"/>
                              <a:gd name="T119" fmla="*/ 274 h 455"/>
                              <a:gd name="T120" fmla="+- 0 5892 5577"/>
                              <a:gd name="T121" fmla="*/ T120 w 348"/>
                              <a:gd name="T122" fmla="+- 0 453 274"/>
                              <a:gd name="T123" fmla="*/ 453 h 455"/>
                              <a:gd name="T124" fmla="+- 0 5751 5577"/>
                              <a:gd name="T125" fmla="*/ T124 w 348"/>
                              <a:gd name="T126" fmla="+- 0 453 274"/>
                              <a:gd name="T127" fmla="*/ 453 h 455"/>
                              <a:gd name="T128" fmla="+- 0 5788 5577"/>
                              <a:gd name="T129" fmla="*/ T128 w 348"/>
                              <a:gd name="T130" fmla="+- 0 460 274"/>
                              <a:gd name="T131" fmla="*/ 460 h 455"/>
                              <a:gd name="T132" fmla="+- 0 5819 5577"/>
                              <a:gd name="T133" fmla="*/ T132 w 348"/>
                              <a:gd name="T134" fmla="+- 0 482 274"/>
                              <a:gd name="T135" fmla="*/ 482 h 455"/>
                              <a:gd name="T136" fmla="+- 0 5840 5577"/>
                              <a:gd name="T137" fmla="*/ T136 w 348"/>
                              <a:gd name="T138" fmla="+- 0 514 274"/>
                              <a:gd name="T139" fmla="*/ 514 h 455"/>
                              <a:gd name="T140" fmla="+- 0 5847 5577"/>
                              <a:gd name="T141" fmla="*/ T140 w 348"/>
                              <a:gd name="T142" fmla="+- 0 552 274"/>
                              <a:gd name="T143" fmla="*/ 552 h 455"/>
                              <a:gd name="T144" fmla="+- 0 5840 5577"/>
                              <a:gd name="T145" fmla="*/ T144 w 348"/>
                              <a:gd name="T146" fmla="+- 0 591 274"/>
                              <a:gd name="T147" fmla="*/ 591 h 455"/>
                              <a:gd name="T148" fmla="+- 0 5819 5577"/>
                              <a:gd name="T149" fmla="*/ T148 w 348"/>
                              <a:gd name="T150" fmla="+- 0 623 274"/>
                              <a:gd name="T151" fmla="*/ 623 h 455"/>
                              <a:gd name="T152" fmla="+- 0 5788 5577"/>
                              <a:gd name="T153" fmla="*/ T152 w 348"/>
                              <a:gd name="T154" fmla="+- 0 645 274"/>
                              <a:gd name="T155" fmla="*/ 645 h 455"/>
                              <a:gd name="T156" fmla="+- 0 5751 5577"/>
                              <a:gd name="T157" fmla="*/ T156 w 348"/>
                              <a:gd name="T158" fmla="+- 0 652 274"/>
                              <a:gd name="T159" fmla="*/ 652 h 455"/>
                              <a:gd name="T160" fmla="+- 0 5892 5577"/>
                              <a:gd name="T161" fmla="*/ T160 w 348"/>
                              <a:gd name="T162" fmla="+- 0 652 274"/>
                              <a:gd name="T163" fmla="*/ 652 h 455"/>
                              <a:gd name="T164" fmla="+- 0 5911 5577"/>
                              <a:gd name="T165" fmla="*/ T164 w 348"/>
                              <a:gd name="T166" fmla="+- 0 621 274"/>
                              <a:gd name="T167" fmla="*/ 621 h 455"/>
                              <a:gd name="T168" fmla="+- 0 5924 5577"/>
                              <a:gd name="T169" fmla="*/ T168 w 348"/>
                              <a:gd name="T170" fmla="+- 0 552 274"/>
                              <a:gd name="T171" fmla="*/ 552 h 455"/>
                              <a:gd name="T172" fmla="+- 0 5911 5577"/>
                              <a:gd name="T173" fmla="*/ T172 w 348"/>
                              <a:gd name="T174" fmla="+- 0 484 274"/>
                              <a:gd name="T175" fmla="*/ 484 h 455"/>
                              <a:gd name="T176" fmla="+- 0 5892 5577"/>
                              <a:gd name="T177" fmla="*/ T176 w 348"/>
                              <a:gd name="T178" fmla="+- 0 453 274"/>
                              <a:gd name="T179" fmla="*/ 453 h 455"/>
                              <a:gd name="T180" fmla="+- 0 5761 5577"/>
                              <a:gd name="T181" fmla="*/ T180 w 348"/>
                              <a:gd name="T182" fmla="+- 0 377 274"/>
                              <a:gd name="T183" fmla="*/ 377 h 455"/>
                              <a:gd name="T184" fmla="+- 0 5731 5577"/>
                              <a:gd name="T185" fmla="*/ T184 w 348"/>
                              <a:gd name="T186" fmla="+- 0 380 274"/>
                              <a:gd name="T187" fmla="*/ 380 h 455"/>
                              <a:gd name="T188" fmla="+- 0 5703 5577"/>
                              <a:gd name="T189" fmla="*/ T188 w 348"/>
                              <a:gd name="T190" fmla="+- 0 388 274"/>
                              <a:gd name="T191" fmla="*/ 388 h 455"/>
                              <a:gd name="T192" fmla="+- 0 5677 5577"/>
                              <a:gd name="T193" fmla="*/ T192 w 348"/>
                              <a:gd name="T194" fmla="+- 0 402 274"/>
                              <a:gd name="T195" fmla="*/ 402 h 455"/>
                              <a:gd name="T196" fmla="+- 0 5654 5577"/>
                              <a:gd name="T197" fmla="*/ T196 w 348"/>
                              <a:gd name="T198" fmla="+- 0 419 274"/>
                              <a:gd name="T199" fmla="*/ 419 h 455"/>
                              <a:gd name="T200" fmla="+- 0 5864 5577"/>
                              <a:gd name="T201" fmla="*/ T200 w 348"/>
                              <a:gd name="T202" fmla="+- 0 419 274"/>
                              <a:gd name="T203" fmla="*/ 419 h 455"/>
                              <a:gd name="T204" fmla="+- 0 5824 5577"/>
                              <a:gd name="T205" fmla="*/ T204 w 348"/>
                              <a:gd name="T206" fmla="+- 0 391 274"/>
                              <a:gd name="T207" fmla="*/ 391 h 455"/>
                              <a:gd name="T208" fmla="+- 0 5761 5577"/>
                              <a:gd name="T209" fmla="*/ T208 w 348"/>
                              <a:gd name="T210" fmla="+- 0 377 274"/>
                              <a:gd name="T211" fmla="*/ 377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48" h="455">
                                <a:moveTo>
                                  <a:pt x="287" y="412"/>
                                </a:moveTo>
                                <a:lnTo>
                                  <a:pt x="77" y="412"/>
                                </a:lnTo>
                                <a:lnTo>
                                  <a:pt x="100" y="429"/>
                                </a:lnTo>
                                <a:lnTo>
                                  <a:pt x="126" y="443"/>
                                </a:lnTo>
                                <a:lnTo>
                                  <a:pt x="154" y="451"/>
                                </a:lnTo>
                                <a:lnTo>
                                  <a:pt x="184" y="454"/>
                                </a:lnTo>
                                <a:lnTo>
                                  <a:pt x="247" y="440"/>
                                </a:lnTo>
                                <a:lnTo>
                                  <a:pt x="287" y="412"/>
                                </a:lnTo>
                                <a:close/>
                                <a:moveTo>
                                  <a:pt x="77" y="0"/>
                                </a:moveTo>
                                <a:lnTo>
                                  <a:pt x="0" y="0"/>
                                </a:lnTo>
                                <a:lnTo>
                                  <a:pt x="0" y="446"/>
                                </a:lnTo>
                                <a:lnTo>
                                  <a:pt x="77" y="446"/>
                                </a:lnTo>
                                <a:lnTo>
                                  <a:pt x="77" y="412"/>
                                </a:lnTo>
                                <a:lnTo>
                                  <a:pt x="287" y="412"/>
                                </a:lnTo>
                                <a:lnTo>
                                  <a:pt x="299" y="403"/>
                                </a:lnTo>
                                <a:lnTo>
                                  <a:pt x="315" y="378"/>
                                </a:lnTo>
                                <a:lnTo>
                                  <a:pt x="174" y="378"/>
                                </a:lnTo>
                                <a:lnTo>
                                  <a:pt x="136" y="371"/>
                                </a:lnTo>
                                <a:lnTo>
                                  <a:pt x="105" y="349"/>
                                </a:lnTo>
                                <a:lnTo>
                                  <a:pt x="85" y="317"/>
                                </a:lnTo>
                                <a:lnTo>
                                  <a:pt x="77" y="278"/>
                                </a:lnTo>
                                <a:lnTo>
                                  <a:pt x="85" y="240"/>
                                </a:lnTo>
                                <a:lnTo>
                                  <a:pt x="105" y="208"/>
                                </a:lnTo>
                                <a:lnTo>
                                  <a:pt x="136" y="186"/>
                                </a:lnTo>
                                <a:lnTo>
                                  <a:pt x="174" y="179"/>
                                </a:lnTo>
                                <a:lnTo>
                                  <a:pt x="315" y="179"/>
                                </a:lnTo>
                                <a:lnTo>
                                  <a:pt x="299" y="154"/>
                                </a:lnTo>
                                <a:lnTo>
                                  <a:pt x="287" y="145"/>
                                </a:lnTo>
                                <a:lnTo>
                                  <a:pt x="77" y="145"/>
                                </a:lnTo>
                                <a:lnTo>
                                  <a:pt x="77" y="0"/>
                                </a:lnTo>
                                <a:close/>
                                <a:moveTo>
                                  <a:pt x="315" y="179"/>
                                </a:moveTo>
                                <a:lnTo>
                                  <a:pt x="174" y="179"/>
                                </a:lnTo>
                                <a:lnTo>
                                  <a:pt x="211" y="186"/>
                                </a:lnTo>
                                <a:lnTo>
                                  <a:pt x="242" y="208"/>
                                </a:lnTo>
                                <a:lnTo>
                                  <a:pt x="263" y="240"/>
                                </a:lnTo>
                                <a:lnTo>
                                  <a:pt x="270" y="278"/>
                                </a:lnTo>
                                <a:lnTo>
                                  <a:pt x="263" y="317"/>
                                </a:lnTo>
                                <a:lnTo>
                                  <a:pt x="242" y="349"/>
                                </a:lnTo>
                                <a:lnTo>
                                  <a:pt x="211" y="371"/>
                                </a:lnTo>
                                <a:lnTo>
                                  <a:pt x="174" y="378"/>
                                </a:lnTo>
                                <a:lnTo>
                                  <a:pt x="315" y="378"/>
                                </a:lnTo>
                                <a:lnTo>
                                  <a:pt x="334" y="347"/>
                                </a:lnTo>
                                <a:lnTo>
                                  <a:pt x="347" y="278"/>
                                </a:lnTo>
                                <a:lnTo>
                                  <a:pt x="334" y="210"/>
                                </a:lnTo>
                                <a:lnTo>
                                  <a:pt x="315" y="179"/>
                                </a:lnTo>
                                <a:close/>
                                <a:moveTo>
                                  <a:pt x="184" y="103"/>
                                </a:moveTo>
                                <a:lnTo>
                                  <a:pt x="154" y="106"/>
                                </a:lnTo>
                                <a:lnTo>
                                  <a:pt x="126" y="114"/>
                                </a:lnTo>
                                <a:lnTo>
                                  <a:pt x="100" y="128"/>
                                </a:lnTo>
                                <a:lnTo>
                                  <a:pt x="77" y="145"/>
                                </a:lnTo>
                                <a:lnTo>
                                  <a:pt x="287" y="145"/>
                                </a:lnTo>
                                <a:lnTo>
                                  <a:pt x="247" y="117"/>
                                </a:lnTo>
                                <a:lnTo>
                                  <a:pt x="184" y="103"/>
                                </a:lnTo>
                                <a:close/>
                              </a:path>
                            </a:pathLst>
                          </a:custGeom>
                          <a:solidFill>
                            <a:srgbClr val="060101"/>
                          </a:solidFill>
                          <a:ln>
                            <a:noFill/>
                          </a:ln>
                        </wps:spPr>
                        <wps:bodyPr rot="0" vert="horz" wrap="square" lIns="91440" tIns="45720" rIns="91440" bIns="45720" anchor="t" anchorCtr="0" upright="1">
                          <a:noAutofit/>
                        </wps:bodyPr>
                      </wps:wsp>
                      <pic:pic xmlns:pic="http://schemas.openxmlformats.org/drawingml/2006/picture">
                        <pic:nvPicPr>
                          <pic:cNvPr id="1082080889"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5924" y="384"/>
                            <a:ext cx="346" cy="336"/>
                          </a:xfrm>
                          <a:prstGeom prst="rect">
                            <a:avLst/>
                          </a:prstGeom>
                          <a:noFill/>
                        </pic:spPr>
                      </pic:pic>
                      <pic:pic xmlns:pic="http://schemas.openxmlformats.org/drawingml/2006/picture">
                        <pic:nvPicPr>
                          <pic:cNvPr id="211960887"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6432" y="378"/>
                            <a:ext cx="255" cy="349"/>
                          </a:xfrm>
                          <a:prstGeom prst="rect">
                            <a:avLst/>
                          </a:prstGeom>
                          <a:noFill/>
                        </pic:spPr>
                      </pic:pic>
                      <pic:pic xmlns:pic="http://schemas.openxmlformats.org/drawingml/2006/picture">
                        <pic:nvPicPr>
                          <pic:cNvPr id="985660077"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6939" y="376"/>
                            <a:ext cx="313" cy="352"/>
                          </a:xfrm>
                          <a:prstGeom prst="rect">
                            <a:avLst/>
                          </a:prstGeom>
                          <a:noFill/>
                        </pic:spPr>
                      </pic:pic>
                      <wps:wsp>
                        <wps:cNvPr id="1685706991" name="Rectangle 25"/>
                        <wps:cNvSpPr>
                          <a:spLocks noChangeArrowheads="1"/>
                        </wps:cNvSpPr>
                        <wps:spPr bwMode="auto">
                          <a:xfrm>
                            <a:off x="6737" y="248"/>
                            <a:ext cx="78" cy="78"/>
                          </a:xfrm>
                          <a:prstGeom prst="rect">
                            <a:avLst/>
                          </a:prstGeom>
                          <a:solidFill>
                            <a:srgbClr val="060101"/>
                          </a:solidFill>
                          <a:ln>
                            <a:noFill/>
                          </a:ln>
                        </wps:spPr>
                        <wps:bodyPr rot="0" vert="horz" wrap="square" lIns="91440" tIns="45720" rIns="91440" bIns="45720" anchor="t" anchorCtr="0" upright="1">
                          <a:noAutofit/>
                        </wps:bodyPr>
                      </wps:wsp>
                    </wpg:wgp>
                  </a:graphicData>
                </a:graphic>
              </wp:anchor>
            </w:drawing>
          </mc:Choice>
          <mc:Fallback>
            <w:pict>
              <v:group id="组合 5" o:spid="_x0000_s1026" o:spt="203" style="position:absolute;left:0pt;margin-left:233.4pt;margin-top:12.4pt;height:24pt;width:129.25pt;mso-position-horizontal-relative:page;mso-wrap-distance-bottom:0pt;mso-wrap-distance-top:0pt;z-index:-251657216;mso-width-relative:page;mso-height-relative:page;" coordorigin="4668,248" coordsize="2585,480" o:gfxdata="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">
                <o:lock v:ext="edit" aspectratio="f"/>
                <v:rect id="Rectangle 15" o:spid="_x0000_s1026" o:spt="1" style="position:absolute;left:6566;top:248;height:78;width:171;" fillcolor="#7BC389" filled="t" stroked="f" coordsize="21600,21600" o:gfxdata="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f2nP3vwAAAOMAAAAPAAAAAAAAAAEAIAAAADgAAABkcnMvZG93bnJl&#10;di54bWxQSwECFAAUAAAACACHTuJAMy8FnjsAAAA5AAAAEAAAAAAAAAABACAAAAAkAQAAZHJzL3No&#10;YXBleG1sLnhtbFBLBQYAAAAABgAGAFsBAADOAwAAAAA=&#10;">
                  <v:fill on="t" focussize="0,0"/>
                  <v:stroke on="f"/>
                  <v:imagedata o:title=""/>
                  <o:lock v:ext="edit" aspectratio="f"/>
                </v:rect>
                <v:rect id="Rectangle 16" o:spid="_x0000_s1026" o:spt="1" style="position:absolute;left:6301;top:248;height:78;width:266;" fillcolor="#69509E" filled="t" stroked="f" coordsize="21600,21600" o:gfxdata="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pEd6+vwAAAOIAAAAPAAAAAAAAAAEAIAAAADgAAABkcnMvZG93bnJl&#10;di54bWxQSwECFAAUAAAACACHTuJAMy8FnjsAAAA5AAAAEAAAAAAAAAABACAAAAAkAQAAZHJzL3No&#10;YXBleG1sLnhtbFBLBQYAAAAABgAGAFsBAADOAwAAAAA=&#10;">
                  <v:fill on="t" focussize="0,0"/>
                  <v:stroke on="f"/>
                  <v:imagedata o:title=""/>
                  <o:lock v:ext="edit" aspectratio="f"/>
                </v:rect>
                <v:rect id="Rectangle 17" o:spid="_x0000_s1026" o:spt="1" style="position:absolute;left:6301;top:384;height:336;width:78;" fillcolor="#060101" filled="t" stroked="f" coordsize="21600,21600" o:gfxdata="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Tpl5O+AAAA4wAAAA8AAAAAAAAAAQAgAAAAOAAAAGRycy9kb3ducmV2&#10;LnhtbFBLAQIUABQAAAAIAIdO4kAzLwWeOwAAADkAAAAQAAAAAAAAAAEAIAAAACMBAABkcnMvc2hh&#10;cGV4bWwueG1sUEsFBgAAAAAGAAYAWwEAAM0DAAAAAA==&#10;">
                  <v:fill on="t" focussize="0,0"/>
                  <v:stroke on="f"/>
                  <v:imagedata o:title=""/>
                  <o:lock v:ext="edit" aspectratio="f"/>
                </v:rect>
                <v:shape id="Picture 18" o:spid="_x0000_s1026" o:spt="75" type="#_x0000_t75" style="position:absolute;left:6737;top:384;height:343;width:185;" filled="f" o:preferrelative="t" stroked="f" coordsize="21600,21600" o:gfxdata="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U3bNQ8AAAADhAAAADwAAAAAAAAABACAAAAA4AAAAZHJzL2Rvd25y&#10;ZXYueG1sUEsBAhQAFAAAAAgAh07iQDMvBZ47AAAAOQAAABAAAAAAAAAAAQAgAAAAJQEAAGRycy9z&#10;aGFwZXhtbC54bWxQSwUGAAAAAAYABgBbAQAAzwMAAAAA&#10;">
                  <v:fill on="f" focussize="0,0"/>
                  <v:stroke on="f"/>
                  <v:imagedata r:id="rId4" o:title=""/>
                  <o:lock v:ext="edit" aspectratio="t"/>
                </v:shape>
                <v:shape id="Freeform 19" o:spid="_x0000_s1026" o:spt="100" style="position:absolute;left:4667;top:273;height:447;width:470;" fillcolor="#060101" filled="t" stroked="f" coordsize="470,447" o:gfxdata="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" path="m470,0l366,0,235,308,104,0,0,0,0,446,77,446,77,136,209,446,261,446,392,138,392,446,470,446,470,0xe">
                  <v:path o:connectlocs="470,274;366,274;235,582;104,274;0,274;0,720;77,720;77,410;209,720;261,720;392,412;392,720;470,720;470,274" o:connectangles="0,0,0,0,0,0,0,0,0,0,0,0,0,0"/>
                  <v:fill on="t" focussize="0,0"/>
                  <v:stroke on="f"/>
                  <v:imagedata o:title=""/>
                  <o:lock v:ext="edit" aspectratio="f"/>
                </v:shape>
                <v:shape id="Picture 20" o:spid="_x0000_s1026" o:spt="75" type="#_x0000_t75" style="position:absolute;left:5179;top:376;height:352;width:357;" filled="f" o:preferrelative="t" stroked="f" coordsize="21600,21600" o:gfxdata="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AeZSI8wgAAAOIAAAAPAAAAAAAAAAEAIAAAADgAAABkcnMvZG93&#10;bnJldi54bWxQSwECFAAUAAAACACHTuJAMy8FnjsAAAA5AAAAEAAAAAAAAAABACAAAAAnAQAAZHJz&#10;L3NoYXBleG1sLnhtbFBLBQYAAAAABgAGAFsBAADRAwAAAAA=&#10;">
                  <v:fill on="f" focussize="0,0"/>
                  <v:stroke on="f"/>
                  <v:imagedata r:id="rId5" o:title=""/>
                  <o:lock v:ext="edit" aspectratio="t"/>
                </v:shape>
                <v:shape id="AutoShape 21" o:spid="_x0000_s1026" o:spt="100" style="position:absolute;left:5576;top:273;height:455;width:348;" fillcolor="#060101" filled="t" stroked="f" coordsize="348,455" o:gfxdata="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BbtQopwgAAAOMAAAAPAAAAAAAAAAEAIAAAADgAAABkcnMvZG93&#10;bnJldi54bWxQSwECFAAUAAAACACHTuJAMy8FnjsAAAA5AAAAEAAAAAAAAAABACAAAAAnAQAAZHJz&#10;L3NoYXBleG1sLnhtbFBLBQYAAAAABgAGAFsBAADRAwAAAAA=&#10;" path="m287,412l77,412,100,429,126,443,154,451,184,454,247,440,287,412xm77,0l0,0,0,446,77,446,77,412,287,412,299,403,315,378,174,378,136,371,105,349,85,317,77,278,85,240,105,208,136,186,174,179,315,179,299,154,287,145,77,145,77,0xm315,179l174,179,211,186,242,208,263,240,270,278,263,317,242,349,211,371,174,378,315,378,334,347,347,278,334,210,315,179xm184,103l154,106,126,114,100,128,77,145,287,145,247,117,184,103xe">
                  <v:path o:connectlocs="287,686;77,686;100,703;126,717;154,725;184,728;247,714;287,686;77,274;0,274;0,720;77,720;77,686;287,686;299,677;315,652;174,652;136,645;105,623;85,591;77,552;85,514;105,482;136,460;174,453;315,453;299,428;287,419;77,419;77,274;315,453;174,453;211,460;242,482;263,514;270,552;263,591;242,623;211,645;174,652;315,652;334,621;347,552;334,484;315,453;184,377;154,380;126,388;100,402;77,419;287,419;247,391;184,377" o:connectangles="0,0,0,0,0,0,0,0,0,0,0,0,0,0,0,0,0,0,0,0,0,0,0,0,0,0,0,0,0,0,0,0,0,0,0,0,0,0,0,0,0,0,0,0,0,0,0,0,0,0,0,0,0"/>
                  <v:fill on="t" focussize="0,0"/>
                  <v:stroke on="f"/>
                  <v:imagedata o:title=""/>
                  <o:lock v:ext="edit" aspectratio="f"/>
                </v:shape>
                <v:shape id="Picture 22" o:spid="_x0000_s1026" o:spt="75" type="#_x0000_t75" style="position:absolute;left:5924;top:384;height:336;width:346;" filled="f" o:preferrelative="t" stroked="f" coordsize="21600,21600" o:gfxdata="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bBOjivwAAAOMAAAAPAAAAAAAAAAEAIAAAADgAAABkcnMvZG93bnJl&#10;di54bWxQSwECFAAUAAAACACHTuJAMy8FnjsAAAA5AAAAEAAAAAAAAAABACAAAAAkAQAAZHJzL3No&#10;YXBleG1sLnhtbFBLBQYAAAAABgAGAFsBAADOAwAAAAA=&#10;">
                  <v:fill on="f" focussize="0,0"/>
                  <v:stroke on="f"/>
                  <v:imagedata r:id="rId6" o:title=""/>
                  <o:lock v:ext="edit" aspectratio="t"/>
                </v:shape>
                <v:shape id="Picture 23" o:spid="_x0000_s1026" o:spt="75" type="#_x0000_t75" style="position:absolute;left:6432;top:378;height:349;width:255;" filled="f" o:preferrelative="t" stroked="f" coordsize="21600,21600" o:gfxdata="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obNp88MAAADiAAAADwAAAAAAAAABACAAAAA4AAAAZHJzL2Rv&#10;d25yZXYueG1sUEsBAhQAFAAAAAgAh07iQDMvBZ47AAAAOQAAABAAAAAAAAAAAQAgAAAAKAEAAGRy&#10;cy9zaGFwZXhtbC54bWxQSwUGAAAAAAYABgBbAQAA0gMAAAAA&#10;">
                  <v:fill on="f" focussize="0,0"/>
                  <v:stroke on="f"/>
                  <v:imagedata r:id="rId7" o:title=""/>
                  <o:lock v:ext="edit" aspectratio="t"/>
                </v:shape>
                <v:shape id="Picture 24" o:spid="_x0000_s1026" o:spt="75" type="#_x0000_t75" style="position:absolute;left:6939;top:376;height:352;width:313;" filled="f" o:preferrelative="t" stroked="f" coordsize="21600,21600" o:gfxdata="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eqmBP8MAAADiAAAADwAAAAAAAAABACAAAAA4AAAAZHJzL2Rv&#10;d25yZXYueG1sUEsBAhQAFAAAAAgAh07iQDMvBZ47AAAAOQAAABAAAAAAAAAAAQAgAAAAKAEAAGRy&#10;cy9zaGFwZXhtbC54bWxQSwUGAAAAAAYABgBbAQAA0gMAAAAA&#10;">
                  <v:fill on="f" focussize="0,0"/>
                  <v:stroke on="f"/>
                  <v:imagedata r:id="rId8" o:title=""/>
                  <o:lock v:ext="edit" aspectratio="t"/>
                </v:shape>
                <v:rect id="Rectangle 25" o:spid="_x0000_s1026" o:spt="1" style="position:absolute;left:6737;top:248;height:78;width:78;" fillcolor="#060101" filled="t" stroked="f" coordsize="21600,21600" o:gfxdata="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uO9bqvwAAAOMAAAAPAAAAAAAAAAEAIAAAADgAAABkcnMvZG93bnJl&#10;di54bWxQSwECFAAUAAAACACHTuJAMy8FnjsAAAA5AAAAEAAAAAAAAAABACAAAAAkAQAAZHJzL3No&#10;YXBleG1sLnhtbFBLBQYAAAAABgAGAFsBAADOAwAAAAA=&#10;">
                  <v:fill on="t" focussize="0,0"/>
                  <v:stroke on="f"/>
                  <v:imagedata o:title=""/>
                  <o:lock v:ext="edit" aspectratio="f"/>
                </v:rect>
                <w10:wrap type="topAndBottom"/>
              </v:group>
            </w:pict>
          </mc:Fallback>
        </mc:AlternateContent>
      </w:r>
      <w:r>
        <w:rPr>
          <w:rFonts w:ascii="等线" w:hAnsi="等线" w:eastAsia="等线" w:cs="Cordia New"/>
          <w:b/>
          <w:color w:val="231916"/>
          <w:kern w:val="2"/>
          <w:sz w:val="21"/>
          <w:szCs w:val="21"/>
          <w:lang w:val="en-US" w:eastAsia="zh-CN"/>
        </w:rPr>
        <w:t>Mobvista Inc.</w:t>
      </w:r>
    </w:p>
    <w:p>
      <w:pPr>
        <w:widowControl w:val="0"/>
        <w:ind w:left="49"/>
        <w:jc w:val="center"/>
        <w:rPr>
          <w:rFonts w:ascii="等线" w:hAnsi="等线" w:eastAsia="等线" w:cs="Cordia New"/>
          <w:b/>
          <w:kern w:val="2"/>
          <w:sz w:val="21"/>
          <w:szCs w:val="21"/>
          <w:lang w:val="en-US" w:eastAsia="zh-CN"/>
        </w:rPr>
      </w:pPr>
      <w:r>
        <w:rPr>
          <w:rFonts w:hint="eastAsia" w:ascii="等线" w:hAnsi="等线" w:eastAsia="等线" w:cs="Cordia New"/>
          <w:b/>
          <w:color w:val="231916"/>
          <w:kern w:val="2"/>
          <w:sz w:val="21"/>
          <w:szCs w:val="21"/>
          <w:lang w:val="en-US" w:eastAsia="zh-CN"/>
        </w:rPr>
        <w:t>匯量科技有限公司</w:t>
      </w:r>
    </w:p>
    <w:p>
      <w:pPr>
        <w:widowControl w:val="0"/>
        <w:ind w:left="11"/>
        <w:jc w:val="center"/>
        <w:rPr>
          <w:rFonts w:ascii="等线" w:hAnsi="等线" w:eastAsia="等线" w:cs="Cordia New"/>
          <w:kern w:val="2"/>
          <w:sz w:val="21"/>
          <w:szCs w:val="21"/>
          <w:lang w:val="en-US" w:eastAsia="zh-CN"/>
        </w:rPr>
      </w:pPr>
      <w:r>
        <w:rPr>
          <w:rFonts w:ascii="等线" w:hAnsi="等线" w:eastAsia="等线" w:cs="Cordia New"/>
          <w:color w:val="221E1F"/>
          <w:kern w:val="2"/>
          <w:sz w:val="21"/>
          <w:szCs w:val="21"/>
          <w:lang w:val="en-US" w:eastAsia="zh-CN"/>
        </w:rPr>
        <w:t>（於開曼群島註冊成立的有限公司）</w:t>
      </w:r>
    </w:p>
    <w:p>
      <w:pPr>
        <w:widowControl w:val="0"/>
        <w:ind w:left="150"/>
        <w:jc w:val="center"/>
        <w:rPr>
          <w:rFonts w:ascii="等线" w:hAnsi="等线" w:eastAsia="等线" w:cs="Cordia New"/>
          <w:b/>
          <w:kern w:val="2"/>
          <w:sz w:val="21"/>
          <w:szCs w:val="21"/>
          <w:lang w:val="en-US" w:eastAsia="zh-CN"/>
        </w:rPr>
      </w:pPr>
      <w:r>
        <w:rPr>
          <w:rFonts w:hint="eastAsia" w:ascii="等线" w:hAnsi="等线" w:eastAsia="等线" w:cs="Cordia New"/>
          <w:b/>
          <w:color w:val="231916"/>
          <w:kern w:val="2"/>
          <w:sz w:val="21"/>
          <w:szCs w:val="21"/>
          <w:lang w:val="en-US" w:eastAsia="zh-CN"/>
        </w:rPr>
        <w:t xml:space="preserve">（股份代碼： </w:t>
      </w:r>
      <w:r>
        <w:rPr>
          <w:rFonts w:ascii="等线" w:hAnsi="等线" w:eastAsia="等线" w:cs="Cordia New"/>
          <w:b/>
          <w:color w:val="231916"/>
          <w:kern w:val="2"/>
          <w:sz w:val="21"/>
          <w:szCs w:val="21"/>
          <w:lang w:val="en-US" w:eastAsia="zh-CN"/>
        </w:rPr>
        <w:t>1860</w:t>
      </w:r>
      <w:r>
        <w:rPr>
          <w:rFonts w:hint="eastAsia" w:ascii="等线" w:hAnsi="等线" w:eastAsia="等线" w:cs="Cordia New"/>
          <w:b/>
          <w:color w:val="231916"/>
          <w:kern w:val="2"/>
          <w:sz w:val="21"/>
          <w:szCs w:val="21"/>
          <w:lang w:val="en-US" w:eastAsia="zh-CN"/>
        </w:rPr>
        <w:t>）</w:t>
      </w:r>
    </w:p>
    <w:p>
      <w:pPr>
        <w:widowControl w:val="0"/>
        <w:jc w:val="center"/>
        <w:rPr>
          <w:rFonts w:ascii="等线" w:hAnsi="等线" w:eastAsia="等线" w:cs="Cordia New"/>
          <w:b/>
          <w:color w:val="231916"/>
          <w:kern w:val="2"/>
          <w:sz w:val="21"/>
          <w:szCs w:val="21"/>
          <w:lang w:val="en-US" w:eastAsia="zh-CN"/>
        </w:rPr>
      </w:pPr>
      <w:r>
        <w:rPr>
          <w:rFonts w:hint="eastAsia" w:ascii="等线" w:hAnsi="等线" w:eastAsia="等线" w:cs="Cordia New"/>
          <w:b/>
          <w:color w:val="231916"/>
          <w:kern w:val="2"/>
          <w:sz w:val="21"/>
          <w:szCs w:val="21"/>
          <w:lang w:val="en-US" w:eastAsia="zh-CN"/>
        </w:rPr>
        <w:t>截至二零二四年三月三十一日止三个月业绩公告</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417"/>
        <w:gridCol w:w="1418"/>
        <w:gridCol w:w="1417"/>
        <w:gridCol w:w="127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tcPr>
          <w:p>
            <w:pPr>
              <w:widowControl w:val="0"/>
              <w:jc w:val="both"/>
              <w:rPr>
                <w:rFonts w:ascii="等线" w:hAnsi="等线" w:eastAsia="等线" w:cs="Cordia New"/>
                <w:kern w:val="2"/>
                <w:sz w:val="21"/>
                <w:szCs w:val="21"/>
                <w:lang w:val="en-US" w:eastAsia="zh-CN"/>
              </w:rPr>
            </w:pPr>
            <w:r>
              <w:rPr>
                <w:rFonts w:hint="eastAsia" w:ascii="等线" w:hAnsi="等线" w:eastAsia="等线" w:cs="Cordia New"/>
                <w:b/>
                <w:bCs/>
                <w:kern w:val="2"/>
                <w:sz w:val="21"/>
                <w:szCs w:val="21"/>
                <w:lang w:val="en-US" w:eastAsia="zh-CN"/>
              </w:rPr>
              <w:t>财务摘要</w:t>
            </w:r>
          </w:p>
        </w:tc>
        <w:tc>
          <w:tcPr>
            <w:tcW w:w="6804" w:type="dxa"/>
            <w:gridSpan w:val="5"/>
          </w:tcPr>
          <w:p>
            <w:pPr>
              <w:widowControl w:val="0"/>
              <w:jc w:val="center"/>
              <w:rPr>
                <w:rFonts w:ascii="等线" w:hAnsi="等线" w:eastAsia="等线" w:cs="Cordia New"/>
                <w:b/>
                <w:bCs/>
                <w:kern w:val="2"/>
                <w:sz w:val="21"/>
                <w:szCs w:val="21"/>
                <w:lang w:val="en-US" w:eastAsia="zh-CN"/>
              </w:rPr>
            </w:pPr>
          </w:p>
          <w:p>
            <w:pPr>
              <w:widowControl w:val="0"/>
              <w:jc w:val="center"/>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截至下列日期止三个月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tcPr>
          <w:p>
            <w:pPr>
              <w:widowControl w:val="0"/>
              <w:jc w:val="both"/>
              <w:rPr>
                <w:rFonts w:ascii="等线" w:hAnsi="等线" w:eastAsia="等线" w:cs="Cordia New"/>
                <w:kern w:val="2"/>
                <w:sz w:val="21"/>
                <w:szCs w:val="21"/>
                <w:lang w:val="en-US" w:eastAsia="zh-CN"/>
              </w:rPr>
            </w:pPr>
          </w:p>
        </w:tc>
        <w:tc>
          <w:tcPr>
            <w:tcW w:w="1417" w:type="dxa"/>
          </w:tcPr>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2</w:t>
            </w:r>
            <w:r>
              <w:rPr>
                <w:rFonts w:ascii="等线" w:hAnsi="等线" w:eastAsia="等线" w:cs="Cordia New"/>
                <w:b/>
                <w:bCs/>
                <w:kern w:val="2"/>
                <w:sz w:val="21"/>
                <w:szCs w:val="21"/>
                <w:lang w:val="en-US" w:eastAsia="zh-CN"/>
              </w:rPr>
              <w:t>02</w:t>
            </w:r>
            <w:r>
              <w:rPr>
                <w:rFonts w:hint="eastAsia" w:ascii="等线" w:hAnsi="等线" w:eastAsia="等线" w:cs="Cordia New"/>
                <w:b/>
                <w:bCs/>
                <w:kern w:val="2"/>
                <w:sz w:val="21"/>
                <w:szCs w:val="21"/>
                <w:lang w:val="en-US" w:eastAsia="zh-CN"/>
              </w:rPr>
              <w:t>4年</w:t>
            </w:r>
          </w:p>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3月31日</w:t>
            </w:r>
          </w:p>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千美元</w:t>
            </w:r>
          </w:p>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(未经审核)</w:t>
            </w:r>
          </w:p>
        </w:tc>
        <w:tc>
          <w:tcPr>
            <w:tcW w:w="1418" w:type="dxa"/>
          </w:tcPr>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2</w:t>
            </w:r>
            <w:r>
              <w:rPr>
                <w:rFonts w:ascii="等线" w:hAnsi="等线" w:eastAsia="等线" w:cs="Cordia New"/>
                <w:b/>
                <w:bCs/>
                <w:kern w:val="2"/>
                <w:sz w:val="21"/>
                <w:szCs w:val="21"/>
                <w:lang w:val="en-US" w:eastAsia="zh-CN"/>
              </w:rPr>
              <w:t>023</w:t>
            </w:r>
            <w:r>
              <w:rPr>
                <w:rFonts w:hint="eastAsia" w:ascii="等线" w:hAnsi="等线" w:eastAsia="等线" w:cs="Cordia New"/>
                <w:b/>
                <w:bCs/>
                <w:kern w:val="2"/>
                <w:sz w:val="21"/>
                <w:szCs w:val="21"/>
                <w:lang w:val="en-US" w:eastAsia="zh-CN"/>
              </w:rPr>
              <w:t>年</w:t>
            </w:r>
          </w:p>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12月31日</w:t>
            </w:r>
          </w:p>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千美元</w:t>
            </w:r>
          </w:p>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(未经审核)</w:t>
            </w:r>
          </w:p>
        </w:tc>
        <w:tc>
          <w:tcPr>
            <w:tcW w:w="1417" w:type="dxa"/>
          </w:tcPr>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2023年</w:t>
            </w:r>
          </w:p>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3月31日</w:t>
            </w:r>
          </w:p>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千美元</w:t>
            </w:r>
          </w:p>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(未经审核)</w:t>
            </w:r>
          </w:p>
        </w:tc>
        <w:tc>
          <w:tcPr>
            <w:tcW w:w="1276" w:type="dxa"/>
          </w:tcPr>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同比变动</w:t>
            </w:r>
          </w:p>
          <w:p>
            <w:pPr>
              <w:widowControl w:val="0"/>
              <w:rPr>
                <w:rFonts w:ascii="等线" w:hAnsi="等线" w:eastAsia="等线" w:cs="Cordia New"/>
                <w:b/>
                <w:bCs/>
                <w:kern w:val="2"/>
                <w:sz w:val="21"/>
                <w:szCs w:val="21"/>
                <w:lang w:val="en-US" w:eastAsia="zh-CN"/>
              </w:rPr>
            </w:pPr>
          </w:p>
        </w:tc>
        <w:tc>
          <w:tcPr>
            <w:tcW w:w="1276" w:type="dxa"/>
          </w:tcPr>
          <w:p>
            <w:pPr>
              <w:widowControl w:val="0"/>
              <w:rPr>
                <w:rFonts w:ascii="等线" w:hAnsi="等线" w:eastAsia="等线" w:cs="Cordia New"/>
                <w:b/>
                <w:bCs/>
                <w:kern w:val="2"/>
                <w:sz w:val="21"/>
                <w:szCs w:val="21"/>
                <w:lang w:val="en-US" w:eastAsia="zh-CN"/>
              </w:rPr>
            </w:pPr>
            <w:r>
              <w:rPr>
                <w:rFonts w:hint="eastAsia" w:ascii="等线" w:hAnsi="等线" w:eastAsia="等线" w:cs="Cordia New"/>
                <w:b/>
                <w:bCs/>
                <w:kern w:val="2"/>
                <w:sz w:val="21"/>
                <w:szCs w:val="21"/>
                <w:lang w:val="en-US" w:eastAsia="zh-CN"/>
              </w:rPr>
              <w:t>环比变动</w:t>
            </w:r>
          </w:p>
          <w:p>
            <w:pPr>
              <w:widowControl w:val="0"/>
              <w:rPr>
                <w:rFonts w:ascii="等线" w:hAnsi="等线" w:eastAsia="等线" w:cs="Cordia New"/>
                <w:b/>
                <w:bCs/>
                <w:kern w:val="2"/>
                <w:sz w:val="21"/>
                <w:szCs w:val="21"/>
                <w:lang w:val="en-US" w:eastAsia="zh-CN"/>
              </w:rPr>
            </w:pPr>
          </w:p>
          <w:p>
            <w:pPr>
              <w:widowControl w:val="0"/>
              <w:rPr>
                <w:rFonts w:ascii="等线" w:hAnsi="等线" w:eastAsia="等线" w:cs="Cordia New"/>
                <w:b/>
                <w:bCs/>
                <w:kern w:val="2"/>
                <w:sz w:val="21"/>
                <w:szCs w:val="21"/>
                <w:lang w:val="en-US" w:eastAsia="zh-CN"/>
              </w:rPr>
            </w:pPr>
          </w:p>
          <w:p>
            <w:pPr>
              <w:widowControl w:val="0"/>
              <w:rPr>
                <w:rFonts w:ascii="等线" w:hAnsi="等线" w:eastAsia="等线" w:cs="Cordia New"/>
                <w:b/>
                <w:bCs/>
                <w:kern w:val="2"/>
                <w:sz w:val="21"/>
                <w:szCs w:val="21"/>
                <w:lang w:val="en-US" w:eastAsia="zh-CN"/>
              </w:rPr>
            </w:pPr>
          </w:p>
          <w:p>
            <w:pPr>
              <w:widowControl w:val="0"/>
              <w:rPr>
                <w:rFonts w:ascii="等线" w:hAnsi="等线" w:eastAsia="等线" w:cs="Cordia New"/>
                <w:b/>
                <w:bCs/>
                <w:kern w:val="2"/>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tcPr>
          <w:p>
            <w:pPr>
              <w:widowControl w:val="0"/>
              <w:jc w:val="both"/>
              <w:rPr>
                <w:rFonts w:ascii="等线" w:hAnsi="等线" w:eastAsia="等线" w:cs="Cordia New"/>
                <w:kern w:val="2"/>
                <w:sz w:val="21"/>
                <w:szCs w:val="21"/>
                <w:lang w:val="en-US" w:eastAsia="zh-CN"/>
              </w:rPr>
            </w:pPr>
            <w:r>
              <w:rPr>
                <w:rFonts w:hint="eastAsia" w:ascii="等线" w:hAnsi="等线" w:eastAsia="等线" w:cs="Cordia New"/>
                <w:kern w:val="2"/>
                <w:sz w:val="21"/>
                <w:szCs w:val="21"/>
                <w:lang w:val="en-US" w:eastAsia="zh-CN"/>
              </w:rPr>
              <w:t>收</w:t>
            </w:r>
            <w:r>
              <w:rPr>
                <w:rFonts w:ascii="等线" w:hAnsi="等线" w:eastAsia="等线" w:cs="Cordia New"/>
                <w:kern w:val="2"/>
                <w:sz w:val="21"/>
                <w:szCs w:val="21"/>
                <w:lang w:val="en-US" w:eastAsia="zh-CN"/>
              </w:rPr>
              <w:t xml:space="preserve"> 益</w:t>
            </w:r>
          </w:p>
        </w:tc>
        <w:tc>
          <w:tcPr>
            <w:tcW w:w="1417"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b/>
                <w:bCs/>
                <w:color w:val="000000"/>
                <w:kern w:val="2"/>
                <w:sz w:val="18"/>
                <w:szCs w:val="18"/>
                <w:lang w:val="en-US" w:eastAsia="zh-CN"/>
              </w:rPr>
              <w:t>301,482</w:t>
            </w:r>
          </w:p>
        </w:tc>
        <w:tc>
          <w:tcPr>
            <w:tcW w:w="1418"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278,589</w:t>
            </w:r>
          </w:p>
        </w:tc>
        <w:tc>
          <w:tcPr>
            <w:tcW w:w="1417"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244,554</w:t>
            </w:r>
          </w:p>
        </w:tc>
        <w:tc>
          <w:tcPr>
            <w:tcW w:w="1276"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23.3%</w:t>
            </w:r>
          </w:p>
        </w:tc>
        <w:tc>
          <w:tcPr>
            <w:tcW w:w="1276"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tcPr>
          <w:p>
            <w:pPr>
              <w:widowControl w:val="0"/>
              <w:jc w:val="both"/>
              <w:rPr>
                <w:rFonts w:ascii="等线" w:hAnsi="等线" w:eastAsia="等线" w:cs="Cordia New"/>
                <w:kern w:val="2"/>
                <w:sz w:val="21"/>
                <w:szCs w:val="21"/>
                <w:lang w:val="en-US" w:eastAsia="zh-CN"/>
              </w:rPr>
            </w:pPr>
            <w:r>
              <w:rPr>
                <w:rFonts w:hint="eastAsia" w:ascii="等线" w:hAnsi="等线" w:eastAsia="等线" w:cs="Cordia New"/>
                <w:kern w:val="2"/>
                <w:sz w:val="21"/>
                <w:szCs w:val="21"/>
                <w:lang w:val="en-US" w:eastAsia="zh-CN"/>
              </w:rPr>
              <w:t>淨收入</w:t>
            </w:r>
            <w:r>
              <w:rPr>
                <w:rFonts w:hint="eastAsia" w:ascii="等线" w:hAnsi="等线" w:eastAsia="等线" w:cs="Cordia New"/>
                <w:kern w:val="2"/>
                <w:sz w:val="21"/>
                <w:szCs w:val="21"/>
                <w:vertAlign w:val="superscript"/>
                <w:lang w:val="en-US" w:eastAsia="zh-CN"/>
              </w:rPr>
              <w:t>(</w:t>
            </w:r>
            <w:r>
              <w:rPr>
                <w:rFonts w:ascii="等线" w:hAnsi="等线" w:eastAsia="等线" w:cs="Cordia New"/>
                <w:kern w:val="2"/>
                <w:sz w:val="21"/>
                <w:szCs w:val="21"/>
                <w:vertAlign w:val="superscript"/>
                <w:lang w:val="en-US" w:eastAsia="zh-CN"/>
              </w:rPr>
              <w:t>1)</w:t>
            </w:r>
          </w:p>
        </w:tc>
        <w:tc>
          <w:tcPr>
            <w:tcW w:w="1417"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b/>
                <w:bCs/>
                <w:color w:val="000000"/>
                <w:kern w:val="2"/>
                <w:sz w:val="18"/>
                <w:szCs w:val="18"/>
                <w:lang w:val="en-US" w:eastAsia="zh-CN"/>
              </w:rPr>
              <w:t>82,155</w:t>
            </w:r>
          </w:p>
        </w:tc>
        <w:tc>
          <w:tcPr>
            <w:tcW w:w="1418"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74,519</w:t>
            </w:r>
          </w:p>
        </w:tc>
        <w:tc>
          <w:tcPr>
            <w:tcW w:w="1417"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64,363</w:t>
            </w:r>
          </w:p>
        </w:tc>
        <w:tc>
          <w:tcPr>
            <w:tcW w:w="1276"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27.6%</w:t>
            </w:r>
          </w:p>
        </w:tc>
        <w:tc>
          <w:tcPr>
            <w:tcW w:w="1276"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1" w:hRule="atLeast"/>
        </w:trPr>
        <w:tc>
          <w:tcPr>
            <w:tcW w:w="2122" w:type="dxa"/>
          </w:tcPr>
          <w:p>
            <w:pPr>
              <w:widowControl w:val="0"/>
              <w:jc w:val="both"/>
              <w:rPr>
                <w:rFonts w:ascii="等线" w:hAnsi="等线" w:eastAsia="等线" w:cs="Cordia New"/>
                <w:kern w:val="2"/>
                <w:sz w:val="21"/>
                <w:szCs w:val="21"/>
                <w:lang w:val="en-US" w:eastAsia="zh-CN"/>
              </w:rPr>
            </w:pPr>
            <w:r>
              <w:rPr>
                <w:rFonts w:hint="eastAsia" w:ascii="等线" w:hAnsi="等线" w:eastAsia="等线" w:cs="Cordia New"/>
                <w:kern w:val="2"/>
                <w:sz w:val="21"/>
                <w:szCs w:val="21"/>
                <w:lang w:val="en-US" w:eastAsia="zh-CN"/>
              </w:rPr>
              <w:t>毛利</w:t>
            </w:r>
          </w:p>
        </w:tc>
        <w:tc>
          <w:tcPr>
            <w:tcW w:w="1417"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b/>
                <w:bCs/>
                <w:color w:val="000000"/>
                <w:kern w:val="2"/>
                <w:sz w:val="18"/>
                <w:szCs w:val="18"/>
                <w:lang w:val="en-US" w:eastAsia="zh-CN"/>
              </w:rPr>
              <w:t>61,819</w:t>
            </w:r>
          </w:p>
        </w:tc>
        <w:tc>
          <w:tcPr>
            <w:tcW w:w="1418"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58,829</w:t>
            </w:r>
          </w:p>
        </w:tc>
        <w:tc>
          <w:tcPr>
            <w:tcW w:w="1417"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46,912</w:t>
            </w:r>
          </w:p>
        </w:tc>
        <w:tc>
          <w:tcPr>
            <w:tcW w:w="1276"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31.8%</w:t>
            </w:r>
          </w:p>
        </w:tc>
        <w:tc>
          <w:tcPr>
            <w:tcW w:w="1276"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tcPr>
          <w:p>
            <w:pPr>
              <w:widowControl w:val="0"/>
              <w:jc w:val="both"/>
              <w:rPr>
                <w:rFonts w:ascii="等线" w:hAnsi="等线" w:eastAsia="等线" w:cs="Cordia New"/>
                <w:kern w:val="2"/>
                <w:sz w:val="21"/>
                <w:szCs w:val="21"/>
                <w:lang w:val="en-US" w:eastAsia="zh-CN"/>
              </w:rPr>
            </w:pPr>
            <w:r>
              <w:rPr>
                <w:rFonts w:hint="eastAsia" w:ascii="等线" w:hAnsi="等线" w:eastAsia="等线" w:cs="Cordia New"/>
                <w:kern w:val="2"/>
                <w:sz w:val="21"/>
                <w:szCs w:val="21"/>
                <w:lang w:val="en-US" w:eastAsia="zh-CN"/>
              </w:rPr>
              <w:t>期內利潤╱（虧損）</w:t>
            </w:r>
          </w:p>
        </w:tc>
        <w:tc>
          <w:tcPr>
            <w:tcW w:w="1417"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b/>
                <w:bCs/>
                <w:color w:val="000000"/>
                <w:kern w:val="2"/>
                <w:sz w:val="18"/>
                <w:szCs w:val="18"/>
                <w:lang w:val="en-US" w:eastAsia="zh-CN"/>
              </w:rPr>
              <w:t>7,154</w:t>
            </w:r>
          </w:p>
        </w:tc>
        <w:tc>
          <w:tcPr>
            <w:tcW w:w="1418"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6,805</w:t>
            </w:r>
          </w:p>
        </w:tc>
        <w:tc>
          <w:tcPr>
            <w:tcW w:w="1417"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3,201</w:t>
            </w:r>
          </w:p>
        </w:tc>
        <w:tc>
          <w:tcPr>
            <w:tcW w:w="1276"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123.5%</w:t>
            </w:r>
          </w:p>
        </w:tc>
        <w:tc>
          <w:tcPr>
            <w:tcW w:w="1276"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tcPr>
          <w:p>
            <w:pPr>
              <w:widowControl w:val="0"/>
              <w:jc w:val="both"/>
              <w:rPr>
                <w:rFonts w:ascii="等线" w:hAnsi="等线" w:eastAsia="等线" w:cs="Cordia New"/>
                <w:kern w:val="2"/>
                <w:sz w:val="21"/>
                <w:szCs w:val="21"/>
                <w:lang w:val="en-US" w:eastAsia="zh-CN"/>
              </w:rPr>
            </w:pPr>
            <w:r>
              <w:rPr>
                <w:rFonts w:hint="eastAsia" w:ascii="等线" w:hAnsi="等线" w:eastAsia="等线" w:cs="Cordia New"/>
                <w:kern w:val="2"/>
                <w:sz w:val="21"/>
                <w:szCs w:val="21"/>
                <w:lang w:val="en-US" w:eastAsia="zh-CN"/>
              </w:rPr>
              <w:t>經調整後利潤╱（虧損）淨額</w:t>
            </w:r>
            <w:r>
              <w:rPr>
                <w:rFonts w:hint="eastAsia" w:ascii="等线" w:hAnsi="等线" w:eastAsia="等线" w:cs="Cordia New"/>
                <w:kern w:val="2"/>
                <w:sz w:val="21"/>
                <w:szCs w:val="21"/>
                <w:vertAlign w:val="superscript"/>
                <w:lang w:val="en-US" w:eastAsia="zh-CN"/>
              </w:rPr>
              <w:t>(</w:t>
            </w:r>
            <w:r>
              <w:rPr>
                <w:rFonts w:ascii="等线" w:hAnsi="等线" w:eastAsia="等线" w:cs="Cordia New"/>
                <w:kern w:val="2"/>
                <w:sz w:val="21"/>
                <w:szCs w:val="21"/>
                <w:vertAlign w:val="superscript"/>
                <w:lang w:val="en-US" w:eastAsia="zh-CN"/>
              </w:rPr>
              <w:t>2)</w:t>
            </w:r>
          </w:p>
        </w:tc>
        <w:tc>
          <w:tcPr>
            <w:tcW w:w="1417"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b/>
                <w:bCs/>
                <w:color w:val="000000"/>
                <w:kern w:val="2"/>
                <w:sz w:val="18"/>
                <w:szCs w:val="18"/>
                <w:lang w:val="en-US" w:eastAsia="zh-CN"/>
              </w:rPr>
              <w:t>8,869</w:t>
            </w:r>
          </w:p>
        </w:tc>
        <w:tc>
          <w:tcPr>
            <w:tcW w:w="1418"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6,114</w:t>
            </w:r>
          </w:p>
        </w:tc>
        <w:tc>
          <w:tcPr>
            <w:tcW w:w="1417"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4,510</w:t>
            </w:r>
          </w:p>
        </w:tc>
        <w:tc>
          <w:tcPr>
            <w:tcW w:w="1276"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96.6%</w:t>
            </w:r>
          </w:p>
        </w:tc>
        <w:tc>
          <w:tcPr>
            <w:tcW w:w="1276"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tcPr>
          <w:p>
            <w:pPr>
              <w:widowControl w:val="0"/>
              <w:jc w:val="both"/>
              <w:rPr>
                <w:rFonts w:ascii="等线" w:hAnsi="等线" w:eastAsia="等线" w:cs="Cordia New"/>
                <w:kern w:val="2"/>
                <w:sz w:val="21"/>
                <w:szCs w:val="21"/>
                <w:lang w:val="en-US" w:eastAsia="zh-CN"/>
              </w:rPr>
            </w:pPr>
            <w:r>
              <w:rPr>
                <w:rFonts w:hint="eastAsia" w:ascii="等线" w:hAnsi="等线" w:eastAsia="等线" w:cs="Cordia New"/>
                <w:kern w:val="2"/>
                <w:sz w:val="21"/>
                <w:szCs w:val="21"/>
                <w:lang w:val="en-US" w:eastAsia="zh-CN"/>
              </w:rPr>
              <w:t>經調整息稅折舊及</w:t>
            </w:r>
          </w:p>
          <w:p>
            <w:pPr>
              <w:widowControl w:val="0"/>
              <w:jc w:val="both"/>
              <w:rPr>
                <w:rFonts w:ascii="等线" w:hAnsi="等线" w:eastAsia="等线" w:cs="Cordia New"/>
                <w:kern w:val="2"/>
                <w:sz w:val="21"/>
                <w:szCs w:val="21"/>
                <w:lang w:val="en-US" w:eastAsia="zh-CN"/>
              </w:rPr>
            </w:pPr>
            <w:r>
              <w:rPr>
                <w:rFonts w:hint="eastAsia" w:ascii="等线" w:hAnsi="等线" w:eastAsia="等线" w:cs="Cordia New"/>
                <w:kern w:val="2"/>
                <w:sz w:val="21"/>
                <w:szCs w:val="21"/>
                <w:lang w:val="en-US" w:eastAsia="zh-CN"/>
              </w:rPr>
              <w:t>攤銷前盈利/</w:t>
            </w:r>
            <w:r>
              <w:rPr>
                <w:rFonts w:ascii="等线" w:hAnsi="等线" w:eastAsia="等线" w:cs="Cordia New"/>
                <w:kern w:val="2"/>
                <w:sz w:val="21"/>
                <w:szCs w:val="21"/>
                <w:lang w:val="en-US" w:eastAsia="zh-CN"/>
              </w:rPr>
              <w:t>(</w:t>
            </w:r>
            <w:r>
              <w:rPr>
                <w:rFonts w:hint="eastAsia" w:ascii="等线" w:hAnsi="等线" w:eastAsia="等线" w:cs="Cordia New"/>
                <w:kern w:val="2"/>
                <w:sz w:val="21"/>
                <w:szCs w:val="21"/>
                <w:lang w:val="en-US" w:eastAsia="zh-CN"/>
              </w:rPr>
              <w:t>亏损)</w:t>
            </w:r>
            <w:r>
              <w:rPr>
                <w:rFonts w:ascii="等线" w:hAnsi="等线" w:eastAsia="等线" w:cs="Cordia New"/>
                <w:kern w:val="2"/>
                <w:sz w:val="21"/>
                <w:szCs w:val="21"/>
                <w:vertAlign w:val="superscript"/>
                <w:lang w:val="en-US" w:eastAsia="zh-CN"/>
              </w:rPr>
              <w:t>(3)</w:t>
            </w:r>
          </w:p>
        </w:tc>
        <w:tc>
          <w:tcPr>
            <w:tcW w:w="1417"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b/>
                <w:bCs/>
                <w:color w:val="000000"/>
                <w:kern w:val="2"/>
                <w:sz w:val="18"/>
                <w:szCs w:val="18"/>
                <w:lang w:val="en-US" w:eastAsia="zh-CN"/>
              </w:rPr>
              <w:t>29,717</w:t>
            </w:r>
          </w:p>
        </w:tc>
        <w:tc>
          <w:tcPr>
            <w:tcW w:w="1418"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29,891</w:t>
            </w:r>
          </w:p>
        </w:tc>
        <w:tc>
          <w:tcPr>
            <w:tcW w:w="1417"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26,071</w:t>
            </w:r>
          </w:p>
        </w:tc>
        <w:tc>
          <w:tcPr>
            <w:tcW w:w="1276"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14.0%</w:t>
            </w:r>
          </w:p>
        </w:tc>
        <w:tc>
          <w:tcPr>
            <w:tcW w:w="1276" w:type="dxa"/>
            <w:vAlign w:val="center"/>
          </w:tcPr>
          <w:p>
            <w:pPr>
              <w:widowControl w:val="0"/>
              <w:jc w:val="right"/>
              <w:rPr>
                <w:rFonts w:ascii="等线" w:hAnsi="等线" w:eastAsia="等线" w:cs="Cordia New"/>
                <w:kern w:val="2"/>
                <w:sz w:val="21"/>
                <w:szCs w:val="21"/>
                <w:lang w:val="en-US" w:eastAsia="zh-CN"/>
              </w:rPr>
            </w:pPr>
            <w:r>
              <w:rPr>
                <w:rFonts w:hint="eastAsia" w:ascii="微软雅黑" w:hAnsi="微软雅黑" w:cs="Cordia New"/>
                <w:color w:val="000000"/>
                <w:kern w:val="2"/>
                <w:sz w:val="18"/>
                <w:szCs w:val="18"/>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26" w:type="dxa"/>
            <w:gridSpan w:val="6"/>
          </w:tcPr>
          <w:p>
            <w:pPr>
              <w:widowControl w:val="0"/>
              <w:jc w:val="both"/>
              <w:rPr>
                <w:rFonts w:ascii="等线" w:hAnsi="等线" w:eastAsia="等线" w:cs="Cordia New"/>
                <w:kern w:val="2"/>
                <w:sz w:val="21"/>
                <w:szCs w:val="21"/>
                <w:lang w:val="en-US" w:eastAsia="zh-CN"/>
              </w:rPr>
            </w:pPr>
          </w:p>
          <w:p>
            <w:pPr>
              <w:widowControl w:val="0"/>
              <w:jc w:val="both"/>
              <w:rPr>
                <w:rFonts w:ascii="等线" w:hAnsi="等线" w:eastAsia="等线" w:cs="Cordia New"/>
                <w:kern w:val="2"/>
                <w:sz w:val="21"/>
                <w:szCs w:val="21"/>
                <w:lang w:val="en-US" w:eastAsia="zh-CN"/>
              </w:rPr>
            </w:pPr>
            <w:r>
              <w:rPr>
                <w:rFonts w:hint="eastAsia" w:ascii="等线" w:hAnsi="等线" w:eastAsia="等线" w:cs="Cordia New"/>
                <w:kern w:val="2"/>
                <w:sz w:val="21"/>
                <w:szCs w:val="21"/>
                <w:lang w:val="en-US" w:eastAsia="zh-CN"/>
              </w:rPr>
              <w:t>附注：</w:t>
            </w:r>
          </w:p>
          <w:p>
            <w:pPr>
              <w:widowControl w:val="0"/>
              <w:jc w:val="both"/>
              <w:rPr>
                <w:rFonts w:ascii="等线" w:hAnsi="等线" w:eastAsia="等线" w:cs="Cordia New"/>
                <w:kern w:val="2"/>
                <w:sz w:val="21"/>
                <w:szCs w:val="21"/>
                <w:lang w:val="en-US" w:eastAsia="zh-CN"/>
              </w:rPr>
            </w:pPr>
            <w:r>
              <w:rPr>
                <w:rFonts w:ascii="等线" w:hAnsi="等线" w:eastAsia="等线" w:cs="Cordia New"/>
                <w:kern w:val="2"/>
                <w:sz w:val="21"/>
                <w:szCs w:val="21"/>
                <w:lang w:val="en-US" w:eastAsia="zh-CN"/>
              </w:rPr>
              <w:t>(1)淨收入不是基於國際財務報告口徑衡量，我們將淨收入定義為減去分配給流量發佈者的成本後的經調整收入；</w:t>
            </w:r>
          </w:p>
          <w:p>
            <w:pPr>
              <w:widowControl w:val="0"/>
              <w:jc w:val="both"/>
              <w:rPr>
                <w:rFonts w:ascii="等线" w:hAnsi="等线" w:eastAsia="等线" w:cs="Cordia New"/>
                <w:kern w:val="2"/>
                <w:sz w:val="21"/>
                <w:szCs w:val="21"/>
                <w:lang w:val="en-US" w:eastAsia="zh-CN"/>
              </w:rPr>
            </w:pPr>
            <w:r>
              <w:rPr>
                <w:rFonts w:ascii="等线" w:hAnsi="等线" w:eastAsia="等线" w:cs="Cordia New"/>
                <w:kern w:val="2"/>
                <w:sz w:val="21"/>
                <w:szCs w:val="21"/>
                <w:lang w:val="en-US" w:eastAsia="zh-CN"/>
              </w:rPr>
              <w:t>(2)經調整後利潤╱（虧損）淨額不是基於國際財務報告口徑衡量，我們將經調整後利潤╱</w:t>
            </w:r>
            <w:r>
              <w:rPr>
                <w:rFonts w:hint="eastAsia" w:ascii="等线" w:hAnsi="等线" w:eastAsia="等线" w:cs="Cordia New"/>
                <w:kern w:val="2"/>
                <w:sz w:val="21"/>
                <w:szCs w:val="21"/>
                <w:lang w:val="en-US" w:eastAsia="zh-CN"/>
              </w:rPr>
              <w:t>（虧損）淨額定義為報告期内（定義見下文）溢利╱（虧損），並就股份酬金、以公平值計量且其變動計入損益的金融資產投資損失及衍生金融負債公平值變動（收益）╱</w:t>
            </w:r>
            <w:r>
              <w:rPr>
                <w:rFonts w:ascii="等线" w:hAnsi="等线" w:eastAsia="等线" w:cs="Cordia New"/>
                <w:kern w:val="2"/>
                <w:sz w:val="21"/>
                <w:szCs w:val="21"/>
                <w:lang w:val="en-US" w:eastAsia="zh-CN"/>
              </w:rPr>
              <w:t xml:space="preserve"> 損失通過加回予以調整；</w:t>
            </w:r>
          </w:p>
          <w:p>
            <w:pPr>
              <w:widowControl w:val="0"/>
              <w:jc w:val="both"/>
              <w:rPr>
                <w:rFonts w:ascii="等线" w:hAnsi="等线" w:eastAsia="等线" w:cs="Cordia New"/>
                <w:kern w:val="2"/>
                <w:sz w:val="21"/>
                <w:szCs w:val="21"/>
                <w:lang w:val="en-US" w:eastAsia="zh-CN"/>
              </w:rPr>
            </w:pPr>
            <w:r>
              <w:rPr>
                <w:rFonts w:ascii="等线" w:hAnsi="等线" w:eastAsia="等线" w:cs="Cordia New"/>
                <w:kern w:val="2"/>
                <w:sz w:val="21"/>
                <w:szCs w:val="21"/>
                <w:lang w:val="en-US" w:eastAsia="zh-CN"/>
              </w:rPr>
              <w:t>(3)經調整息稅折舊及攤銷前盈利</w:t>
            </w:r>
            <w:r>
              <w:rPr>
                <w:rFonts w:hint="eastAsia" w:ascii="等线" w:hAnsi="等线" w:eastAsia="等线" w:cs="Cordia New"/>
                <w:kern w:val="2"/>
                <w:sz w:val="21"/>
                <w:szCs w:val="21"/>
                <w:lang w:val="en-US" w:eastAsia="zh-CN"/>
              </w:rPr>
              <w:t>/</w:t>
            </w:r>
            <w:r>
              <w:rPr>
                <w:rFonts w:ascii="等线" w:hAnsi="等线" w:eastAsia="等线" w:cs="Cordia New"/>
                <w:kern w:val="2"/>
                <w:sz w:val="21"/>
                <w:szCs w:val="21"/>
                <w:lang w:val="en-US" w:eastAsia="zh-CN"/>
              </w:rPr>
              <w:t>(</w:t>
            </w:r>
            <w:r>
              <w:rPr>
                <w:rFonts w:hint="eastAsia" w:ascii="等线" w:hAnsi="等线" w:eastAsia="等线" w:cs="Cordia New"/>
                <w:kern w:val="2"/>
                <w:sz w:val="21"/>
                <w:szCs w:val="21"/>
                <w:lang w:val="en-US" w:eastAsia="zh-CN"/>
              </w:rPr>
              <w:t>亏损)</w:t>
            </w:r>
            <w:r>
              <w:rPr>
                <w:rFonts w:ascii="等线" w:hAnsi="等线" w:eastAsia="等线" w:cs="Cordia New"/>
                <w:kern w:val="2"/>
                <w:sz w:val="21"/>
                <w:szCs w:val="21"/>
                <w:lang w:val="en-US" w:eastAsia="zh-CN"/>
              </w:rPr>
              <w:t>不是基於國際財務報告口徑衡量，我們將經調整息稅折舊及攤銷前盈利定義為</w:t>
            </w:r>
            <w:r>
              <w:rPr>
                <w:rFonts w:hint="eastAsia" w:ascii="等线" w:hAnsi="等线" w:eastAsia="等线" w:cs="Cordia New"/>
                <w:kern w:val="2"/>
                <w:sz w:val="21"/>
                <w:szCs w:val="21"/>
                <w:lang w:val="en-US" w:eastAsia="zh-CN"/>
              </w:rPr>
              <w:t>報告期内</w:t>
            </w:r>
            <w:r>
              <w:rPr>
                <w:rFonts w:ascii="等线" w:hAnsi="等线" w:eastAsia="等线" w:cs="Cordia New"/>
                <w:kern w:val="2"/>
                <w:sz w:val="21"/>
                <w:szCs w:val="21"/>
                <w:lang w:val="en-US" w:eastAsia="zh-CN"/>
              </w:rPr>
              <w:t>息稅折舊及攤銷前盈利╱（虧損），並就股份酬金、以公平值計量且其變動計入損益的金融資產投資損失、研發團隊重組費用、</w:t>
            </w:r>
            <w:r>
              <w:rPr>
                <w:rFonts w:hint="eastAsia" w:ascii="等线" w:hAnsi="等线" w:eastAsia="等线" w:cs="Cordia New"/>
                <w:kern w:val="2"/>
                <w:sz w:val="21"/>
                <w:szCs w:val="21"/>
                <w:lang w:val="en-US" w:eastAsia="zh-CN"/>
              </w:rPr>
              <w:t>北京熱雲科技有限公司（「熱雲」</w:t>
            </w:r>
            <w:r>
              <w:rPr>
                <w:rFonts w:ascii="等线" w:hAnsi="等线" w:eastAsia="等线" w:cs="Cordia New"/>
                <w:kern w:val="2"/>
                <w:sz w:val="21"/>
                <w:szCs w:val="21"/>
                <w:lang w:val="en-US" w:eastAsia="zh-CN"/>
              </w:rPr>
              <w:t>）併購律師費、匯兌損失、出售子公司及頭部媒體代理業務收益通過加回或扣除予以調整</w:t>
            </w:r>
            <w:r>
              <w:rPr>
                <w:rFonts w:hint="eastAsia" w:ascii="等线" w:hAnsi="等线" w:eastAsia="等线" w:cs="Cordia New"/>
                <w:kern w:val="2"/>
                <w:sz w:val="21"/>
                <w:szCs w:val="21"/>
                <w:lang w:val="en-US" w:eastAsia="zh-CN"/>
              </w:rPr>
              <w:t>；</w:t>
            </w:r>
          </w:p>
          <w:p>
            <w:pPr>
              <w:widowControl w:val="0"/>
              <w:jc w:val="both"/>
              <w:rPr>
                <w:rFonts w:ascii="等线" w:hAnsi="等线" w:eastAsia="等线" w:cs="Cordia New"/>
                <w:kern w:val="2"/>
                <w:sz w:val="21"/>
                <w:szCs w:val="21"/>
                <w:lang w:val="en-US" w:eastAsia="zh-CN"/>
              </w:rPr>
            </w:pPr>
          </w:p>
        </w:tc>
      </w:tr>
    </w:tbl>
    <w:p>
      <w:pPr>
        <w:widowControl w:val="0"/>
        <w:tabs>
          <w:tab w:val="left" w:pos="1570"/>
        </w:tabs>
        <w:jc w:val="both"/>
        <w:rPr>
          <w:rFonts w:ascii="等线" w:hAnsi="等线" w:eastAsia="等线" w:cs="Cordia New"/>
          <w:kern w:val="2"/>
          <w:sz w:val="21"/>
          <w:szCs w:val="21"/>
          <w:lang w:val="en-US" w:eastAsia="zh-CN"/>
        </w:rPr>
      </w:pPr>
    </w:p>
    <w:p>
      <w:pPr>
        <w:widowControl w:val="0"/>
        <w:tabs>
          <w:tab w:val="left" w:pos="1570"/>
        </w:tabs>
        <w:jc w:val="both"/>
        <w:rPr>
          <w:rFonts w:ascii="等线" w:hAnsi="等线" w:eastAsia="等线" w:cs="Cordia New"/>
          <w:kern w:val="2"/>
          <w:sz w:val="21"/>
          <w:szCs w:val="21"/>
          <w:lang w:val="en-US" w:eastAsia="zh-CN"/>
        </w:rPr>
      </w:pPr>
    </w:p>
    <w:p>
      <w:pPr>
        <w:widowControl w:val="0"/>
        <w:tabs>
          <w:tab w:val="left" w:pos="1570"/>
        </w:tabs>
        <w:jc w:val="both"/>
        <w:rPr>
          <w:rFonts w:ascii="等线" w:hAnsi="等线" w:eastAsia="等线" w:cs="Cordia New"/>
          <w:kern w:val="2"/>
          <w:sz w:val="21"/>
          <w:szCs w:val="21"/>
          <w:lang w:val="en-US" w:eastAsia="zh-CN"/>
        </w:rPr>
      </w:pPr>
    </w:p>
    <w:p>
      <w:pPr>
        <w:rPr>
          <w:lang w:val="en-US" w:eastAsia="zh-TW"/>
        </w:rPr>
      </w:pPr>
    </w:p>
    <w:p>
      <w:pPr>
        <w:rPr>
          <w:lang w:val="en-US" w:eastAsia="zh-TW"/>
        </w:rPr>
      </w:pPr>
    </w:p>
    <w:p>
      <w:pPr>
        <w:rPr>
          <w:lang w:val="en-US" w:eastAsia="zh-TW"/>
        </w:rPr>
      </w:pPr>
    </w:p>
    <w:p>
      <w:pPr>
        <w:rPr>
          <w:lang w:val="en-US" w:eastAsia="zh-TW"/>
        </w:rPr>
      </w:pPr>
    </w:p>
    <w:p>
      <w:pPr>
        <w:rPr>
          <w:lang w:val="en-US" w:eastAsia="zh-TW"/>
        </w:rPr>
      </w:pPr>
    </w:p>
    <w:p>
      <w:pPr>
        <w:rPr>
          <w:lang w:val="en-US" w:eastAsia="zh-TW"/>
        </w:rPr>
      </w:pPr>
    </w:p>
    <w:p>
      <w:pPr>
        <w:rPr>
          <w:lang w:val="en-US" w:eastAsia="zh-TW"/>
        </w:rPr>
      </w:pPr>
    </w:p>
    <w:p>
      <w:pPr>
        <w:rPr>
          <w:lang w:val="en-US" w:eastAsia="zh-TW"/>
        </w:rPr>
      </w:pPr>
    </w:p>
    <w:p>
      <w:pPr>
        <w:widowControl w:val="0"/>
        <w:jc w:val="both"/>
        <w:rPr>
          <w:rFonts w:ascii="等线" w:hAnsi="等线" w:eastAsia="等线" w:cs="Cordia New"/>
          <w:b/>
          <w:bCs/>
          <w:kern w:val="2"/>
          <w:sz w:val="21"/>
          <w:szCs w:val="21"/>
          <w:lang w:val="en-US" w:eastAsia="zh-CN"/>
        </w:rPr>
      </w:pPr>
      <w:r>
        <w:rPr>
          <w:rFonts w:hint="eastAsia" w:ascii="等线" w:hAnsi="等线" w:eastAsia="等线" w:cs="Cordia New"/>
          <w:kern w:val="2"/>
          <w:sz w:val="21"/>
          <w:szCs w:val="21"/>
          <w:lang w:val="en-US" w:eastAsia="zh-CN"/>
        </w:rPr>
        <w:t>匯量科技有限公司（「本公司」）董事（「董事」）會（「董事會」），謹此公佈本公司及其附屬公司（「本集團」）截至</w:t>
      </w:r>
      <w:r>
        <w:rPr>
          <w:rFonts w:ascii="等线" w:hAnsi="等线" w:eastAsia="等线" w:cs="Cordia New"/>
          <w:kern w:val="2"/>
          <w:sz w:val="21"/>
          <w:szCs w:val="21"/>
          <w:lang w:val="en-US" w:eastAsia="zh-CN"/>
        </w:rPr>
        <w:t>202</w:t>
      </w:r>
      <w:r>
        <w:rPr>
          <w:rFonts w:hint="eastAsia" w:ascii="等线" w:hAnsi="等线" w:eastAsia="等线" w:cs="Cordia New"/>
          <w:kern w:val="2"/>
          <w:sz w:val="21"/>
          <w:szCs w:val="21"/>
          <w:lang w:val="en-US" w:eastAsia="zh-CN"/>
        </w:rPr>
        <w:t>4</w:t>
      </w:r>
      <w:r>
        <w:rPr>
          <w:rFonts w:ascii="等线" w:hAnsi="等线" w:eastAsia="等线" w:cs="Cordia New"/>
          <w:kern w:val="2"/>
          <w:sz w:val="21"/>
          <w:szCs w:val="21"/>
          <w:lang w:val="en-US" w:eastAsia="zh-CN"/>
        </w:rPr>
        <w:t>年</w:t>
      </w:r>
      <w:r>
        <w:rPr>
          <w:rFonts w:hint="eastAsia" w:ascii="等线" w:hAnsi="等线" w:eastAsia="等线" w:cs="Cordia New"/>
          <w:kern w:val="2"/>
          <w:sz w:val="21"/>
          <w:szCs w:val="21"/>
          <w:lang w:val="en-US" w:eastAsia="zh-CN"/>
        </w:rPr>
        <w:t>3</w:t>
      </w:r>
      <w:r>
        <w:rPr>
          <w:rFonts w:ascii="等线" w:hAnsi="等线" w:eastAsia="等线" w:cs="Cordia New"/>
          <w:kern w:val="2"/>
          <w:sz w:val="21"/>
          <w:szCs w:val="21"/>
          <w:lang w:val="en-US" w:eastAsia="zh-CN"/>
        </w:rPr>
        <w:t>月3</w:t>
      </w:r>
      <w:r>
        <w:rPr>
          <w:rFonts w:hint="eastAsia" w:ascii="等线" w:hAnsi="等线" w:eastAsia="等线" w:cs="Cordia New"/>
          <w:kern w:val="2"/>
          <w:sz w:val="21"/>
          <w:szCs w:val="21"/>
          <w:lang w:val="en-US" w:eastAsia="zh-CN"/>
        </w:rPr>
        <w:t>1</w:t>
      </w:r>
      <w:r>
        <w:rPr>
          <w:rFonts w:ascii="等线" w:hAnsi="等线" w:eastAsia="等线" w:cs="Cordia New"/>
          <w:kern w:val="2"/>
          <w:sz w:val="21"/>
          <w:szCs w:val="21"/>
          <w:lang w:val="en-US" w:eastAsia="zh-CN"/>
        </w:rPr>
        <w:t>日止三个月（「報告期</w:t>
      </w:r>
      <w:r>
        <w:rPr>
          <w:rFonts w:hint="eastAsia" w:ascii="等线" w:hAnsi="等线" w:eastAsia="等线" w:cs="Cordia New"/>
          <w:kern w:val="2"/>
          <w:sz w:val="21"/>
          <w:szCs w:val="21"/>
          <w:lang w:val="en-US" w:eastAsia="zh-CN"/>
        </w:rPr>
        <w:t>内</w:t>
      </w:r>
      <w:r>
        <w:rPr>
          <w:rFonts w:ascii="等线" w:hAnsi="等线" w:eastAsia="等线" w:cs="Cordia New"/>
          <w:kern w:val="2"/>
          <w:sz w:val="21"/>
          <w:szCs w:val="21"/>
          <w:lang w:val="en-US" w:eastAsia="zh-CN"/>
        </w:rPr>
        <w:t>」）之未經審</w:t>
      </w:r>
      <w:r>
        <w:rPr>
          <w:rFonts w:hint="eastAsia" w:ascii="等线" w:hAnsi="等线" w:eastAsia="等线" w:cs="Cordia New"/>
          <w:kern w:val="2"/>
          <w:sz w:val="21"/>
          <w:szCs w:val="21"/>
          <w:lang w:val="en-US" w:eastAsia="zh-CN"/>
        </w:rPr>
        <w:t>核季度業績。該季度業績已由本公司之審核委員會審閱。</w:t>
      </w:r>
    </w:p>
    <w:p>
      <w:pPr>
        <w:widowControl w:val="0"/>
        <w:jc w:val="both"/>
        <w:rPr>
          <w:rFonts w:ascii="等线" w:hAnsi="等线" w:eastAsia="等线" w:cs="Cordia New"/>
          <w:b/>
          <w:bCs/>
          <w:kern w:val="2"/>
          <w:sz w:val="21"/>
          <w:szCs w:val="21"/>
          <w:lang w:val="en-US" w:eastAsia="zh-CN"/>
        </w:rPr>
      </w:pPr>
    </w:p>
    <w:p>
      <w:pPr>
        <w:widowControl w:val="0"/>
        <w:jc w:val="both"/>
        <w:rPr>
          <w:rFonts w:ascii="等线" w:hAnsi="等线" w:eastAsia="等线" w:cs="Cordia New"/>
          <w:b/>
          <w:bCs/>
          <w:kern w:val="2"/>
          <w:sz w:val="24"/>
          <w:szCs w:val="24"/>
          <w:lang w:val="en-US" w:eastAsia="zh-CN"/>
        </w:rPr>
      </w:pPr>
      <w:r>
        <w:rPr>
          <w:rFonts w:hint="eastAsia" w:ascii="等线" w:hAnsi="等线" w:eastAsia="等线" w:cs="Cordia New"/>
          <w:b/>
          <w:bCs/>
          <w:kern w:val="2"/>
          <w:sz w:val="24"/>
          <w:szCs w:val="24"/>
          <w:lang w:val="en-US" w:eastAsia="zh-CN"/>
        </w:rPr>
        <w:t>业务回顾</w:t>
      </w:r>
    </w:p>
    <w:p>
      <w:pPr>
        <w:widowControl w:val="0"/>
        <w:jc w:val="both"/>
        <w:rPr>
          <w:rFonts w:ascii="等线" w:hAnsi="等线" w:eastAsia="等线" w:cs="Cordia New"/>
          <w:b/>
          <w:bCs/>
          <w:kern w:val="2"/>
          <w:sz w:val="21"/>
          <w:szCs w:val="21"/>
          <w:lang w:val="en-US" w:eastAsia="zh-CN"/>
        </w:rPr>
      </w:pPr>
    </w:p>
    <w:p>
      <w:pPr>
        <w:widowControl w:val="0"/>
        <w:jc w:val="both"/>
        <w:rPr>
          <w:rFonts w:ascii="等线" w:hAnsi="等线" w:eastAsia="等线" w:cs="Cordia New"/>
          <w:kern w:val="2"/>
          <w:sz w:val="21"/>
          <w:szCs w:val="21"/>
          <w:lang w:val="en-US" w:eastAsia="zh-CN"/>
        </w:rPr>
      </w:pPr>
      <w:r>
        <w:rPr>
          <w:rFonts w:hint="eastAsia" w:ascii="等线" w:hAnsi="等线" w:eastAsia="等线" w:cs="Cordia New"/>
          <w:kern w:val="2"/>
          <w:sz w:val="21"/>
          <w:szCs w:val="21"/>
          <w:lang w:val="en-US" w:eastAsia="zh-CN"/>
        </w:rPr>
        <w:t>进入2024年以来，本集团基本面持续向好，自2022年第四季度扭亏为盈以来，本集团已经连续六个季度实现盈利，收入和利润在2024年第一季度也创下了历史新高。</w:t>
      </w:r>
    </w:p>
    <w:p>
      <w:pPr>
        <w:widowControl w:val="0"/>
        <w:jc w:val="both"/>
        <w:rPr>
          <w:rFonts w:ascii="等线" w:hAnsi="等线" w:eastAsia="等线" w:cs="Cordia New"/>
          <w:kern w:val="2"/>
          <w:sz w:val="21"/>
          <w:szCs w:val="21"/>
          <w:lang w:val="en-US" w:eastAsia="zh-CN"/>
        </w:rPr>
      </w:pPr>
    </w:p>
    <w:p>
      <w:pPr>
        <w:widowControl w:val="0"/>
        <w:jc w:val="both"/>
        <w:rPr>
          <w:rFonts w:ascii="等线" w:hAnsi="等线" w:eastAsia="等线" w:cs="Cordia New"/>
          <w:color w:val="0D0D0D"/>
          <w:kern w:val="2"/>
          <w:sz w:val="21"/>
          <w:szCs w:val="21"/>
          <w:lang w:val="en-US" w:eastAsia="zh-CN"/>
        </w:rPr>
      </w:pPr>
      <w:r>
        <w:rPr>
          <w:rFonts w:hint="eastAsia" w:ascii="等线" w:hAnsi="等线" w:eastAsia="等线" w:cs="Cordia New"/>
          <w:kern w:val="2"/>
          <w:sz w:val="21"/>
          <w:szCs w:val="21"/>
          <w:lang w:val="en-US" w:eastAsia="zh-CN"/>
        </w:rPr>
        <w:t>报告期内，程序化广告平台Mintegral录得收入283.6百万美元，同比增长25</w:t>
      </w:r>
      <w:r>
        <w:rPr>
          <w:rFonts w:ascii="等线" w:hAnsi="等线" w:eastAsia="等线" w:cs="Cordia New"/>
          <w:kern w:val="2"/>
          <w:sz w:val="21"/>
          <w:szCs w:val="21"/>
          <w:lang w:val="en-US" w:eastAsia="zh-CN"/>
        </w:rPr>
        <w:t>.</w:t>
      </w:r>
      <w:r>
        <w:rPr>
          <w:rFonts w:hint="eastAsia" w:ascii="等线" w:hAnsi="等线" w:eastAsia="等线" w:cs="Cordia New"/>
          <w:kern w:val="2"/>
          <w:sz w:val="21"/>
          <w:szCs w:val="21"/>
          <w:lang w:val="en-US" w:eastAsia="zh-CN"/>
        </w:rPr>
        <w:t>4%，环比增长10</w:t>
      </w:r>
      <w:r>
        <w:rPr>
          <w:rFonts w:ascii="等线" w:hAnsi="等线" w:eastAsia="等线" w:cs="Cordia New"/>
          <w:kern w:val="2"/>
          <w:sz w:val="21"/>
          <w:szCs w:val="21"/>
          <w:lang w:val="en-US" w:eastAsia="zh-CN"/>
        </w:rPr>
        <w:t>.</w:t>
      </w:r>
      <w:r>
        <w:rPr>
          <w:rFonts w:hint="eastAsia" w:ascii="等线" w:hAnsi="等线" w:eastAsia="等线" w:cs="Cordia New"/>
          <w:kern w:val="2"/>
          <w:sz w:val="21"/>
          <w:szCs w:val="21"/>
          <w:lang w:val="en-US" w:eastAsia="zh-CN"/>
        </w:rPr>
        <w:t>3%。得益于2022年基建的升级以及2023年的持续投入，Mintegral的智能出价产品也进一步得到了市场的验证，ROAS（Return On Ad Spend）的智能出价模式成为</w:t>
      </w:r>
      <w:r>
        <w:rPr>
          <w:rFonts w:hint="eastAsia" w:ascii="等线" w:hAnsi="等线" w:eastAsia="等线" w:cs="Cordia New"/>
          <w:color w:val="0D0D0D"/>
          <w:kern w:val="2"/>
          <w:sz w:val="21"/>
          <w:szCs w:val="21"/>
          <w:lang w:val="en-US" w:eastAsia="zh-CN"/>
        </w:rPr>
        <w:t>了开发者在Mintegral的主流选择。随着Mintegral平台智能出价能力的提升，我们在新的垂类上也有了质的突破，广告预算结构进一步丰富。游戏品类中，我们正在向以IAP(In App Purchases)为代表的中重度游戏扩张，同时也向大量的非游戏品类，如电商，社交等垂类扩张。报告期内，Mintegral上的游戏品类录得收入208.8百万美元，同比增长14.7%，环比增长8.5%。电商则成为了非游戏品类重要的推动力，Mintegral上的非游戏品类录得收入74.7百万美元，同比增长69.7%，环比增长15.5%。报告期内，智能出价产品贡献的收入占Mintegral总收入超过了60%，成为了Mintegral收入和利润增长的主要驱动力。报告期内，非程序化广告业务录得收入13.7百万美元，</w:t>
      </w:r>
      <w:r>
        <w:rPr>
          <w:rFonts w:hint="eastAsia" w:ascii="等线" w:hAnsi="等线" w:eastAsia="等线" w:cs="Cordia New"/>
          <w:kern w:val="2"/>
          <w:sz w:val="21"/>
          <w:szCs w:val="21"/>
          <w:lang w:val="en-US" w:eastAsia="zh-CN"/>
        </w:rPr>
        <w:t>同比下降8.4%，环比下降20.0%。相较于程序化投放方式，非程序化广告业务受宏观环境变化影响更大，但依然是本集团重要的收入和利润来源。营销技术方面，我们积极推动新产品的海外市场拓展，在持续打磨产品矩阵的同时兼顾降本增效。报告期内，营销技术业务录得收入4.2百万美元，同比上涨18</w:t>
      </w:r>
      <w:r>
        <w:rPr>
          <w:rFonts w:ascii="等线" w:hAnsi="等线" w:eastAsia="等线" w:cs="Cordia New"/>
          <w:kern w:val="2"/>
          <w:sz w:val="21"/>
          <w:szCs w:val="21"/>
          <w:lang w:val="en-US" w:eastAsia="zh-CN"/>
        </w:rPr>
        <w:t>.</w:t>
      </w:r>
      <w:r>
        <w:rPr>
          <w:rFonts w:hint="eastAsia" w:ascii="等线" w:hAnsi="等线" w:eastAsia="等线" w:cs="Cordia New"/>
          <w:kern w:val="2"/>
          <w:sz w:val="21"/>
          <w:szCs w:val="21"/>
          <w:lang w:val="en-US" w:eastAsia="zh-CN"/>
        </w:rPr>
        <w:t>5</w:t>
      </w:r>
      <w:r>
        <w:rPr>
          <w:rFonts w:ascii="等线" w:hAnsi="等线" w:eastAsia="等线" w:cs="Cordia New"/>
          <w:kern w:val="2"/>
          <w:sz w:val="21"/>
          <w:szCs w:val="21"/>
          <w:lang w:val="en-US" w:eastAsia="zh-CN"/>
        </w:rPr>
        <w:t>%</w:t>
      </w:r>
      <w:r>
        <w:rPr>
          <w:rFonts w:hint="eastAsia" w:ascii="等线" w:hAnsi="等线" w:eastAsia="等线" w:cs="Cordia New"/>
          <w:kern w:val="2"/>
          <w:sz w:val="21"/>
          <w:szCs w:val="21"/>
          <w:lang w:val="en-US" w:eastAsia="zh-CN"/>
        </w:rPr>
        <w:t>，环比下跌2.3%。</w:t>
      </w:r>
    </w:p>
    <w:p>
      <w:pPr>
        <w:widowControl w:val="0"/>
        <w:jc w:val="both"/>
        <w:rPr>
          <w:rFonts w:ascii="等线" w:hAnsi="等线" w:eastAsia="等线" w:cs="Cordia New"/>
          <w:kern w:val="2"/>
          <w:sz w:val="21"/>
          <w:szCs w:val="21"/>
          <w:lang w:val="en-US" w:eastAsia="zh-CN"/>
        </w:rPr>
      </w:pPr>
    </w:p>
    <w:p>
      <w:pPr>
        <w:rPr>
          <w:lang w:val="en-US" w:eastAsia="zh-TW"/>
        </w:rPr>
      </w:pPr>
      <w:r>
        <w:rPr>
          <w:rFonts w:hint="eastAsia" w:ascii="等线" w:hAnsi="等线" w:eastAsia="等线" w:cs="Cordia New"/>
          <w:kern w:val="2"/>
          <w:sz w:val="21"/>
          <w:szCs w:val="21"/>
          <w:lang w:val="en-US" w:eastAsia="zh-CN"/>
        </w:rPr>
        <w:t>2024年第一季度，本集团的规模效应进一步凸显，经营杠杆不断扩大，报告期内，本集团录得净利润7.2百万美金，同比增长123.5%，环比增长5.1%。</w:t>
      </w:r>
      <w:bookmarkStart w:id="0" w:name="_GoBack"/>
      <w:bookmarkEnd w:id="0"/>
    </w:p>
    <w:sectPr>
      <w:pgSz w:w="11906" w:h="15875"/>
      <w:pgMar w:top="807" w:right="1103" w:bottom="667" w:left="1112" w:header="0" w:footer="42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PMingLiU">
    <w:altName w:val="宋体-繁"/>
    <w:panose1 w:val="02020500000000000000"/>
    <w:charset w:val="88"/>
    <w:family w:val="roman"/>
    <w:pitch w:val="default"/>
    <w:sig w:usb0="00000000" w:usb1="00000000" w:usb2="00000016" w:usb3="00000000" w:csb0="00100001" w:csb1="00000000"/>
  </w:font>
  <w:font w:name="PMingLiU-ExtB">
    <w:altName w:val="苹方-简"/>
    <w:panose1 w:val="02020500000000000000"/>
    <w:charset w:val="88"/>
    <w:family w:val="auto"/>
    <w:pitch w:val="default"/>
    <w:sig w:usb0="00000000" w:usb1="00000000" w:usb2="00000000" w:usb3="00000000" w:csb0="00100001"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20404"/>
    <w:charset w:val="00"/>
    <w:family w:val="modern"/>
    <w:pitch w:val="default"/>
    <w:sig w:usb0="E0002AFF" w:usb1="C0007843" w:usb2="00000009" w:usb3="00000000" w:csb0="400001FF" w:csb1="FFFF0000"/>
  </w:font>
  <w:font w:name="Arial">
    <w:panose1 w:val="020B0704020202020204"/>
    <w:charset w:val="00"/>
    <w:family w:val="swiss"/>
    <w:pitch w:val="default"/>
    <w:sig w:usb0="E0002AFF" w:usb1="C0007843" w:usb2="00000009" w:usb3="00000000" w:csb0="400001FF" w:csb1="FFFF0000"/>
  </w:font>
  <w:font w:name="微软雅黑">
    <w:altName w:val="汉仪旗黑"/>
    <w:panose1 w:val="020B0503020204020204"/>
    <w:charset w:val="86"/>
    <w:family w:val="swiss"/>
    <w:pitch w:val="default"/>
    <w:sig w:usb0="00000000" w:usb1="00000000" w:usb2="00000016" w:usb3="00000000" w:csb0="0004001F" w:csb1="00000000"/>
  </w:font>
  <w:font w:name="Helvetica">
    <w:panose1 w:val="00000000000000000000"/>
    <w:charset w:val="00"/>
    <w:family w:val="swiss"/>
    <w:pitch w:val="default"/>
    <w:sig w:usb0="E00002FF" w:usb1="5000785B" w:usb2="00000000" w:usb3="00000000" w:csb0="2000019F" w:csb1="4F010000"/>
  </w:font>
  <w:font w:name="华文楷体">
    <w:altName w:val="华文宋体"/>
    <w:panose1 w:val="02010600040101010101"/>
    <w:charset w:val="86"/>
    <w:family w:val="auto"/>
    <w:pitch w:val="default"/>
    <w:sig w:usb0="00000000" w:usb1="00000000" w:usb2="00000010" w:usb3="00000000" w:csb0="0004009F" w:csb1="00000000"/>
  </w:font>
  <w:font w:name="Book Antiqua">
    <w:altName w:val="苹方-简"/>
    <w:panose1 w:val="02040602050305030304"/>
    <w:charset w:val="00"/>
    <w:family w:val="roman"/>
    <w:pitch w:val="default"/>
    <w:sig w:usb0="00000000" w:usb1="00000000" w:usb2="00000000" w:usb3="00000000" w:csb0="0000009F" w:csb1="00000000"/>
  </w:font>
  <w:font w:name="Calibri Light">
    <w:altName w:val="Helvetica Neue"/>
    <w:panose1 w:val="020F0302020204030204"/>
    <w:charset w:val="00"/>
    <w:family w:val="swiss"/>
    <w:pitch w:val="default"/>
    <w:sig w:usb0="00000000" w:usb1="00000000" w:usb2="00000009" w:usb3="00000000" w:csb0="000001FF" w:csb1="00000000"/>
  </w:font>
  <w:font w:name="Times">
    <w:altName w:val="苹方-简"/>
    <w:panose1 w:val="02020603050405020304"/>
    <w:charset w:val="00"/>
    <w:family w:val="roman"/>
    <w:pitch w:val="default"/>
    <w:sig w:usb0="00000000" w:usb1="00000000" w:usb2="00000009" w:usb3="00000000" w:csb0="000001FF" w:csb1="00000000"/>
  </w:font>
  <w:font w:name="Univers 45 Light">
    <w:altName w:val="苹方-简"/>
    <w:panose1 w:val="00000000000000000000"/>
    <w:charset w:val="00"/>
    <w:family w:val="auto"/>
    <w:pitch w:val="default"/>
    <w:sig w:usb0="00000000" w:usb1="00000000" w:usb2="00000000" w:usb3="00000000" w:csb0="00000001" w:csb1="00000000"/>
  </w:font>
  <w:font w:name="Angsana New">
    <w:altName w:val="Microsoft Sans Serif"/>
    <w:panose1 w:val="02020603050405020304"/>
    <w:charset w:val="DE"/>
    <w:family w:val="roman"/>
    <w:pitch w:val="default"/>
    <w:sig w:usb0="00000000" w:usb1="00000000" w:usb2="00000000" w:usb3="00000000" w:csb0="00010001" w:csb1="00000000"/>
  </w:font>
  <w:font w:name="Cordia New">
    <w:altName w:val="Microsoft Sans Serif"/>
    <w:panose1 w:val="020B0304020202020204"/>
    <w:charset w:val="DE"/>
    <w:family w:val="swiss"/>
    <w:pitch w:val="default"/>
    <w:sig w:usb0="00000000" w:usb1="00000000" w:usb2="00000000" w:usb3="00000000" w:csb0="00010001" w:csb1="00000000"/>
  </w:font>
  <w:font w:name="Arial Narrow">
    <w:panose1 w:val="020B0706020202030204"/>
    <w:charset w:val="00"/>
    <w:family w:val="swiss"/>
    <w:pitch w:val="default"/>
    <w:sig w:usb0="00000287" w:usb1="00000800" w:usb2="00000000" w:usb3="00000000" w:csb0="2000009F" w:csb1="DFD70000"/>
  </w:font>
  <w:font w:name="New York">
    <w:altName w:val="苹方-简"/>
    <w:panose1 w:val="02040503060506020304"/>
    <w:charset w:val="00"/>
    <w:family w:val="roman"/>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方正楷体_GBK">
    <w:altName w:val="苹方-简"/>
    <w:panose1 w:val="00000000000000000000"/>
    <w:charset w:val="86"/>
    <w:family w:val="script"/>
    <w:pitch w:val="default"/>
    <w:sig w:usb0="00000000" w:usb1="00000000" w:usb2="00000010" w:usb3="00000000" w:csb0="00040000" w:csb1="00000000"/>
  </w:font>
  <w:font w:name="Univers 55">
    <w:altName w:val="苹方-简"/>
    <w:panose1 w:val="00000000000000000000"/>
    <w:charset w:val="00"/>
    <w:family w:val="auto"/>
    <w:pitch w:val="default"/>
    <w:sig w:usb0="00000000" w:usb1="00000000" w:usb2="00000000" w:usb3="00000000" w:csb0="00000001" w:csb1="00000000"/>
  </w:font>
  <w:font w:name="MingLiU">
    <w:altName w:val="宋体-繁"/>
    <w:panose1 w:val="02010609000101010101"/>
    <w:charset w:val="88"/>
    <w:family w:val="modern"/>
    <w:pitch w:val="default"/>
    <w:sig w:usb0="00000000" w:usb1="00000000" w:usb2="00000016" w:usb3="00000000" w:csb0="00100001" w:csb1="00000000"/>
  </w:font>
  <w:font w:name="MS Mincho">
    <w:altName w:val="Hiragino Sans"/>
    <w:panose1 w:val="02020609040205080304"/>
    <w:charset w:val="80"/>
    <w:family w:val="modern"/>
    <w:pitch w:val="default"/>
    <w:sig w:usb0="00000000" w:usb1="00000000" w:usb2="08000012" w:usb3="00000000" w:csb0="0002009F" w:csb1="00000000"/>
  </w:font>
  <w:font w:name="等线">
    <w:altName w:val="汉仪中等线KW"/>
    <w:panose1 w:val="02010600030101010101"/>
    <w:charset w:val="86"/>
    <w:family w:val="auto"/>
    <w:pitch w:val="default"/>
    <w:sig w:usb0="00000000" w:usb1="00000000" w:usb2="00000016" w:usb3="00000000" w:csb0="0004000F" w:csb1="00000000"/>
  </w:font>
  <w:font w:name="MSungHK-Light">
    <w:altName w:val="苹方-简"/>
    <w:panose1 w:val="00000000000000000000"/>
    <w:charset w:val="88"/>
    <w:family w:val="auto"/>
    <w:pitch w:val="default"/>
    <w:sig w:usb0="00000000" w:usb1="00000000" w:usb2="00000010" w:usb3="00000000" w:csb0="00100000" w:csb1="00000000"/>
  </w:font>
  <w:font w:name="TimesLTStd-Roman">
    <w:altName w:val="苹方-简"/>
    <w:panose1 w:val="00000000000000000000"/>
    <w:charset w:val="86"/>
    <w:family w:val="roman"/>
    <w:pitch w:val="default"/>
    <w:sig w:usb0="00000000" w:usb1="00000000" w:usb2="00000010" w:usb3="00000000" w:csb0="00060000" w:csb1="00000000"/>
  </w:font>
  <w:font w:name="MHeiHK-Bold">
    <w:altName w:val="苹方-简"/>
    <w:panose1 w:val="00000000000000000000"/>
    <w:charset w:val="88"/>
    <w:family w:val="auto"/>
    <w:pitch w:val="default"/>
    <w:sig w:usb0="00000000" w:usb1="00000000" w:usb2="00000010" w:usb3="00000000" w:csb0="00100000" w:csb1="00000000"/>
  </w:font>
  <w:font w:name="Consolas">
    <w:altName w:val="苹方-简"/>
    <w:panose1 w:val="020B0609020204030204"/>
    <w:charset w:val="00"/>
    <w:family w:val="modern"/>
    <w:pitch w:val="default"/>
    <w:sig w:usb0="00000000" w:usb1="00000000" w:usb2="00000001" w:usb3="00000000" w:csb0="0000019F" w:csb1="00000000"/>
  </w:font>
  <w:font w:name="Microsoft JhengHei">
    <w:altName w:val="汉仪中简黑简"/>
    <w:panose1 w:val="020B0604030504040204"/>
    <w:charset w:val="88"/>
    <w:family w:val="swiss"/>
    <w:pitch w:val="default"/>
    <w:sig w:usb0="00000000" w:usb1="00000000" w:usb2="00000016" w:usb3="00000000" w:csb0="00100009"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汉仪中简黑简">
    <w:panose1 w:val="00020600040101010101"/>
    <w:charset w:val="86"/>
    <w:family w:val="auto"/>
    <w:pitch w:val="default"/>
    <w:sig w:usb0="A00002BF" w:usb1="18EF7CFA" w:usb2="00000016" w:usb3="00000000" w:csb0="00040000" w:csb1="00000000"/>
  </w:font>
  <w:font w:name="Hiragino Sans">
    <w:panose1 w:val="020B0700000000000000"/>
    <w:charset w:val="80"/>
    <w:family w:val="auto"/>
    <w:pitch w:val="default"/>
    <w:sig w:usb0="800002CF" w:usb1="6AC7FCFC" w:usb2="00000012" w:usb3="00000000" w:csb0="0002000D" w:csb1="00000000"/>
  </w:font>
  <w:font w:name="Microsoft Sans Serif">
    <w:panose1 w:val="020B0604020202020204"/>
    <w:charset w:val="00"/>
    <w:family w:val="auto"/>
    <w:pitch w:val="default"/>
    <w:sig w:usb0="E1002AFF" w:usb1="C0000002" w:usb2="00000008" w:usb3="00000000" w:csb0="200101FF" w:csb1="20280000"/>
  </w:font>
  <w:font w:name="华文宋体">
    <w:panose1 w:val="02010600040101010101"/>
    <w:charset w:val="86"/>
    <w:family w:val="auto"/>
    <w:pitch w:val="default"/>
    <w:sig w:usb0="80000287" w:usb1="280F3C52" w:usb2="00000016" w:usb3="00000000" w:csb0="0004001F"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val="1"/>
  <w:documentProtection w:enforcement="0"/>
  <w:defaultTabStop w:val="720"/>
  <w:noPunctuationKerning w:val="1"/>
  <w:characterSpacingControl w:val="doNotCompress"/>
  <w:compat>
    <w:spaceForUL/>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FjM2ZkYzBlNDFiNDIwNTY2ZjFmOTAyMzlmOGFlZTEifQ=="/>
  </w:docVars>
  <w:rsids>
    <w:rsidRoot w:val="0018387A"/>
    <w:rsid w:val="00007A0E"/>
    <w:rsid w:val="000900BE"/>
    <w:rsid w:val="000A179A"/>
    <w:rsid w:val="000B5FDC"/>
    <w:rsid w:val="00181836"/>
    <w:rsid w:val="001832C3"/>
    <w:rsid w:val="0018387A"/>
    <w:rsid w:val="001D718A"/>
    <w:rsid w:val="00231D2E"/>
    <w:rsid w:val="002B5312"/>
    <w:rsid w:val="002E7353"/>
    <w:rsid w:val="002F2AAB"/>
    <w:rsid w:val="002F2DF4"/>
    <w:rsid w:val="002F77B4"/>
    <w:rsid w:val="00313DB7"/>
    <w:rsid w:val="00317498"/>
    <w:rsid w:val="00357843"/>
    <w:rsid w:val="00380A10"/>
    <w:rsid w:val="003873ED"/>
    <w:rsid w:val="003F2433"/>
    <w:rsid w:val="0042708C"/>
    <w:rsid w:val="0045723D"/>
    <w:rsid w:val="00475CA4"/>
    <w:rsid w:val="004956C3"/>
    <w:rsid w:val="004A5470"/>
    <w:rsid w:val="004A66B1"/>
    <w:rsid w:val="004C7EC2"/>
    <w:rsid w:val="004E1575"/>
    <w:rsid w:val="004F19B3"/>
    <w:rsid w:val="00510779"/>
    <w:rsid w:val="00522BA3"/>
    <w:rsid w:val="00527190"/>
    <w:rsid w:val="00533C72"/>
    <w:rsid w:val="005463F1"/>
    <w:rsid w:val="00555F26"/>
    <w:rsid w:val="0056116C"/>
    <w:rsid w:val="0058282B"/>
    <w:rsid w:val="005939B0"/>
    <w:rsid w:val="005975D2"/>
    <w:rsid w:val="005B27F3"/>
    <w:rsid w:val="005C09A8"/>
    <w:rsid w:val="00617E60"/>
    <w:rsid w:val="00646DB9"/>
    <w:rsid w:val="00653807"/>
    <w:rsid w:val="006855B7"/>
    <w:rsid w:val="006A5483"/>
    <w:rsid w:val="006B57A0"/>
    <w:rsid w:val="006B6170"/>
    <w:rsid w:val="00705D9A"/>
    <w:rsid w:val="00722CB6"/>
    <w:rsid w:val="00727EB3"/>
    <w:rsid w:val="007934E8"/>
    <w:rsid w:val="007B64CB"/>
    <w:rsid w:val="007E7704"/>
    <w:rsid w:val="00802CE9"/>
    <w:rsid w:val="008408DC"/>
    <w:rsid w:val="00847449"/>
    <w:rsid w:val="00851D8A"/>
    <w:rsid w:val="008639DE"/>
    <w:rsid w:val="00863B7B"/>
    <w:rsid w:val="00886BE5"/>
    <w:rsid w:val="00892DF6"/>
    <w:rsid w:val="0090562A"/>
    <w:rsid w:val="00916188"/>
    <w:rsid w:val="009700D4"/>
    <w:rsid w:val="0097694F"/>
    <w:rsid w:val="009B1B2D"/>
    <w:rsid w:val="009C58B5"/>
    <w:rsid w:val="009E352E"/>
    <w:rsid w:val="00A26329"/>
    <w:rsid w:val="00A34362"/>
    <w:rsid w:val="00A75BB8"/>
    <w:rsid w:val="00AB22A6"/>
    <w:rsid w:val="00AB7B2C"/>
    <w:rsid w:val="00AC564B"/>
    <w:rsid w:val="00AE23CB"/>
    <w:rsid w:val="00B27B85"/>
    <w:rsid w:val="00B860DB"/>
    <w:rsid w:val="00B95B88"/>
    <w:rsid w:val="00BA6152"/>
    <w:rsid w:val="00C01304"/>
    <w:rsid w:val="00C04BAB"/>
    <w:rsid w:val="00C57AB4"/>
    <w:rsid w:val="00C63040"/>
    <w:rsid w:val="00C77365"/>
    <w:rsid w:val="00CA2773"/>
    <w:rsid w:val="00CC15FF"/>
    <w:rsid w:val="00D0384D"/>
    <w:rsid w:val="00D1788B"/>
    <w:rsid w:val="00D231D0"/>
    <w:rsid w:val="00D34198"/>
    <w:rsid w:val="00D35D8F"/>
    <w:rsid w:val="00D7207B"/>
    <w:rsid w:val="00D727DC"/>
    <w:rsid w:val="00D928AE"/>
    <w:rsid w:val="00DA4818"/>
    <w:rsid w:val="00DE44FA"/>
    <w:rsid w:val="00DE539F"/>
    <w:rsid w:val="00E3113B"/>
    <w:rsid w:val="00E62C43"/>
    <w:rsid w:val="00E902EC"/>
    <w:rsid w:val="00EA203C"/>
    <w:rsid w:val="00F27758"/>
    <w:rsid w:val="00F85C3C"/>
    <w:rsid w:val="00F86B1C"/>
    <w:rsid w:val="00F87D23"/>
    <w:rsid w:val="00F96E08"/>
    <w:rsid w:val="00FA7135"/>
    <w:rsid w:val="00FF20B1"/>
    <w:rsid w:val="032C2DCD"/>
    <w:rsid w:val="04313A9A"/>
    <w:rsid w:val="08625E6C"/>
    <w:rsid w:val="0B0F63AE"/>
    <w:rsid w:val="0F4C3FBF"/>
    <w:rsid w:val="13D36356"/>
    <w:rsid w:val="18BE55DD"/>
    <w:rsid w:val="18D85A5B"/>
    <w:rsid w:val="19B83297"/>
    <w:rsid w:val="21D168CF"/>
    <w:rsid w:val="2710750C"/>
    <w:rsid w:val="2EDF3930"/>
    <w:rsid w:val="302A5A00"/>
    <w:rsid w:val="347C535B"/>
    <w:rsid w:val="35BC7FC0"/>
    <w:rsid w:val="37B76927"/>
    <w:rsid w:val="38790B85"/>
    <w:rsid w:val="43CC0882"/>
    <w:rsid w:val="514A5D99"/>
    <w:rsid w:val="550C2B7C"/>
    <w:rsid w:val="58A76E60"/>
    <w:rsid w:val="59F65697"/>
    <w:rsid w:val="5D5E0FF9"/>
    <w:rsid w:val="66790B41"/>
    <w:rsid w:val="66CA7019"/>
    <w:rsid w:val="6BC20DEC"/>
    <w:rsid w:val="6BDF70C3"/>
    <w:rsid w:val="6F294801"/>
    <w:rsid w:val="7F7DD3D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zh-CN" w:eastAsia="zh-CN" w:bidi="ar-SA"/>
    </w:rPr>
  </w:style>
  <w:style w:type="character" w:default="1" w:styleId="9">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2">
    <w:name w:val="annotation subject"/>
    <w:basedOn w:val="3"/>
    <w:next w:val="3"/>
    <w:link w:val="23"/>
    <w:qFormat/>
    <w:uiPriority w:val="0"/>
    <w:rPr>
      <w:b/>
      <w:bCs/>
    </w:rPr>
  </w:style>
  <w:style w:type="paragraph" w:styleId="3">
    <w:name w:val="annotation text"/>
    <w:basedOn w:val="1"/>
    <w:link w:val="22"/>
    <w:qFormat/>
    <w:uiPriority w:val="0"/>
  </w:style>
  <w:style w:type="paragraph" w:styleId="4">
    <w:name w:val="Balloon Text"/>
    <w:basedOn w:val="1"/>
    <w:link w:val="21"/>
    <w:qFormat/>
    <w:uiPriority w:val="0"/>
    <w:rPr>
      <w:sz w:val="18"/>
      <w:szCs w:val="18"/>
    </w:rPr>
  </w:style>
  <w:style w:type="paragraph" w:styleId="5">
    <w:name w:val="footer"/>
    <w:basedOn w:val="1"/>
    <w:link w:val="18"/>
    <w:qFormat/>
    <w:uiPriority w:val="0"/>
    <w:pPr>
      <w:tabs>
        <w:tab w:val="center" w:pos="4153"/>
        <w:tab w:val="right" w:pos="8306"/>
      </w:tabs>
    </w:pPr>
  </w:style>
  <w:style w:type="paragraph" w:styleId="6">
    <w:name w:val="header"/>
    <w:basedOn w:val="1"/>
    <w:link w:val="17"/>
    <w:qFormat/>
    <w:uiPriority w:val="0"/>
    <w:pPr>
      <w:tabs>
        <w:tab w:val="center" w:pos="4153"/>
        <w:tab w:val="right" w:pos="8306"/>
      </w:tabs>
    </w:pPr>
  </w:style>
  <w:style w:type="paragraph" w:styleId="7">
    <w:name w:val="footnote text"/>
    <w:basedOn w:val="1"/>
    <w:link w:val="24"/>
    <w:qFormat/>
    <w:uiPriority w:val="0"/>
    <w:rPr>
      <w:sz w:val="18"/>
      <w:szCs w:val="18"/>
    </w:rPr>
  </w:style>
  <w:style w:type="paragraph" w:styleId="8">
    <w:name w:val="Normal (Web)"/>
    <w:basedOn w:val="1"/>
    <w:qFormat/>
    <w:uiPriority w:val="0"/>
    <w:pPr>
      <w:spacing w:beforeAutospacing="1" w:afterAutospacing="1"/>
    </w:pPr>
    <w:rPr>
      <w:rFonts w:cs="Times New Roman"/>
      <w:sz w:val="24"/>
      <w:lang w:val="en-US"/>
    </w:rPr>
  </w:style>
  <w:style w:type="character" w:styleId="10">
    <w:name w:val="Emphasis"/>
    <w:basedOn w:val="9"/>
    <w:qFormat/>
    <w:uiPriority w:val="0"/>
    <w:rPr>
      <w:i/>
    </w:rPr>
  </w:style>
  <w:style w:type="character" w:styleId="11">
    <w:name w:val="annotation reference"/>
    <w:basedOn w:val="9"/>
    <w:qFormat/>
    <w:uiPriority w:val="0"/>
    <w:rPr>
      <w:sz w:val="21"/>
      <w:szCs w:val="21"/>
    </w:rPr>
  </w:style>
  <w:style w:type="character" w:styleId="12">
    <w:name w:val="footnote reference"/>
    <w:basedOn w:val="9"/>
    <w:qFormat/>
    <w:uiPriority w:val="0"/>
    <w:rPr>
      <w:vertAlign w:val="superscript"/>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unhideWhenUsed/>
    <w:qFormat/>
    <w:uiPriority w:val="0"/>
    <w:tblPr>
      <w:tblCellMar>
        <w:top w:w="0" w:type="dxa"/>
        <w:left w:w="0" w:type="dxa"/>
        <w:bottom w:w="0" w:type="dxa"/>
        <w:right w:w="0" w:type="dxa"/>
      </w:tblCellMar>
    </w:tblPr>
  </w:style>
  <w:style w:type="character" w:customStyle="1" w:styleId="16">
    <w:name w:val="不明显参考1"/>
    <w:basedOn w:val="9"/>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7">
    <w:name w:val="Header Char"/>
    <w:basedOn w:val="9"/>
    <w:link w:val="6"/>
    <w:qFormat/>
    <w:uiPriority w:val="0"/>
    <w:rPr>
      <w:rFonts w:ascii="Arial" w:hAnsi="Arial" w:eastAsia="Arial" w:cs="Arial"/>
      <w:snapToGrid w:val="0"/>
      <w:color w:val="000000"/>
      <w:sz w:val="21"/>
      <w:szCs w:val="21"/>
    </w:rPr>
  </w:style>
  <w:style w:type="character" w:customStyle="1" w:styleId="18">
    <w:name w:val="Footer Char"/>
    <w:basedOn w:val="9"/>
    <w:link w:val="5"/>
    <w:qFormat/>
    <w:uiPriority w:val="0"/>
    <w:rPr>
      <w:rFonts w:ascii="Arial" w:hAnsi="Arial" w:eastAsia="Arial" w:cs="Arial"/>
      <w:snapToGrid w:val="0"/>
      <w:color w:val="000000"/>
      <w:sz w:val="21"/>
      <w:szCs w:val="21"/>
    </w:rPr>
  </w:style>
  <w:style w:type="paragraph" w:customStyle="1" w:styleId="19">
    <w:name w:val="修订1"/>
    <w:hidden/>
    <w:semiHidden/>
    <w:qFormat/>
    <w:uiPriority w:val="99"/>
    <w:rPr>
      <w:rFonts w:ascii="Arial" w:hAnsi="Arial" w:eastAsia="Arial" w:cs="Arial"/>
      <w:snapToGrid w:val="0"/>
      <w:color w:val="000000"/>
      <w:sz w:val="21"/>
      <w:szCs w:val="21"/>
      <w:lang w:val="zh-CN" w:eastAsia="zh-CN" w:bidi="ar-SA"/>
    </w:rPr>
  </w:style>
  <w:style w:type="paragraph" w:customStyle="1" w:styleId="20">
    <w:name w:val="修订2"/>
    <w:hidden/>
    <w:unhideWhenUsed/>
    <w:qFormat/>
    <w:uiPriority w:val="99"/>
    <w:rPr>
      <w:rFonts w:ascii="Arial" w:hAnsi="Arial" w:eastAsia="Arial" w:cs="Arial"/>
      <w:snapToGrid w:val="0"/>
      <w:color w:val="000000"/>
      <w:sz w:val="21"/>
      <w:szCs w:val="21"/>
      <w:lang w:val="zh-CN" w:eastAsia="zh-CN" w:bidi="ar-SA"/>
    </w:rPr>
  </w:style>
  <w:style w:type="character" w:customStyle="1" w:styleId="21">
    <w:name w:val="Balloon Text Char"/>
    <w:basedOn w:val="9"/>
    <w:link w:val="4"/>
    <w:qFormat/>
    <w:uiPriority w:val="0"/>
    <w:rPr>
      <w:rFonts w:ascii="Arial" w:hAnsi="Arial" w:eastAsia="Arial" w:cs="Arial"/>
      <w:snapToGrid w:val="0"/>
      <w:color w:val="000000"/>
      <w:sz w:val="18"/>
      <w:szCs w:val="18"/>
      <w:lang w:val="zh-CN"/>
    </w:rPr>
  </w:style>
  <w:style w:type="character" w:customStyle="1" w:styleId="22">
    <w:name w:val="Comment Text Char"/>
    <w:basedOn w:val="9"/>
    <w:link w:val="3"/>
    <w:qFormat/>
    <w:uiPriority w:val="0"/>
    <w:rPr>
      <w:rFonts w:ascii="Arial" w:hAnsi="Arial" w:eastAsia="Arial" w:cs="Arial"/>
      <w:snapToGrid w:val="0"/>
      <w:color w:val="000000"/>
      <w:sz w:val="21"/>
      <w:szCs w:val="21"/>
      <w:lang w:val="zh-CN"/>
    </w:rPr>
  </w:style>
  <w:style w:type="character" w:customStyle="1" w:styleId="23">
    <w:name w:val="Comment Subject Char"/>
    <w:basedOn w:val="22"/>
    <w:link w:val="2"/>
    <w:qFormat/>
    <w:uiPriority w:val="0"/>
    <w:rPr>
      <w:rFonts w:ascii="Arial" w:hAnsi="Arial" w:eastAsia="Arial" w:cs="Arial"/>
      <w:b/>
      <w:bCs/>
      <w:snapToGrid w:val="0"/>
      <w:color w:val="000000"/>
      <w:sz w:val="21"/>
      <w:szCs w:val="21"/>
      <w:lang w:val="zh-CN"/>
    </w:rPr>
  </w:style>
  <w:style w:type="character" w:customStyle="1" w:styleId="24">
    <w:name w:val="Footnote Text Char"/>
    <w:basedOn w:val="9"/>
    <w:link w:val="7"/>
    <w:qFormat/>
    <w:uiPriority w:val="0"/>
    <w:rPr>
      <w:rFonts w:ascii="Arial" w:hAnsi="Arial" w:eastAsia="Arial" w:cs="Arial"/>
      <w:snapToGrid w:val="0"/>
      <w:color w:val="000000"/>
      <w:sz w:val="18"/>
      <w:szCs w:val="18"/>
      <w:lang w:val="zh-CN"/>
    </w:rPr>
  </w:style>
  <w:style w:type="paragraph" w:customStyle="1" w:styleId="25">
    <w:name w:val="Revision"/>
    <w:hidden/>
    <w:unhideWhenUsed/>
    <w:qFormat/>
    <w:uiPriority w:val="99"/>
    <w:rPr>
      <w:rFonts w:ascii="Arial" w:hAnsi="Arial" w:eastAsia="Arial" w:cs="Arial"/>
      <w:snapToGrid w:val="0"/>
      <w:color w:val="000000"/>
      <w:sz w:val="21"/>
      <w:szCs w:val="21"/>
      <w:lang w:val="zh-CN" w:eastAsia="zh-CN" w:bidi="ar-SA"/>
    </w:rPr>
  </w:style>
  <w:style w:type="table" w:customStyle="1" w:styleId="26">
    <w:name w:val="网格型1"/>
    <w:basedOn w:val="13"/>
    <w:qFormat/>
    <w:uiPriority w:val="39"/>
    <w:rPr>
      <w:rFonts w:ascii="等线" w:hAnsi="等线" w:eastAsia="等线" w:cs="Cordia Ne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1164</Words>
  <Characters>1304</Characters>
  <Lines>3</Lines>
  <Paragraphs>1</Paragraphs>
  <TotalTime>0</TotalTime>
  <ScaleCrop>false</ScaleCrop>
  <LinksUpToDate>false</LinksUpToDate>
  <CharactersWithSpaces>1310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2023-06-19T12:01:00Z</dcterms:created>
  <dc:creator>Doris</dc:creator>
  <cp:lastModifiedBy>cuizb</cp:lastModifiedBy>
  <dcterms:modified xsi:type="dcterms:W3CDTF">2024-06-26T21:25:44Z</dcterms:modified>
  <dc:subject>01 announcement</dc:subject>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2023-04-14T11:14:05Z</vt:filetime>
  </property>
  <property fmtid="{D5CDD505-2E9C-101B-9397-08002B2CF9AE}" pid="4" name="KSOProductBuildVer">
    <vt:lpwstr>2052-3.6.0.5672</vt:lpwstr>
  </property>
  <property fmtid="{D5CDD505-2E9C-101B-9397-08002B2CF9AE}" pid="5" name="ICV">
    <vt:lpwstr>9EC13906D2054332B389DE9C6CE32F4F_13</vt:lpwstr>
  </property>
  <property fmtid="{D5CDD505-2E9C-101B-9397-08002B2CF9AE}" pid="6" name="GrammarlyDocumentId">
    <vt:lpwstr>11710d7f37fca63724c9a4bcad00ca95c0f0e979d6dd9faf3819be5fa8294f7a</vt:lpwstr>
  </property>
</Properties>
</file>