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47467" w14:textId="77777777" w:rsidR="00DF14DB" w:rsidRDefault="00DF14DB" w:rsidP="00DF14DB">
      <w:pPr>
        <w:pStyle w:val="Title"/>
      </w:pPr>
      <w:r>
        <w:t>Test of Thresholding Strategy</w:t>
      </w:r>
    </w:p>
    <w:p w14:paraId="4BB57D26" w14:textId="77777777" w:rsidR="00DF14DB" w:rsidRDefault="00DF14DB">
      <w:bookmarkStart w:id="0" w:name="_GoBack"/>
      <w:bookmarkEnd w:id="0"/>
    </w:p>
    <w:p w14:paraId="0C8EFC11" w14:textId="274C318D" w:rsidR="00DF14DB" w:rsidRDefault="00DF14DB">
      <w:r>
        <w:t xml:space="preserve">Use Daubechies 8 orthogonal filter bank. </w:t>
      </w:r>
      <w:r w:rsidR="00604287">
        <w:t xml:space="preserve"> Decompose for 5 levels, filter norm saved in ‘</w:t>
      </w:r>
      <w:r w:rsidR="00126A34">
        <w:t>nor_daubechies8.mat</w:t>
      </w:r>
      <w:r w:rsidR="00604287">
        <w:t>’</w:t>
      </w:r>
      <w:r w:rsidR="005F0CF4">
        <w:t>.</w:t>
      </w:r>
    </w:p>
    <w:p w14:paraId="6468C2CF" w14:textId="77777777" w:rsidR="00DF14DB" w:rsidRDefault="00DF14DB">
      <w:r>
        <w:t>Noise level Sigma = 5, 10, 30, 50, 80, 100.</w:t>
      </w:r>
    </w:p>
    <w:p w14:paraId="2206669A" w14:textId="77777777" w:rsidR="00DF14DB" w:rsidRDefault="00604287">
      <w:r>
        <w:t>Window size = 7x7.</w:t>
      </w:r>
    </w:p>
    <w:p w14:paraId="6A9AEEE5" w14:textId="77777777" w:rsidR="00604287" w:rsidRDefault="00604287">
      <w:r>
        <w:t>Test for Barbara 512x512 gray scale image.</w:t>
      </w:r>
    </w:p>
    <w:p w14:paraId="6AD6598B" w14:textId="77777777" w:rsidR="00360FC2" w:rsidRDefault="00360FC2"/>
    <w:tbl>
      <w:tblPr>
        <w:tblW w:w="10820" w:type="dxa"/>
        <w:tblInd w:w="93" w:type="dxa"/>
        <w:tblLook w:val="04A0" w:firstRow="1" w:lastRow="0" w:firstColumn="1" w:lastColumn="0" w:noHBand="0" w:noVBand="1"/>
      </w:tblPr>
      <w:tblGrid>
        <w:gridCol w:w="1300"/>
        <w:gridCol w:w="1279"/>
        <w:gridCol w:w="1493"/>
        <w:gridCol w:w="1493"/>
        <w:gridCol w:w="1493"/>
        <w:gridCol w:w="1514"/>
        <w:gridCol w:w="1514"/>
        <w:gridCol w:w="1514"/>
      </w:tblGrid>
      <w:tr w:rsidR="00EB0596" w:rsidRPr="00EB0596" w14:paraId="2F898172" w14:textId="77777777" w:rsidTr="00EB0596">
        <w:trPr>
          <w:trHeight w:val="300"/>
        </w:trPr>
        <w:tc>
          <w:tcPr>
            <w:tcW w:w="7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7C9B" w14:textId="77777777" w:rsidR="00EB0596" w:rsidRPr="00EB0596" w:rsidRDefault="00EB0596" w:rsidP="00EB0596">
            <w:pPr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000000"/>
                <w:lang w:val="en-CA"/>
              </w:rPr>
              <w:t>Barbara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1E47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46B6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</w:tr>
      <w:tr w:rsidR="00EB0596" w:rsidRPr="00EB0596" w14:paraId="12DCFCE5" w14:textId="77777777" w:rsidTr="00EB0596">
        <w:trPr>
          <w:trHeight w:val="620"/>
        </w:trPr>
        <w:tc>
          <w:tcPr>
            <w:tcW w:w="1300" w:type="dxa"/>
            <w:tcBorders>
              <w:top w:val="single" w:sz="4" w:space="0" w:color="4F81BD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4937B746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Sigma</w:t>
            </w:r>
          </w:p>
        </w:tc>
        <w:tc>
          <w:tcPr>
            <w:tcW w:w="1279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797ECF7E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Noisy</w:t>
            </w:r>
          </w:p>
        </w:tc>
        <w:tc>
          <w:tcPr>
            <w:tcW w:w="1307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10EB1787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proofErr w:type="spellStart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BenchMark</w:t>
            </w:r>
            <w:proofErr w:type="spellEnd"/>
          </w:p>
        </w:tc>
        <w:tc>
          <w:tcPr>
            <w:tcW w:w="1307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25F2482C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LS</w:t>
            </w:r>
          </w:p>
        </w:tc>
        <w:tc>
          <w:tcPr>
            <w:tcW w:w="1307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vAlign w:val="bottom"/>
            <w:hideMark/>
          </w:tcPr>
          <w:p w14:paraId="5AC78751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proofErr w:type="spellStart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BiShrink</w:t>
            </w:r>
            <w:proofErr w:type="spellEnd"/>
          </w:p>
        </w:tc>
        <w:tc>
          <w:tcPr>
            <w:tcW w:w="1480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339F0545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proofErr w:type="gramStart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lambda1</w:t>
            </w:r>
            <w:proofErr w:type="gramEnd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=0.5</w:t>
            </w:r>
          </w:p>
        </w:tc>
        <w:tc>
          <w:tcPr>
            <w:tcW w:w="1400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7699EF8C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proofErr w:type="gramStart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lambda1</w:t>
            </w:r>
            <w:proofErr w:type="gramEnd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=0.6</w:t>
            </w:r>
          </w:p>
        </w:tc>
        <w:tc>
          <w:tcPr>
            <w:tcW w:w="1440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0A87B2A4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proofErr w:type="gramStart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lambda1</w:t>
            </w:r>
            <w:proofErr w:type="gramEnd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=0.7</w:t>
            </w:r>
          </w:p>
        </w:tc>
      </w:tr>
      <w:tr w:rsidR="00EB0596" w:rsidRPr="00EB0596" w14:paraId="1047B1D9" w14:textId="77777777" w:rsidTr="00EB0596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42DEA353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5</w:t>
            </w:r>
          </w:p>
        </w:tc>
        <w:tc>
          <w:tcPr>
            <w:tcW w:w="1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22C8197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34.15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7460E9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36.98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BB6A993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36.88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99471ED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36.9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EE35EF3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36.84832134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3BE5F8D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36.83629727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96484CF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36.8212162</w:t>
            </w:r>
          </w:p>
        </w:tc>
      </w:tr>
      <w:tr w:rsidR="00EB0596" w:rsidRPr="00EB0596" w14:paraId="1B18943B" w14:textId="77777777" w:rsidTr="00EB059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297E9199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10</w:t>
            </w:r>
          </w:p>
        </w:tc>
        <w:tc>
          <w:tcPr>
            <w:tcW w:w="1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7A46429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28.13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A360F8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32.83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ECBEF79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32.65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0AEC5A7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32.73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898F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32.67537387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1063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32.66492237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AEC6CD9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32.64950537</w:t>
            </w:r>
          </w:p>
        </w:tc>
      </w:tr>
      <w:tr w:rsidR="00EB0596" w:rsidRPr="00EB0596" w14:paraId="6A98397A" w14:textId="77777777" w:rsidTr="00EB059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18FB5548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30</w:t>
            </w:r>
          </w:p>
        </w:tc>
        <w:tc>
          <w:tcPr>
            <w:tcW w:w="1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D036752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18.5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9FAF87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26.81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71D6F89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26.43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F4CBC06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26.58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D6298A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26.57136276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C047A9B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26.55906037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2E08698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26.5355392</w:t>
            </w:r>
          </w:p>
        </w:tc>
      </w:tr>
      <w:tr w:rsidR="00EB0596" w:rsidRPr="00EB0596" w14:paraId="31AE6205" w14:textId="77777777" w:rsidTr="00EB059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6CE1E95D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50</w:t>
            </w:r>
          </w:p>
        </w:tc>
        <w:tc>
          <w:tcPr>
            <w:tcW w:w="1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C29224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14.15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6D4493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24.43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AEC788B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23.85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CD94EBA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24.12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146D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24.14177657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984E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24.13707155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7A9A1BC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24.11354887</w:t>
            </w:r>
          </w:p>
        </w:tc>
      </w:tr>
      <w:tr w:rsidR="00EB0596" w:rsidRPr="00EB0596" w14:paraId="6C731AA2" w14:textId="77777777" w:rsidTr="00EB059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9F3208D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80</w:t>
            </w:r>
          </w:p>
        </w:tc>
        <w:tc>
          <w:tcPr>
            <w:tcW w:w="1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F3486AE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10.07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1FA9AA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22.67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2BC9A2D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21.75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8738BC4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22.36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3C58265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22.27173533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B282C44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22.28259673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F3702CC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22.26020985</w:t>
            </w:r>
          </w:p>
        </w:tc>
      </w:tr>
      <w:tr w:rsidR="00EB0596" w:rsidRPr="00EB0596" w14:paraId="4ADD7BBF" w14:textId="77777777" w:rsidTr="00EB0596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4F81BD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16D1A07B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100</w:t>
            </w:r>
          </w:p>
        </w:tc>
        <w:tc>
          <w:tcPr>
            <w:tcW w:w="1279" w:type="dxa"/>
            <w:tcBorders>
              <w:top w:val="single" w:sz="4" w:space="0" w:color="FFFFFF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064A41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8.13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35B629A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21.98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E27043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20.83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4F81BD"/>
              <w:right w:val="nil"/>
            </w:tcBorders>
            <w:shd w:val="clear" w:color="B8CCE4" w:fill="B8CCE4"/>
            <w:noWrap/>
            <w:vAlign w:val="bottom"/>
            <w:hideMark/>
          </w:tcPr>
          <w:p w14:paraId="20F97B4E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21.69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DFC2552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21.5599094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D30874A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21.58577395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4F81BD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9C30D2D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21.57739601</w:t>
            </w:r>
          </w:p>
        </w:tc>
      </w:tr>
      <w:tr w:rsidR="00EB0596" w:rsidRPr="00EB0596" w14:paraId="5D7E0CF1" w14:textId="77777777" w:rsidTr="00EB059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26BB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8D54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AE9A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10AE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A8AC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9093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12D3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DDB4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</w:tr>
      <w:tr w:rsidR="00EB0596" w:rsidRPr="00EB0596" w14:paraId="29CF00B7" w14:textId="77777777" w:rsidTr="00EB059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6F7D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E481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F764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7898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1AB7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9A7F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E6EF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3A3D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</w:tr>
      <w:tr w:rsidR="00EB0596" w:rsidRPr="00EB0596" w14:paraId="49A4BF6C" w14:textId="77777777" w:rsidTr="00EB0596">
        <w:trPr>
          <w:trHeight w:val="300"/>
        </w:trPr>
        <w:tc>
          <w:tcPr>
            <w:tcW w:w="7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3C0F" w14:textId="77777777" w:rsidR="00EB0596" w:rsidRPr="00EB0596" w:rsidRDefault="00EB0596" w:rsidP="00EB0596">
            <w:pPr>
              <w:jc w:val="center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000000"/>
                <w:lang w:val="en-CA"/>
              </w:rPr>
              <w:t>Lena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BB2E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A23C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</w:p>
        </w:tc>
      </w:tr>
      <w:tr w:rsidR="00EB0596" w:rsidRPr="00EB0596" w14:paraId="729AB689" w14:textId="77777777" w:rsidTr="00EB0596">
        <w:trPr>
          <w:trHeight w:val="620"/>
        </w:trPr>
        <w:tc>
          <w:tcPr>
            <w:tcW w:w="1300" w:type="dxa"/>
            <w:tcBorders>
              <w:top w:val="single" w:sz="4" w:space="0" w:color="4F81BD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5050742A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Sigma</w:t>
            </w:r>
          </w:p>
        </w:tc>
        <w:tc>
          <w:tcPr>
            <w:tcW w:w="1279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3985589C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Noisy</w:t>
            </w:r>
          </w:p>
        </w:tc>
        <w:tc>
          <w:tcPr>
            <w:tcW w:w="1307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4BA51AFC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proofErr w:type="spellStart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BenchMark</w:t>
            </w:r>
            <w:proofErr w:type="spellEnd"/>
          </w:p>
        </w:tc>
        <w:tc>
          <w:tcPr>
            <w:tcW w:w="1307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180905DF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LS</w:t>
            </w:r>
          </w:p>
        </w:tc>
        <w:tc>
          <w:tcPr>
            <w:tcW w:w="1307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vAlign w:val="bottom"/>
            <w:hideMark/>
          </w:tcPr>
          <w:p w14:paraId="2D330B10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proofErr w:type="spellStart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BiShrink</w:t>
            </w:r>
            <w:proofErr w:type="spellEnd"/>
          </w:p>
        </w:tc>
        <w:tc>
          <w:tcPr>
            <w:tcW w:w="1480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1A3C307E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proofErr w:type="gramStart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lambda1</w:t>
            </w:r>
            <w:proofErr w:type="gramEnd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=0.5</w:t>
            </w:r>
          </w:p>
        </w:tc>
        <w:tc>
          <w:tcPr>
            <w:tcW w:w="1400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121D16C9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proofErr w:type="gramStart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lambda1</w:t>
            </w:r>
            <w:proofErr w:type="gramEnd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=0.6</w:t>
            </w:r>
          </w:p>
        </w:tc>
        <w:tc>
          <w:tcPr>
            <w:tcW w:w="1440" w:type="dxa"/>
            <w:tcBorders>
              <w:top w:val="single" w:sz="4" w:space="0" w:color="4F81BD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00FFDBAA" w14:textId="77777777" w:rsidR="00EB0596" w:rsidRPr="00EB0596" w:rsidRDefault="00EB0596" w:rsidP="00EB0596">
            <w:pPr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proofErr w:type="gramStart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lambda1</w:t>
            </w:r>
            <w:proofErr w:type="gramEnd"/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=0.7</w:t>
            </w:r>
          </w:p>
        </w:tc>
      </w:tr>
      <w:tr w:rsidR="00EB0596" w:rsidRPr="00EB0596" w14:paraId="3C9E9B91" w14:textId="77777777" w:rsidTr="00EB0596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3459A54D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5</w:t>
            </w:r>
          </w:p>
        </w:tc>
        <w:tc>
          <w:tcPr>
            <w:tcW w:w="1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73FD4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34.15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2C8A571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37.86161154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7FE2F4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37.69964919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3326AB4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37.74185194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03460D9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37.63975628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474160F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37.61826895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47F2441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37.59146843</w:t>
            </w:r>
          </w:p>
        </w:tc>
      </w:tr>
      <w:tr w:rsidR="00EB0596" w:rsidRPr="00EB0596" w14:paraId="25C39F2A" w14:textId="77777777" w:rsidTr="00EB059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2BC2EE3B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10</w:t>
            </w:r>
          </w:p>
        </w:tc>
        <w:tc>
          <w:tcPr>
            <w:tcW w:w="1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03A1E21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28.13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A2C9E2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34.58978621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279A2E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34.32822894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A52773C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34.52457313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F155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34.40488245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FE40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34.39541472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518DC2F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34.37901384</w:t>
            </w:r>
          </w:p>
        </w:tc>
      </w:tr>
      <w:tr w:rsidR="00EB0596" w:rsidRPr="00EB0596" w14:paraId="2439EB43" w14:textId="77777777" w:rsidTr="00EB059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5CBDC88D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30</w:t>
            </w:r>
          </w:p>
        </w:tc>
        <w:tc>
          <w:tcPr>
            <w:tcW w:w="1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7C3AF32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18.5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9251989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29.67801262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F5166BA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29.01957508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0DEABC3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29.58519761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970288A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29.41248594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ED001AA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29.41696042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CDC8DD5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29.4115878</w:t>
            </w:r>
          </w:p>
        </w:tc>
      </w:tr>
      <w:tr w:rsidR="00EB0596" w:rsidRPr="00EB0596" w14:paraId="6B8FA1BD" w14:textId="77777777" w:rsidTr="00EB059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5D033CBC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50</w:t>
            </w:r>
          </w:p>
        </w:tc>
        <w:tc>
          <w:tcPr>
            <w:tcW w:w="1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03DD881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14.15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A7AF65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27.48806288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F008A10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26.4855125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2BD4F84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27.32868532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74A3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27.15458893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6A75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27.17622444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AABCACB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27.16984822</w:t>
            </w:r>
          </w:p>
        </w:tc>
      </w:tr>
      <w:tr w:rsidR="00EB0596" w:rsidRPr="00EB0596" w14:paraId="287019F3" w14:textId="77777777" w:rsidTr="00EB059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03CC141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80</w:t>
            </w:r>
          </w:p>
        </w:tc>
        <w:tc>
          <w:tcPr>
            <w:tcW w:w="12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5CE9C2D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10.07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24A41B7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25.55571434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C7E9C4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24.04344381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15FC756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25.26237203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26F24DB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25.10807276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CE5ADA3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25.14455424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2433C60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25.14647949</w:t>
            </w:r>
          </w:p>
        </w:tc>
      </w:tr>
      <w:tr w:rsidR="00EB0596" w:rsidRPr="00EB0596" w14:paraId="03576055" w14:textId="77777777" w:rsidTr="00EB0596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4F81BD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6FA04868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b/>
                <w:bCs/>
                <w:color w:val="FFFFFF"/>
                <w:lang w:val="en-CA"/>
              </w:rPr>
              <w:t>100</w:t>
            </w:r>
          </w:p>
        </w:tc>
        <w:tc>
          <w:tcPr>
            <w:tcW w:w="1279" w:type="dxa"/>
            <w:tcBorders>
              <w:top w:val="single" w:sz="4" w:space="0" w:color="FFFFFF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306A268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8.13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0916DE2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24.6340135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4F81BD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6316BEA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22.80400966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4F81BD"/>
              <w:right w:val="nil"/>
            </w:tcBorders>
            <w:shd w:val="clear" w:color="B8CCE4" w:fill="B8CCE4"/>
            <w:noWrap/>
            <w:vAlign w:val="bottom"/>
            <w:hideMark/>
          </w:tcPr>
          <w:p w14:paraId="7105D0AA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24.26808758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0722EFBD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24.11213643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253E160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24.16952667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4F81BD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6FA1729" w14:textId="77777777" w:rsidR="00EB0596" w:rsidRPr="00EB0596" w:rsidRDefault="00EB0596" w:rsidP="00EB0596">
            <w:pPr>
              <w:jc w:val="right"/>
              <w:rPr>
                <w:rFonts w:ascii="Calibri" w:eastAsia="Times New Roman" w:hAnsi="Calibri" w:cs="Times New Roman"/>
                <w:color w:val="366092"/>
                <w:lang w:val="en-CA"/>
              </w:rPr>
            </w:pPr>
            <w:r w:rsidRPr="00EB0596">
              <w:rPr>
                <w:rFonts w:ascii="Calibri" w:eastAsia="Times New Roman" w:hAnsi="Calibri" w:cs="Times New Roman"/>
                <w:color w:val="366092"/>
                <w:lang w:val="en-CA"/>
              </w:rPr>
              <w:t>24.17882423</w:t>
            </w:r>
          </w:p>
        </w:tc>
      </w:tr>
    </w:tbl>
    <w:p w14:paraId="120A7970" w14:textId="77777777" w:rsidR="00360FC2" w:rsidRDefault="00360FC2"/>
    <w:sectPr w:rsidR="00360FC2" w:rsidSect="00DF14DB">
      <w:headerReference w:type="even" r:id="rId9"/>
      <w:headerReference w:type="default" r:id="rId10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7B62D" w14:textId="77777777" w:rsidR="00604287" w:rsidRDefault="00604287" w:rsidP="00DF14DB">
      <w:r>
        <w:separator/>
      </w:r>
    </w:p>
  </w:endnote>
  <w:endnote w:type="continuationSeparator" w:id="0">
    <w:p w14:paraId="1351AD20" w14:textId="77777777" w:rsidR="00604287" w:rsidRDefault="00604287" w:rsidP="00DF1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BB5EF" w14:textId="77777777" w:rsidR="00604287" w:rsidRDefault="00604287" w:rsidP="00DF14DB">
      <w:r>
        <w:separator/>
      </w:r>
    </w:p>
  </w:footnote>
  <w:footnote w:type="continuationSeparator" w:id="0">
    <w:p w14:paraId="3B4E4BA7" w14:textId="77777777" w:rsidR="00604287" w:rsidRDefault="00604287" w:rsidP="00DF14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B259AE7D0561A14E88AA6A01E1C2FA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3003C0E" w14:textId="77777777" w:rsidR="00604287" w:rsidRPr="005E04E9" w:rsidRDefault="0060428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CA"/>
          </w:rPr>
          <w:tab/>
        </w:r>
        <w:r>
          <w:rPr>
            <w:rFonts w:ascii="Cambria" w:hAnsi="Cambria"/>
            <w:lang w:val="en-CA"/>
          </w:rPr>
          <w:tab/>
          <w:t>Test of Thresholding Strategy</w:t>
        </w:r>
        <w:r>
          <w:rPr>
            <w:rFonts w:ascii="Cambria" w:hAnsi="Cambria"/>
            <w:lang w:val="en-CA"/>
          </w:rPr>
          <w:tab/>
        </w:r>
        <w:r>
          <w:rPr>
            <w:rFonts w:ascii="Cambria" w:hAnsi="Cambria"/>
            <w:lang w:val="en-CA"/>
          </w:rPr>
          <w:tab/>
        </w:r>
      </w:p>
    </w:sdtContent>
  </w:sdt>
  <w:sdt>
    <w:sdtPr>
      <w:rPr>
        <w:rFonts w:ascii="Cambria" w:hAnsi="Cambria"/>
      </w:rPr>
      <w:alias w:val="Date"/>
      <w:id w:val="77547044"/>
      <w:placeholder>
        <w:docPart w:val="6EF241F7C6381641A1C5131258D7A4E7"/>
      </w:placeholder>
      <w:dataBinding w:prefixMappings="xmlns:ns0='http://schemas.microsoft.com/office/2006/coverPageProps'" w:xpath="/ns0:CoverPageProperties[1]/ns0:PublishDate[1]" w:storeItemID="{55AF091B-3C7A-41E3-B477-F2FDAA23CFDA}"/>
      <w:date w:fullDate="2015-07-22T00:00:00Z">
        <w:dateFormat w:val="MMMM d, yyyy"/>
        <w:lid w:val="en-US"/>
        <w:storeMappedDataAs w:val="dateTime"/>
        <w:calendar w:val="gregorian"/>
      </w:date>
    </w:sdtPr>
    <w:sdtEndPr/>
    <w:sdtContent>
      <w:p w14:paraId="0B0C8E3A" w14:textId="77777777" w:rsidR="00604287" w:rsidRPr="005E04E9" w:rsidRDefault="0060428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July 22, 2015</w:t>
        </w:r>
      </w:p>
    </w:sdtContent>
  </w:sdt>
  <w:p w14:paraId="7BB8EFD4" w14:textId="77777777" w:rsidR="00604287" w:rsidRDefault="0060428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97A82" w14:textId="77777777" w:rsidR="00604287" w:rsidRPr="005E04E9" w:rsidRDefault="00604287" w:rsidP="00DF14DB">
    <w:pPr>
      <w:pStyle w:val="Header"/>
      <w:pBdr>
        <w:between w:val="single" w:sz="4" w:space="1" w:color="4F81BD" w:themeColor="accent1"/>
      </w:pBdr>
      <w:tabs>
        <w:tab w:val="center" w:pos="6840"/>
        <w:tab w:val="left" w:pos="8480"/>
      </w:tabs>
      <w:spacing w:line="276" w:lineRule="auto"/>
      <w:rPr>
        <w:rFonts w:ascii="Cambria" w:hAnsi="Cambria"/>
      </w:rPr>
    </w:pPr>
  </w:p>
  <w:p w14:paraId="7E4D9335" w14:textId="77777777" w:rsidR="00604287" w:rsidRDefault="00604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DB"/>
    <w:rsid w:val="00126A34"/>
    <w:rsid w:val="00360FC2"/>
    <w:rsid w:val="003918B5"/>
    <w:rsid w:val="004C43EA"/>
    <w:rsid w:val="005F0CF4"/>
    <w:rsid w:val="00604287"/>
    <w:rsid w:val="00C4759D"/>
    <w:rsid w:val="00DF14DB"/>
    <w:rsid w:val="00EB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E5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4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4DB"/>
  </w:style>
  <w:style w:type="paragraph" w:styleId="Footer">
    <w:name w:val="footer"/>
    <w:basedOn w:val="Normal"/>
    <w:link w:val="FooterChar"/>
    <w:uiPriority w:val="99"/>
    <w:unhideWhenUsed/>
    <w:rsid w:val="00DF14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4DB"/>
  </w:style>
  <w:style w:type="character" w:customStyle="1" w:styleId="Heading1Char">
    <w:name w:val="Heading 1 Char"/>
    <w:basedOn w:val="DefaultParagraphFont"/>
    <w:link w:val="Heading1"/>
    <w:uiPriority w:val="9"/>
    <w:rsid w:val="00DF14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14D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4D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B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F14D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F14D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F14D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F14D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F14D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F14D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F14D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F14D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F14DB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F14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4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4DB"/>
  </w:style>
  <w:style w:type="paragraph" w:styleId="Footer">
    <w:name w:val="footer"/>
    <w:basedOn w:val="Normal"/>
    <w:link w:val="FooterChar"/>
    <w:uiPriority w:val="99"/>
    <w:unhideWhenUsed/>
    <w:rsid w:val="00DF14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4DB"/>
  </w:style>
  <w:style w:type="character" w:customStyle="1" w:styleId="Heading1Char">
    <w:name w:val="Heading 1 Char"/>
    <w:basedOn w:val="DefaultParagraphFont"/>
    <w:link w:val="Heading1"/>
    <w:uiPriority w:val="9"/>
    <w:rsid w:val="00DF14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14D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4D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B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F14D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F14D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F14D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F14D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F14D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F14D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F14D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F14D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F14DB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F14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59AE7D0561A14E88AA6A01E1C2F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73798-5EE0-0A4A-A9C3-D5494F6D6142}"/>
      </w:docPartPr>
      <w:docPartBody>
        <w:p w:rsidR="00B70772" w:rsidRDefault="00B70772" w:rsidP="00B70772">
          <w:pPr>
            <w:pStyle w:val="B259AE7D0561A14E88AA6A01E1C2FAE8"/>
          </w:pPr>
          <w:r>
            <w:t>[Type the document title]</w:t>
          </w:r>
        </w:p>
      </w:docPartBody>
    </w:docPart>
    <w:docPart>
      <w:docPartPr>
        <w:name w:val="6EF241F7C6381641A1C5131258D7A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BCFD1-1423-1A42-8C30-4667CA0E5428}"/>
      </w:docPartPr>
      <w:docPartBody>
        <w:p w:rsidR="00B70772" w:rsidRDefault="00B70772" w:rsidP="00B70772">
          <w:pPr>
            <w:pStyle w:val="6EF241F7C6381641A1C5131258D7A4E7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72"/>
    <w:rsid w:val="00B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59AE7D0561A14E88AA6A01E1C2FAE8">
    <w:name w:val="B259AE7D0561A14E88AA6A01E1C2FAE8"/>
    <w:rsid w:val="00B70772"/>
  </w:style>
  <w:style w:type="paragraph" w:customStyle="1" w:styleId="6EF241F7C6381641A1C5131258D7A4E7">
    <w:name w:val="6EF241F7C6381641A1C5131258D7A4E7"/>
    <w:rsid w:val="00B70772"/>
  </w:style>
  <w:style w:type="paragraph" w:customStyle="1" w:styleId="860DCF5A2001E646BFC82A536D49989F">
    <w:name w:val="860DCF5A2001E646BFC82A536D49989F"/>
    <w:rsid w:val="00B70772"/>
  </w:style>
  <w:style w:type="paragraph" w:customStyle="1" w:styleId="F09CC4266A12C74CA3CBB2C10FC3EDC5">
    <w:name w:val="F09CC4266A12C74CA3CBB2C10FC3EDC5"/>
    <w:rsid w:val="00B7077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59AE7D0561A14E88AA6A01E1C2FAE8">
    <w:name w:val="B259AE7D0561A14E88AA6A01E1C2FAE8"/>
    <w:rsid w:val="00B70772"/>
  </w:style>
  <w:style w:type="paragraph" w:customStyle="1" w:styleId="6EF241F7C6381641A1C5131258D7A4E7">
    <w:name w:val="6EF241F7C6381641A1C5131258D7A4E7"/>
    <w:rsid w:val="00B70772"/>
  </w:style>
  <w:style w:type="paragraph" w:customStyle="1" w:styleId="860DCF5A2001E646BFC82A536D49989F">
    <w:name w:val="860DCF5A2001E646BFC82A536D49989F"/>
    <w:rsid w:val="00B70772"/>
  </w:style>
  <w:style w:type="paragraph" w:customStyle="1" w:styleId="F09CC4266A12C74CA3CBB2C10FC3EDC5">
    <w:name w:val="F09CC4266A12C74CA3CBB2C10FC3EDC5"/>
    <w:rsid w:val="00B70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91C45F-6ED6-7B48-BA01-54834D00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1101</Characters>
  <Application>Microsoft Macintosh Word</Application>
  <DocSecurity>0</DocSecurity>
  <Lines>9</Lines>
  <Paragraphs>2</Paragraphs>
  <ScaleCrop>false</ScaleCrop>
  <Company>University of Alberta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Test of Thresholding Strategy		</dc:title>
  <dc:subject/>
  <dc:creator>Chenzhe Diao</dc:creator>
  <cp:keywords/>
  <dc:description/>
  <cp:lastModifiedBy>Chenzhe Diao</cp:lastModifiedBy>
  <cp:revision>7</cp:revision>
  <dcterms:created xsi:type="dcterms:W3CDTF">2015-07-22T18:44:00Z</dcterms:created>
  <dcterms:modified xsi:type="dcterms:W3CDTF">2015-07-28T06:34:00Z</dcterms:modified>
</cp:coreProperties>
</file>