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E4" w:rsidRPr="009105E0" w:rsidRDefault="004A4490" w:rsidP="004A4490">
      <w:pPr>
        <w:jc w:val="center"/>
        <w:rPr>
          <w:b/>
        </w:rPr>
      </w:pPr>
      <w:r>
        <w:rPr>
          <w:b/>
        </w:rPr>
        <w:t>Wegetarianizm</w:t>
      </w:r>
    </w:p>
    <w:p w:rsidR="00CA6FE4" w:rsidRPr="004A4490" w:rsidRDefault="00CA6FE4" w:rsidP="004A4490">
      <w:pPr>
        <w:jc w:val="center"/>
        <w:rPr>
          <w:i/>
        </w:rPr>
      </w:pPr>
      <w:r w:rsidRPr="004A4490">
        <w:rPr>
          <w:i/>
        </w:rPr>
        <w:t>Nowe nawyki żywieniowe sprawię, że będziesz mieć więcej energii, lepsze zdrowie, zwiększy się jasność Twojego umysłu i wzmocni zdolność urzeczywistniania marzeń.</w:t>
      </w:r>
    </w:p>
    <w:p w:rsidR="00CA6FE4" w:rsidRDefault="004A4490" w:rsidP="00CA6FE4">
      <w:r>
        <w:t>W</w:t>
      </w:r>
      <w:r w:rsidR="00CA6FE4">
        <w:t>różki wiedzą, że płody ziemi są najzdrowszym pokarmem i najbardziej naturalnym sposobem życia. Posłuchaj mądrości Wróżek i jedz wiele jarzyn, owoców i orzechów. Ta karta stanowi potwierdzenie Twoich rozważań nad przejściem na wegetarianizm czy nawet weganizm. Z</w:t>
      </w:r>
      <w:r>
        <w:t>mia</w:t>
      </w:r>
      <w:r w:rsidR="00CA6FE4">
        <w:t>na wzorców</w:t>
      </w:r>
      <w:r>
        <w:t xml:space="preserve"> żywieniowych zaowocuje pozytyw</w:t>
      </w:r>
      <w:r w:rsidR="00CA6FE4">
        <w:t xml:space="preserve">nymi skutkami — zwiększy się jasność Twojego umysłu oraz zdolności psychiczne, będziesz także mieć więcej energii. Poproś Wróżki o wsparcie, a One chętnie Ci pomogą (możesz nawet prosić je o obfite zbiory!). </w:t>
      </w:r>
    </w:p>
    <w:p w:rsidR="00CA6FE4" w:rsidRDefault="00CA6FE4" w:rsidP="00CA6FE4">
      <w:r>
        <w:t xml:space="preserve">Dodatkowe znaczenie karty: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Twoje zmartwienie dotyczące zdrowia lub zachowania jest związane ze sposobem odżywiania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Wyeliminuj ze swojej diety chemikalia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 Poddaj się oczyszczaniu organizmu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 Módl się przed jedzeniem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 Dowiedz się więcej (poczytaj, spytaj dietetyka, weź udział w kursie) na temat prawidłowego zbilansowania Twojej diety i jedzenia większej ilości warzyw i owoców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 Jedz surową żywność </w:t>
      </w:r>
    </w:p>
    <w:p w:rsidR="00CA6FE4" w:rsidRDefault="00CA6FE4" w:rsidP="00CA6FE4">
      <w:pPr>
        <w:pStyle w:val="Akapitzlist"/>
        <w:numPr>
          <w:ilvl w:val="0"/>
          <w:numId w:val="1"/>
        </w:numPr>
      </w:pPr>
      <w:r>
        <w:t xml:space="preserve"> Zachęcaj swoje dzieci do jedzenia warzyw i owoców. </w:t>
      </w:r>
    </w:p>
    <w:p w:rsidR="00CA6FE4" w:rsidRDefault="00CA6FE4" w:rsidP="00CA6FE4"/>
    <w:p w:rsidR="00CA6FE4" w:rsidRDefault="00CA6FE4" w:rsidP="00CA6FE4"/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141B"/>
    <w:multiLevelType w:val="hybridMultilevel"/>
    <w:tmpl w:val="E89ADFC6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A6FE4"/>
    <w:rsid w:val="004A4490"/>
    <w:rsid w:val="00CA6FE4"/>
    <w:rsid w:val="00D24CBD"/>
    <w:rsid w:val="00D86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6FE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6F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987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2021-04-04T19:31:00Z</dcterms:created>
  <dcterms:modified xsi:type="dcterms:W3CDTF">2021-04-05T21:32:00Z</dcterms:modified>
</cp:coreProperties>
</file>