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CC" w:rsidRPr="00D809A8" w:rsidRDefault="008876CC" w:rsidP="008876CC">
      <w:pPr>
        <w:jc w:val="center"/>
        <w:rPr>
          <w:b/>
        </w:rPr>
      </w:pPr>
      <w:r w:rsidRPr="00D809A8">
        <w:rPr>
          <w:b/>
        </w:rPr>
        <w:t>Córką</w:t>
      </w:r>
    </w:p>
    <w:p w:rsidR="008876CC" w:rsidRPr="0045755F" w:rsidRDefault="008876CC" w:rsidP="008876CC">
      <w:pPr>
        <w:jc w:val="center"/>
        <w:rPr>
          <w:i/>
        </w:rPr>
      </w:pPr>
      <w:r w:rsidRPr="0045755F">
        <w:rPr>
          <w:i/>
        </w:rPr>
        <w:t>Odpowiedź na Twoje pytanie związana jest z Twoją córką.</w:t>
      </w:r>
    </w:p>
    <w:p w:rsidR="008876CC" w:rsidRDefault="008876CC" w:rsidP="008876CC">
      <w:r>
        <w:t>Ta karta wskazuje, Że kluczem do odpowiedzi na Twoje pytanie jest kobieta młodsza od Ciebie — prawdopodobnie Twoja córka. Ma ona dobrze rozwiniętą intuicję i wie, jak Ci pomóc. Jej wiek nie odgrywa żadnej roli. Spędzaj więcej czasu ze swoją córką, by wzmocnić waszą więź i otworzyć swoje serce na głęboką miłość między rodzic</w:t>
      </w:r>
      <w:r w:rsidR="00FD40C1">
        <w:t>em a dzieckiem. Jeśli Twoje ser</w:t>
      </w:r>
      <w:r>
        <w:t xml:space="preserve">ce przepełnia miłość do córki, całe Twoje życie staje się lepsze. </w:t>
      </w:r>
    </w:p>
    <w:p w:rsidR="008876CC" w:rsidRDefault="008876CC" w:rsidP="008876CC">
      <w:r>
        <w:t xml:space="preserve">Dodatkowe znaczenie karty: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Osoba, która jest dla ciebie jak córka, potrzebuje teraz Twojej uwagi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 Dusza nienarodzonej dziewczynki przesyła Ci miłość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 Dziecko płci żeńskiej, które jest w Niebie, jest z Tobą jako Anioł </w:t>
      </w:r>
    </w:p>
    <w:p w:rsidR="008876CC" w:rsidRDefault="00FD40C1" w:rsidP="008876CC">
      <w:pPr>
        <w:pStyle w:val="Akapitzlist"/>
        <w:numPr>
          <w:ilvl w:val="0"/>
          <w:numId w:val="1"/>
        </w:numPr>
      </w:pPr>
      <w:r>
        <w:t xml:space="preserve"> Skon</w:t>
      </w:r>
      <w:r w:rsidR="008876CC">
        <w:t xml:space="preserve">centruj się na uzdrowieniu relacji rodzic -córka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 Pozwól swojemu wewnętrznemu dziecku bawić się i cieszyć sobą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 Oddaj swoje troski dotyczące córki w ręce Nieba, które będzie nad nią czuwać </w:t>
      </w:r>
    </w:p>
    <w:p w:rsidR="008876CC" w:rsidRDefault="008876CC" w:rsidP="008876CC">
      <w:pPr>
        <w:pStyle w:val="Akapitzlist"/>
        <w:numPr>
          <w:ilvl w:val="0"/>
          <w:numId w:val="1"/>
        </w:numPr>
      </w:pPr>
      <w:r>
        <w:t xml:space="preserve"> Otrzymasz wiadomość od swoich rodziców (jeśli jesteś kobietą). 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20798"/>
    <w:multiLevelType w:val="hybridMultilevel"/>
    <w:tmpl w:val="09FC724A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76CC"/>
    <w:rsid w:val="006450E2"/>
    <w:rsid w:val="008876CC"/>
    <w:rsid w:val="00DD73F8"/>
    <w:rsid w:val="00FD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76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76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831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2021-04-04T17:23:00Z</dcterms:created>
  <dcterms:modified xsi:type="dcterms:W3CDTF">2021-04-05T15:09:00Z</dcterms:modified>
</cp:coreProperties>
</file>