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EB" w:rsidRPr="003A2082" w:rsidRDefault="00F67703">
      <w:pPr>
        <w:spacing w:before="56" w:line="352" w:lineRule="auto"/>
        <w:ind w:left="3924" w:right="3935"/>
        <w:jc w:val="center"/>
        <w:rPr>
          <w:sz w:val="24"/>
        </w:rPr>
      </w:pPr>
      <w:r w:rsidRPr="003A2082">
        <w:rPr>
          <w:w w:val="95"/>
          <w:sz w:val="24"/>
        </w:rPr>
        <w:t xml:space="preserve">Universidade do Minho </w:t>
      </w:r>
      <w:r w:rsidRPr="003A2082">
        <w:rPr>
          <w:sz w:val="24"/>
        </w:rPr>
        <w:t>2ºSemestre 2017/18 (MIEI, 3ºAno)</w:t>
      </w: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2A67EB">
      <w:pPr>
        <w:pStyle w:val="Corpodetexto"/>
        <w:rPr>
          <w:sz w:val="26"/>
        </w:rPr>
      </w:pPr>
    </w:p>
    <w:p w:rsidR="002A67EB" w:rsidRPr="003A2082" w:rsidRDefault="00F67703">
      <w:pPr>
        <w:spacing w:before="153"/>
        <w:ind w:left="41" w:right="150"/>
        <w:jc w:val="center"/>
        <w:rPr>
          <w:sz w:val="32"/>
        </w:rPr>
      </w:pPr>
      <w:r w:rsidRPr="003A2082">
        <w:rPr>
          <w:sz w:val="32"/>
        </w:rPr>
        <w:t>Modelos Estocásticos de Investigação Operacional</w:t>
      </w:r>
    </w:p>
    <w:p w:rsidR="002A67EB" w:rsidRPr="003A2082" w:rsidRDefault="00F67703">
      <w:pPr>
        <w:spacing w:before="163"/>
        <w:ind w:left="41" w:right="151"/>
        <w:jc w:val="center"/>
        <w:rPr>
          <w:sz w:val="44"/>
        </w:rPr>
      </w:pPr>
      <w:r w:rsidRPr="003A2082">
        <w:rPr>
          <w:sz w:val="44"/>
          <w:u w:val="thick"/>
        </w:rPr>
        <w:t>Trabalho Prático</w:t>
      </w: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rPr>
          <w:sz w:val="20"/>
        </w:rPr>
      </w:pPr>
    </w:p>
    <w:p w:rsidR="002A67EB" w:rsidRPr="003A2082" w:rsidRDefault="002A67EB">
      <w:pPr>
        <w:pStyle w:val="Corpodetexto"/>
        <w:spacing w:before="8"/>
        <w:rPr>
          <w:sz w:val="28"/>
        </w:rPr>
      </w:pPr>
    </w:p>
    <w:p w:rsidR="002A67EB" w:rsidRPr="003A2082" w:rsidRDefault="00F67703">
      <w:pPr>
        <w:spacing w:before="85"/>
        <w:ind w:left="3924" w:right="3938"/>
        <w:jc w:val="center"/>
        <w:rPr>
          <w:b/>
          <w:i/>
          <w:sz w:val="25"/>
        </w:rPr>
      </w:pPr>
      <w:r w:rsidRPr="003A2082">
        <w:rPr>
          <w:b/>
          <w:i/>
          <w:sz w:val="25"/>
          <w:u w:val="single"/>
        </w:rPr>
        <w:t>Identificação</w:t>
      </w:r>
      <w:r w:rsidRPr="003A2082">
        <w:rPr>
          <w:b/>
          <w:i/>
          <w:spacing w:val="-28"/>
          <w:sz w:val="25"/>
          <w:u w:val="single"/>
        </w:rPr>
        <w:t xml:space="preserve"> </w:t>
      </w:r>
      <w:r w:rsidRPr="003A2082">
        <w:rPr>
          <w:b/>
          <w:i/>
          <w:sz w:val="25"/>
          <w:u w:val="single"/>
        </w:rPr>
        <w:t>do</w:t>
      </w:r>
      <w:r w:rsidRPr="003A2082">
        <w:rPr>
          <w:b/>
          <w:i/>
          <w:spacing w:val="-27"/>
          <w:sz w:val="25"/>
          <w:u w:val="single"/>
        </w:rPr>
        <w:t xml:space="preserve"> </w:t>
      </w:r>
      <w:r w:rsidRPr="003A2082">
        <w:rPr>
          <w:b/>
          <w:i/>
          <w:sz w:val="25"/>
          <w:u w:val="single"/>
        </w:rPr>
        <w:t>Grupo</w:t>
      </w:r>
    </w:p>
    <w:p w:rsidR="002A67EB" w:rsidRPr="003A2082" w:rsidRDefault="002A67EB">
      <w:pPr>
        <w:pStyle w:val="Corpodetexto"/>
        <w:spacing w:before="1"/>
        <w:rPr>
          <w:b/>
          <w:i/>
          <w:sz w:val="2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6675"/>
        <w:gridCol w:w="2340"/>
      </w:tblGrid>
      <w:tr w:rsidR="002A67EB" w:rsidRPr="003A2082">
        <w:trPr>
          <w:trHeight w:val="405"/>
        </w:trPr>
        <w:tc>
          <w:tcPr>
            <w:tcW w:w="994" w:type="dxa"/>
          </w:tcPr>
          <w:p w:rsidR="002A67EB" w:rsidRPr="003A2082" w:rsidRDefault="00F67703">
            <w:pPr>
              <w:pStyle w:val="TableParagraph"/>
              <w:spacing w:line="261" w:lineRule="exact"/>
              <w:ind w:left="137"/>
              <w:rPr>
                <w:i/>
                <w:sz w:val="24"/>
              </w:rPr>
            </w:pPr>
            <w:r w:rsidRPr="003A2082">
              <w:rPr>
                <w:i/>
                <w:w w:val="90"/>
                <w:sz w:val="24"/>
                <w:u w:val="single"/>
              </w:rPr>
              <w:t>Número:</w:t>
            </w:r>
          </w:p>
        </w:tc>
        <w:tc>
          <w:tcPr>
            <w:tcW w:w="6675" w:type="dxa"/>
          </w:tcPr>
          <w:p w:rsidR="002A67EB" w:rsidRPr="003A2082" w:rsidRDefault="00F67703">
            <w:pPr>
              <w:pStyle w:val="TableParagraph"/>
              <w:spacing w:line="261" w:lineRule="exact"/>
              <w:ind w:left="2603" w:right="2599"/>
              <w:jc w:val="center"/>
              <w:rPr>
                <w:i/>
                <w:sz w:val="24"/>
              </w:rPr>
            </w:pPr>
            <w:r w:rsidRPr="003A2082">
              <w:rPr>
                <w:i/>
                <w:w w:val="90"/>
                <w:sz w:val="24"/>
                <w:u w:val="single"/>
              </w:rPr>
              <w:t>Nome completo:</w:t>
            </w:r>
          </w:p>
        </w:tc>
        <w:tc>
          <w:tcPr>
            <w:tcW w:w="2340" w:type="dxa"/>
          </w:tcPr>
          <w:p w:rsidR="002A67EB" w:rsidRPr="003A2082" w:rsidRDefault="00F67703">
            <w:pPr>
              <w:pStyle w:val="TableParagraph"/>
              <w:spacing w:line="261" w:lineRule="exact"/>
              <w:ind w:left="767" w:right="755"/>
              <w:jc w:val="center"/>
              <w:rPr>
                <w:i/>
                <w:sz w:val="24"/>
              </w:rPr>
            </w:pPr>
            <w:r w:rsidRPr="003A2082">
              <w:rPr>
                <w:i/>
                <w:w w:val="90"/>
                <w:sz w:val="24"/>
                <w:u w:val="single"/>
              </w:rPr>
              <w:t>Rubrica:</w:t>
            </w:r>
          </w:p>
        </w:tc>
      </w:tr>
      <w:tr w:rsidR="002A67EB" w:rsidRPr="003A2082">
        <w:trPr>
          <w:trHeight w:val="405"/>
        </w:trPr>
        <w:tc>
          <w:tcPr>
            <w:tcW w:w="994" w:type="dxa"/>
          </w:tcPr>
          <w:p w:rsidR="002A67EB" w:rsidRPr="004327BD" w:rsidRDefault="004327BD">
            <w:pPr>
              <w:pStyle w:val="TableParagrap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A74745</w:t>
            </w:r>
          </w:p>
        </w:tc>
        <w:tc>
          <w:tcPr>
            <w:tcW w:w="6675" w:type="dxa"/>
          </w:tcPr>
          <w:p w:rsidR="002A67EB" w:rsidRPr="004327BD" w:rsidRDefault="004327BD">
            <w:pPr>
              <w:pStyle w:val="TableParagraph"/>
              <w:rPr>
                <w:sz w:val="26"/>
                <w:szCs w:val="26"/>
              </w:rPr>
            </w:pPr>
            <w:r>
              <w:rPr>
                <w:rStyle w:val="5yl5"/>
                <w:sz w:val="26"/>
                <w:szCs w:val="26"/>
              </w:rPr>
              <w:t xml:space="preserve"> </w:t>
            </w:r>
            <w:r w:rsidRPr="004327BD">
              <w:rPr>
                <w:rStyle w:val="5yl5"/>
                <w:sz w:val="26"/>
                <w:szCs w:val="26"/>
              </w:rPr>
              <w:t>Carlos José Gomes Campos</w:t>
            </w:r>
          </w:p>
        </w:tc>
        <w:tc>
          <w:tcPr>
            <w:tcW w:w="2340" w:type="dxa"/>
          </w:tcPr>
          <w:p w:rsidR="002A67EB" w:rsidRPr="003A2082" w:rsidRDefault="00686181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81280" behindDoc="0" locked="0" layoutInCell="1" allowOverlap="1">
                  <wp:simplePos x="0" y="0"/>
                  <wp:positionH relativeFrom="column">
                    <wp:posOffset>375026</wp:posOffset>
                  </wp:positionH>
                  <wp:positionV relativeFrom="paragraph">
                    <wp:posOffset>8908</wp:posOffset>
                  </wp:positionV>
                  <wp:extent cx="692505" cy="23876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anner_20180423 (4) - Cópi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505" cy="23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A67EB" w:rsidRPr="003A2082">
        <w:trPr>
          <w:trHeight w:val="405"/>
        </w:trPr>
        <w:tc>
          <w:tcPr>
            <w:tcW w:w="994" w:type="dxa"/>
          </w:tcPr>
          <w:p w:rsidR="002A67EB" w:rsidRPr="003A2082" w:rsidRDefault="004327B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A78985</w:t>
            </w:r>
          </w:p>
        </w:tc>
        <w:tc>
          <w:tcPr>
            <w:tcW w:w="6675" w:type="dxa"/>
          </w:tcPr>
          <w:p w:rsidR="002A67EB" w:rsidRPr="003A2082" w:rsidRDefault="004327B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Diana Sofia Nogueira Costa</w:t>
            </w:r>
          </w:p>
        </w:tc>
        <w:tc>
          <w:tcPr>
            <w:tcW w:w="2340" w:type="dxa"/>
          </w:tcPr>
          <w:p w:rsidR="002A67EB" w:rsidRPr="003A2082" w:rsidRDefault="00686181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82304" behindDoc="0" locked="0" layoutInCell="1" allowOverlap="1">
                  <wp:simplePos x="0" y="0"/>
                  <wp:positionH relativeFrom="column">
                    <wp:posOffset>372523</wp:posOffset>
                  </wp:positionH>
                  <wp:positionV relativeFrom="paragraph">
                    <wp:posOffset>9129</wp:posOffset>
                  </wp:positionV>
                  <wp:extent cx="695017" cy="236855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canner_20180423 (2) - Cópi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4" cy="23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A67EB" w:rsidRPr="003A2082">
        <w:trPr>
          <w:trHeight w:val="405"/>
        </w:trPr>
        <w:tc>
          <w:tcPr>
            <w:tcW w:w="994" w:type="dxa"/>
          </w:tcPr>
          <w:p w:rsidR="002A67EB" w:rsidRPr="003A2082" w:rsidRDefault="004327B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A79116</w:t>
            </w:r>
          </w:p>
        </w:tc>
        <w:tc>
          <w:tcPr>
            <w:tcW w:w="6675" w:type="dxa"/>
          </w:tcPr>
          <w:p w:rsidR="002A67EB" w:rsidRPr="004327BD" w:rsidRDefault="004327BD">
            <w:pPr>
              <w:pStyle w:val="TableParagraph"/>
              <w:rPr>
                <w:sz w:val="26"/>
                <w:szCs w:val="26"/>
              </w:rPr>
            </w:pPr>
            <w:r>
              <w:rPr>
                <w:rStyle w:val="5yl5"/>
              </w:rPr>
              <w:t xml:space="preserve"> </w:t>
            </w:r>
            <w:r w:rsidRPr="004327BD">
              <w:rPr>
                <w:rStyle w:val="5yl5"/>
                <w:sz w:val="26"/>
                <w:szCs w:val="26"/>
              </w:rPr>
              <w:t>Marcos Rafael Paiva Gonçalves Pereira</w:t>
            </w:r>
          </w:p>
        </w:tc>
        <w:tc>
          <w:tcPr>
            <w:tcW w:w="2340" w:type="dxa"/>
          </w:tcPr>
          <w:p w:rsidR="002A67EB" w:rsidRPr="003A2082" w:rsidRDefault="00686181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83328" behindDoc="0" locked="0" layoutInCell="1" allowOverlap="1">
                  <wp:simplePos x="0" y="0"/>
                  <wp:positionH relativeFrom="column">
                    <wp:posOffset>372523</wp:posOffset>
                  </wp:positionH>
                  <wp:positionV relativeFrom="paragraph">
                    <wp:posOffset>9318</wp:posOffset>
                  </wp:positionV>
                  <wp:extent cx="695017" cy="23749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anner_20180423 (2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38" cy="2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A67EB" w:rsidRPr="003A2082">
        <w:trPr>
          <w:trHeight w:val="405"/>
        </w:trPr>
        <w:tc>
          <w:tcPr>
            <w:tcW w:w="994" w:type="dxa"/>
          </w:tcPr>
          <w:p w:rsidR="002A67EB" w:rsidRPr="003A2082" w:rsidRDefault="004327B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A77870</w:t>
            </w:r>
          </w:p>
        </w:tc>
        <w:tc>
          <w:tcPr>
            <w:tcW w:w="6675" w:type="dxa"/>
          </w:tcPr>
          <w:p w:rsidR="002A67EB" w:rsidRPr="003A2082" w:rsidRDefault="004327B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Vítor José Ribeiro Castro</w:t>
            </w:r>
          </w:p>
        </w:tc>
        <w:tc>
          <w:tcPr>
            <w:tcW w:w="2340" w:type="dxa"/>
          </w:tcPr>
          <w:p w:rsidR="002A67EB" w:rsidRPr="003A2082" w:rsidRDefault="00686181">
            <w:pPr>
              <w:pStyle w:val="TableParagraph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84352" behindDoc="0" locked="0" layoutInCell="1" allowOverlap="1">
                  <wp:simplePos x="0" y="0"/>
                  <wp:positionH relativeFrom="column">
                    <wp:posOffset>383989</wp:posOffset>
                  </wp:positionH>
                  <wp:positionV relativeFrom="paragraph">
                    <wp:posOffset>12374</wp:posOffset>
                  </wp:positionV>
                  <wp:extent cx="683551" cy="234315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anner_20180423 (3) - Cópi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770" cy="23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A67EB" w:rsidRPr="003A2082" w:rsidRDefault="002A67EB">
      <w:pPr>
        <w:pStyle w:val="Corpodetexto"/>
        <w:rPr>
          <w:b/>
          <w:i/>
          <w:sz w:val="28"/>
        </w:rPr>
      </w:pPr>
    </w:p>
    <w:p w:rsidR="002A67EB" w:rsidRPr="003A2082" w:rsidRDefault="00F67703" w:rsidP="00373584">
      <w:pPr>
        <w:tabs>
          <w:tab w:val="left" w:pos="2722"/>
        </w:tabs>
        <w:spacing w:before="200"/>
        <w:ind w:left="41"/>
        <w:jc w:val="center"/>
        <w:rPr>
          <w:sz w:val="24"/>
        </w:rPr>
        <w:sectPr w:rsidR="002A67EB" w:rsidRPr="003A2082">
          <w:type w:val="continuous"/>
          <w:pgSz w:w="11910" w:h="16850"/>
          <w:pgMar w:top="780" w:right="540" w:bottom="280" w:left="1120" w:header="720" w:footer="720" w:gutter="0"/>
          <w:cols w:space="720"/>
        </w:sectPr>
      </w:pPr>
      <w:r w:rsidRPr="003A2082">
        <w:rPr>
          <w:i/>
          <w:w w:val="90"/>
          <w:sz w:val="24"/>
          <w:u w:val="single"/>
        </w:rPr>
        <w:t>Data</w:t>
      </w:r>
      <w:r w:rsidRPr="003A2082">
        <w:rPr>
          <w:i/>
          <w:spacing w:val="-30"/>
          <w:w w:val="90"/>
          <w:sz w:val="24"/>
          <w:u w:val="single"/>
        </w:rPr>
        <w:t xml:space="preserve"> </w:t>
      </w:r>
      <w:r w:rsidRPr="003A2082">
        <w:rPr>
          <w:i/>
          <w:w w:val="90"/>
          <w:sz w:val="24"/>
          <w:u w:val="single"/>
        </w:rPr>
        <w:t>de</w:t>
      </w:r>
      <w:r w:rsidRPr="003A2082">
        <w:rPr>
          <w:i/>
          <w:spacing w:val="-30"/>
          <w:w w:val="90"/>
          <w:sz w:val="24"/>
          <w:u w:val="single"/>
        </w:rPr>
        <w:t xml:space="preserve"> </w:t>
      </w:r>
      <w:r w:rsidRPr="003A2082">
        <w:rPr>
          <w:i/>
          <w:w w:val="90"/>
          <w:sz w:val="24"/>
          <w:u w:val="single"/>
        </w:rPr>
        <w:t>entrega:</w:t>
      </w:r>
      <w:r w:rsidRPr="003A2082">
        <w:rPr>
          <w:i/>
          <w:spacing w:val="-5"/>
          <w:w w:val="90"/>
          <w:sz w:val="24"/>
        </w:rPr>
        <w:t xml:space="preserve"> </w:t>
      </w:r>
      <w:r w:rsidRPr="003A2082">
        <w:rPr>
          <w:w w:val="90"/>
          <w:sz w:val="24"/>
        </w:rPr>
        <w:t>2018-04-</w:t>
      </w:r>
      <w:r w:rsidRPr="003A2082">
        <w:rPr>
          <w:sz w:val="24"/>
          <w:u w:val="single"/>
        </w:rPr>
        <w:t xml:space="preserve"> </w:t>
      </w:r>
      <w:r w:rsidR="004327BD">
        <w:rPr>
          <w:sz w:val="24"/>
          <w:u w:val="single"/>
        </w:rPr>
        <w:t>23</w:t>
      </w:r>
      <w:r w:rsidRPr="003A2082">
        <w:rPr>
          <w:sz w:val="24"/>
          <w:u w:val="single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pt-PT"/>
        </w:rPr>
        <w:id w:val="-7768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1DE2" w:rsidRDefault="007D1DE2">
          <w:pPr>
            <w:pStyle w:val="Cabealhodondice"/>
          </w:pPr>
          <w:r>
            <w:t>Conteúdo</w:t>
          </w:r>
        </w:p>
        <w:p w:rsidR="005C63B6" w:rsidRDefault="007D1DE2">
          <w:pPr>
            <w:pStyle w:val="ndice1"/>
            <w:tabs>
              <w:tab w:val="left" w:pos="4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72592" w:history="1">
            <w:r w:rsidR="005C63B6" w:rsidRPr="00F03867">
              <w:rPr>
                <w:rStyle w:val="Hiperligao"/>
                <w:noProof/>
              </w:rPr>
              <w:t>1.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Introdução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_Toc512272592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3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1"/>
            <w:tabs>
              <w:tab w:val="left" w:pos="4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593" w:history="1">
            <w:r w:rsidR="005C63B6" w:rsidRPr="00F03867">
              <w:rPr>
                <w:rStyle w:val="Hiperligao"/>
                <w:noProof/>
              </w:rPr>
              <w:t>2.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Parte I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_Toc512272593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5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1"/>
            <w:tabs>
              <w:tab w:val="left" w:pos="66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594" w:history="1">
            <w:r w:rsidR="005C63B6" w:rsidRPr="00F03867">
              <w:rPr>
                <w:rStyle w:val="Hiperligao"/>
                <w:noProof/>
              </w:rPr>
              <w:t>2.1.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Formulação do Problema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_Toc512272594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5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595" w:history="1">
            <w:r w:rsidR="005C63B6" w:rsidRPr="00F03867">
              <w:rPr>
                <w:rStyle w:val="Hiperligao"/>
                <w:noProof/>
              </w:rPr>
              <w:t>2.1.1.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Objetivos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_Toc512272595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5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596" w:history="1">
            <w:r w:rsidR="005C63B6" w:rsidRPr="00F03867">
              <w:rPr>
                <w:rStyle w:val="Hiperligao"/>
                <w:noProof/>
              </w:rPr>
              <w:t>2.1.2.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Estágios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_Toc512272596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5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597" w:history="1">
            <w:r w:rsidR="005C63B6" w:rsidRPr="00F03867">
              <w:rPr>
                <w:rStyle w:val="Hiperligao"/>
                <w:noProof/>
              </w:rPr>
              <w:t>2.1.3.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Estados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_Toc512272597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5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598" w:history="1">
            <w:r w:rsidR="005C63B6" w:rsidRPr="00F03867">
              <w:rPr>
                <w:rStyle w:val="Hiperligao"/>
                <w:noProof/>
              </w:rPr>
              <w:t>2.1.4.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Decisões Alternativas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_Toc512272598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5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1"/>
            <w:tabs>
              <w:tab w:val="left" w:pos="66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599" w:history="1">
            <w:r w:rsidR="005C63B6" w:rsidRPr="00F03867">
              <w:rPr>
                <w:rStyle w:val="Hiperligao"/>
                <w:noProof/>
              </w:rPr>
              <w:t>2.2.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Descrição do Modelo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_Toc512272599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6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0" w:history="1">
            <w:r w:rsidR="005C63B6" w:rsidRPr="00F03867">
              <w:rPr>
                <w:rStyle w:val="Hiperligao"/>
                <w:noProof/>
              </w:rPr>
              <w:t>2.2.1.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Degradar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_Toc512272600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7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1" w:history="1">
            <w:r w:rsidR="005C63B6" w:rsidRPr="00F03867">
              <w:rPr>
                <w:rStyle w:val="Hiperligao"/>
                <w:noProof/>
              </w:rPr>
              <w:t>2.2.2.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Manutenção (preventiva) 1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_Toc512272601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8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2" w:history="1">
            <w:r w:rsidR="005C63B6" w:rsidRPr="00F03867">
              <w:rPr>
                <w:rStyle w:val="Hiperligao"/>
                <w:noProof/>
              </w:rPr>
              <w:t>2.2.3.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Manutenção (preventiva) 2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_Toc512272602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9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1"/>
            <w:tabs>
              <w:tab w:val="left" w:pos="66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3" w:history="1">
            <w:r w:rsidR="005C63B6" w:rsidRPr="00F03867">
              <w:rPr>
                <w:rStyle w:val="Hiperligao"/>
                <w:noProof/>
              </w:rPr>
              <w:t>2.3.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Análise de Resultados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_Toc512272603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10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4" w:history="1">
            <w:r w:rsidR="005C63B6" w:rsidRPr="00F03867">
              <w:rPr>
                <w:rStyle w:val="Hiperligao"/>
                <w:noProof/>
              </w:rPr>
              <w:t>2.3.1.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Alínea a)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_Toc512272604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10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2"/>
            <w:tabs>
              <w:tab w:val="left" w:pos="110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5" w:history="1">
            <w:r w:rsidR="005C63B6" w:rsidRPr="00F03867">
              <w:rPr>
                <w:rStyle w:val="Hiperligao"/>
                <w:noProof/>
              </w:rPr>
              <w:t>2.3.2.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Alínea b)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_Toc512272605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11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1"/>
            <w:tabs>
              <w:tab w:val="left" w:pos="4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6" w:history="1">
            <w:r w:rsidR="005C63B6" w:rsidRPr="00F03867">
              <w:rPr>
                <w:rStyle w:val="Hiperligao"/>
                <w:noProof/>
              </w:rPr>
              <w:t>3.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Parte II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_Toc512272606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12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1"/>
            <w:tabs>
              <w:tab w:val="left" w:pos="4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7" w:history="1">
            <w:r w:rsidR="005C63B6" w:rsidRPr="00F03867">
              <w:rPr>
                <w:rStyle w:val="Hiperligao"/>
                <w:noProof/>
              </w:rPr>
              <w:t>4.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Anexo A1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_Toc512272607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13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5C63B6" w:rsidRDefault="004A5E45">
          <w:pPr>
            <w:pStyle w:val="ndice1"/>
            <w:tabs>
              <w:tab w:val="left" w:pos="4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12272608" w:history="1">
            <w:r w:rsidR="005C63B6" w:rsidRPr="00F03867">
              <w:rPr>
                <w:rStyle w:val="Hiperligao"/>
                <w:noProof/>
              </w:rPr>
              <w:t>5.</w:t>
            </w:r>
            <w:r w:rsidR="005C63B6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C63B6" w:rsidRPr="00F03867">
              <w:rPr>
                <w:rStyle w:val="Hiperligao"/>
                <w:noProof/>
              </w:rPr>
              <w:t>Anexo A2</w:t>
            </w:r>
            <w:r w:rsidR="005C63B6">
              <w:rPr>
                <w:noProof/>
                <w:webHidden/>
              </w:rPr>
              <w:tab/>
            </w:r>
            <w:r w:rsidR="005C63B6">
              <w:rPr>
                <w:noProof/>
                <w:webHidden/>
              </w:rPr>
              <w:fldChar w:fldCharType="begin"/>
            </w:r>
            <w:r w:rsidR="005C63B6">
              <w:rPr>
                <w:noProof/>
                <w:webHidden/>
              </w:rPr>
              <w:instrText xml:space="preserve"> PAGEREF _Toc512272608 \h </w:instrText>
            </w:r>
            <w:r w:rsidR="005C63B6">
              <w:rPr>
                <w:noProof/>
                <w:webHidden/>
              </w:rPr>
            </w:r>
            <w:r w:rsidR="005C63B6">
              <w:rPr>
                <w:noProof/>
                <w:webHidden/>
              </w:rPr>
              <w:fldChar w:fldCharType="separate"/>
            </w:r>
            <w:r w:rsidR="005C63B6">
              <w:rPr>
                <w:noProof/>
                <w:webHidden/>
              </w:rPr>
              <w:t>14</w:t>
            </w:r>
            <w:r w:rsidR="005C63B6">
              <w:rPr>
                <w:noProof/>
                <w:webHidden/>
              </w:rPr>
              <w:fldChar w:fldCharType="end"/>
            </w:r>
          </w:hyperlink>
        </w:p>
        <w:p w:rsidR="007D1DE2" w:rsidRDefault="007D1DE2">
          <w:r>
            <w:rPr>
              <w:b/>
              <w:bCs/>
            </w:rPr>
            <w:fldChar w:fldCharType="end"/>
          </w:r>
        </w:p>
      </w:sdtContent>
    </w:sdt>
    <w:p w:rsidR="0020462A" w:rsidRPr="003A2082" w:rsidRDefault="0020462A">
      <w:pPr>
        <w:rPr>
          <w:sz w:val="20"/>
        </w:rPr>
      </w:pPr>
      <w:r w:rsidRPr="003A2082">
        <w:rPr>
          <w:sz w:val="20"/>
        </w:rPr>
        <w:br w:type="page"/>
      </w:r>
    </w:p>
    <w:p w:rsidR="0020462A" w:rsidRPr="003A2082" w:rsidRDefault="0020462A" w:rsidP="0020462A">
      <w:pPr>
        <w:pStyle w:val="Ttulo"/>
        <w:spacing w:after="240"/>
        <w:outlineLvl w:val="0"/>
        <w:rPr>
          <w:rFonts w:ascii="Times New Roman" w:hAnsi="Times New Roman" w:cs="Times New Roman"/>
        </w:rPr>
      </w:pPr>
      <w:r w:rsidRPr="003A2082">
        <w:rPr>
          <w:rFonts w:ascii="Times New Roman" w:hAnsi="Times New Roman" w:cs="Times New Roman"/>
        </w:rPr>
        <w:lastRenderedPageBreak/>
        <w:t xml:space="preserve"> </w:t>
      </w:r>
      <w:bookmarkStart w:id="0" w:name="_Toc479023352"/>
      <w:bookmarkStart w:id="1" w:name="_Toc512272592"/>
      <w:r w:rsidRPr="003A2082">
        <w:rPr>
          <w:rFonts w:ascii="Times New Roman" w:hAnsi="Times New Roman" w:cs="Times New Roman"/>
        </w:rPr>
        <w:t>Introdução</w:t>
      </w:r>
      <w:bookmarkEnd w:id="0"/>
      <w:bookmarkEnd w:id="1"/>
    </w:p>
    <w:p w:rsidR="0020462A" w:rsidRPr="003A2082" w:rsidRDefault="0020462A" w:rsidP="0080313A">
      <w:pPr>
        <w:spacing w:line="276" w:lineRule="auto"/>
        <w:ind w:left="340" w:right="340" w:firstLine="360"/>
        <w:jc w:val="both"/>
        <w:rPr>
          <w:sz w:val="24"/>
          <w:szCs w:val="24"/>
        </w:rPr>
      </w:pPr>
      <w:r w:rsidRPr="003A2082">
        <w:rPr>
          <w:sz w:val="24"/>
          <w:szCs w:val="24"/>
        </w:rPr>
        <w:t>O presente relatório é elaborado no âmbito da unidade curricular de Modelos Estocásticos de Investigação Operacional, do 3º ano do Mestrado Integrado em Engenharia Informática.</w:t>
      </w:r>
    </w:p>
    <w:p w:rsidR="0080313A" w:rsidRPr="003A2082" w:rsidRDefault="00715178" w:rsidP="0080313A">
      <w:pPr>
        <w:spacing w:line="276" w:lineRule="auto"/>
        <w:ind w:left="340" w:right="340" w:firstLine="360"/>
        <w:jc w:val="both"/>
        <w:rPr>
          <w:sz w:val="24"/>
          <w:szCs w:val="24"/>
        </w:rPr>
      </w:pPr>
      <w:r w:rsidRPr="003A2082">
        <w:rPr>
          <w:sz w:val="24"/>
          <w:szCs w:val="24"/>
        </w:rPr>
        <w:t xml:space="preserve">O problema consiste </w:t>
      </w:r>
      <w:r w:rsidR="0080313A" w:rsidRPr="003A2082">
        <w:rPr>
          <w:sz w:val="24"/>
          <w:szCs w:val="24"/>
        </w:rPr>
        <w:t xml:space="preserve">nas </w:t>
      </w:r>
      <w:r w:rsidR="00F7153B">
        <w:rPr>
          <w:sz w:val="24"/>
          <w:szCs w:val="24"/>
        </w:rPr>
        <w:t xml:space="preserve">possíveis degradações (mudanças de </w:t>
      </w:r>
      <w:r w:rsidR="0080313A" w:rsidRPr="003A2082">
        <w:rPr>
          <w:sz w:val="24"/>
          <w:szCs w:val="24"/>
        </w:rPr>
        <w:t>estado</w:t>
      </w:r>
      <w:r w:rsidR="00F7153B">
        <w:rPr>
          <w:sz w:val="24"/>
          <w:szCs w:val="24"/>
        </w:rPr>
        <w:t>)</w:t>
      </w:r>
      <w:r w:rsidR="0080313A" w:rsidRPr="003A2082">
        <w:rPr>
          <w:sz w:val="24"/>
          <w:szCs w:val="24"/>
        </w:rPr>
        <w:t xml:space="preserve"> de um determinado equipamento, que é inspecionado todas as semanas (neste contexto, uma semana tem 5 dias). </w:t>
      </w:r>
      <w:r w:rsidR="00720C9E" w:rsidRPr="003A2082">
        <w:rPr>
          <w:sz w:val="24"/>
          <w:szCs w:val="24"/>
        </w:rPr>
        <w:t>O equipamento pode se encontrar num de 6 estados</w:t>
      </w:r>
      <w:r w:rsidR="00F7153B">
        <w:rPr>
          <w:sz w:val="24"/>
          <w:szCs w:val="24"/>
        </w:rPr>
        <w:t xml:space="preserve"> de degradação</w:t>
      </w:r>
      <w:r w:rsidR="00720C9E" w:rsidRPr="003A2082">
        <w:rPr>
          <w:sz w:val="24"/>
          <w:szCs w:val="24"/>
        </w:rPr>
        <w:t>, em que quanto maior for o número do estado, maior é o desgaste apresentado pelo equipamento.</w:t>
      </w:r>
    </w:p>
    <w:p w:rsidR="00AA4438" w:rsidRPr="003A2082" w:rsidRDefault="00AA4438" w:rsidP="00F7153B">
      <w:pPr>
        <w:spacing w:line="276" w:lineRule="auto"/>
        <w:ind w:left="340" w:right="340" w:firstLine="360"/>
        <w:jc w:val="both"/>
        <w:rPr>
          <w:sz w:val="24"/>
          <w:szCs w:val="24"/>
        </w:rPr>
      </w:pPr>
      <w:r w:rsidRPr="003A2082">
        <w:rPr>
          <w:sz w:val="24"/>
          <w:szCs w:val="24"/>
        </w:rPr>
        <w:t>Este mesmo</w:t>
      </w:r>
      <w:r w:rsidR="00F7153B">
        <w:rPr>
          <w:sz w:val="24"/>
          <w:szCs w:val="24"/>
        </w:rPr>
        <w:t xml:space="preserve"> equipamento poderá ser sujeito a ações de manutenção ou reparação.</w:t>
      </w:r>
      <w:r w:rsidRPr="003A2082">
        <w:rPr>
          <w:sz w:val="24"/>
          <w:szCs w:val="24"/>
        </w:rPr>
        <w:t xml:space="preserve"> Existem dois tipos de manutenção, que demoram meio dia e um dia a realizar, respetivamente.</w:t>
      </w:r>
      <w:r w:rsidR="00F7153B">
        <w:rPr>
          <w:sz w:val="24"/>
          <w:szCs w:val="24"/>
        </w:rPr>
        <w:t xml:space="preserve"> </w:t>
      </w:r>
      <w:r w:rsidRPr="003A2082">
        <w:rPr>
          <w:sz w:val="24"/>
          <w:szCs w:val="24"/>
        </w:rPr>
        <w:t>Caso o equipamento alcance o seu estado de degradação máximo</w:t>
      </w:r>
      <w:r w:rsidR="00F7153B">
        <w:rPr>
          <w:sz w:val="24"/>
          <w:szCs w:val="24"/>
        </w:rPr>
        <w:t xml:space="preserve"> (estado 6)</w:t>
      </w:r>
      <w:r w:rsidRPr="003A2082">
        <w:rPr>
          <w:sz w:val="24"/>
          <w:szCs w:val="24"/>
        </w:rPr>
        <w:t xml:space="preserve">, </w:t>
      </w:r>
      <w:r w:rsidRPr="00B4550D">
        <w:rPr>
          <w:sz w:val="24"/>
          <w:szCs w:val="24"/>
        </w:rPr>
        <w:t xml:space="preserve">entra </w:t>
      </w:r>
      <w:r w:rsidRPr="00B4550D">
        <w:rPr>
          <w:b/>
          <w:sz w:val="24"/>
          <w:szCs w:val="24"/>
        </w:rPr>
        <w:t>obrigatoriamente</w:t>
      </w:r>
      <w:r w:rsidRPr="003A2082">
        <w:rPr>
          <w:sz w:val="24"/>
          <w:szCs w:val="24"/>
        </w:rPr>
        <w:t xml:space="preserve"> em estado de reparação, reparação essa que se prolonga por um período de um dia ou um dia e meio, com probabilidades de 0.35 e 0.65, respetivamente.</w:t>
      </w:r>
      <w:r w:rsidR="00775EB0">
        <w:rPr>
          <w:sz w:val="24"/>
          <w:szCs w:val="24"/>
        </w:rPr>
        <w:t xml:space="preserve"> </w:t>
      </w:r>
      <w:r w:rsidR="00775EB0" w:rsidRPr="00B4550D">
        <w:rPr>
          <w:b/>
          <w:sz w:val="24"/>
          <w:szCs w:val="24"/>
        </w:rPr>
        <w:t>Neste ponto, e como será explicado mais à frente nas decisões do problema, o grupo optou por incluir esta reparação sempre, já que interpretou do enunciado que seria imprescindível, independentemente das condições.</w:t>
      </w:r>
    </w:p>
    <w:p w:rsidR="00F7153B" w:rsidRDefault="00AA4438" w:rsidP="00F7153B">
      <w:pPr>
        <w:spacing w:line="276" w:lineRule="auto"/>
        <w:ind w:left="340" w:right="340" w:firstLine="360"/>
        <w:jc w:val="both"/>
        <w:rPr>
          <w:sz w:val="24"/>
          <w:szCs w:val="24"/>
        </w:rPr>
      </w:pPr>
      <w:r w:rsidRPr="003A2082">
        <w:rPr>
          <w:sz w:val="24"/>
          <w:szCs w:val="24"/>
        </w:rPr>
        <w:t>Um tipo de manutenção repõe o equipamento no estado inferior de desgaste com probabilidade de 0.6, ou dois níveis abaixo com probabilidade 0.4. O outro tipo de manutenção, tal como a reparação, põe o equipamento no</w:t>
      </w:r>
      <w:r w:rsidRPr="003A2082">
        <w:rPr>
          <w:spacing w:val="-2"/>
          <w:sz w:val="24"/>
          <w:szCs w:val="24"/>
        </w:rPr>
        <w:t xml:space="preserve"> </w:t>
      </w:r>
      <w:r w:rsidRPr="003A2082">
        <w:rPr>
          <w:sz w:val="24"/>
          <w:szCs w:val="24"/>
        </w:rPr>
        <w:t>estado</w:t>
      </w:r>
      <w:r w:rsidRPr="003A2082">
        <w:rPr>
          <w:spacing w:val="-2"/>
          <w:sz w:val="24"/>
          <w:szCs w:val="24"/>
        </w:rPr>
        <w:t xml:space="preserve"> </w:t>
      </w:r>
      <w:r w:rsidRPr="003A2082">
        <w:rPr>
          <w:sz w:val="24"/>
          <w:szCs w:val="24"/>
        </w:rPr>
        <w:t>de</w:t>
      </w:r>
      <w:r w:rsidRPr="003A2082">
        <w:rPr>
          <w:spacing w:val="-3"/>
          <w:sz w:val="24"/>
          <w:szCs w:val="24"/>
        </w:rPr>
        <w:t xml:space="preserve"> </w:t>
      </w:r>
      <w:r w:rsidRPr="003A2082">
        <w:rPr>
          <w:sz w:val="24"/>
          <w:szCs w:val="24"/>
        </w:rPr>
        <w:t>“tão</w:t>
      </w:r>
      <w:r w:rsidRPr="003A2082">
        <w:rPr>
          <w:spacing w:val="-5"/>
          <w:sz w:val="24"/>
          <w:szCs w:val="24"/>
        </w:rPr>
        <w:t xml:space="preserve"> </w:t>
      </w:r>
      <w:r w:rsidRPr="003A2082">
        <w:rPr>
          <w:sz w:val="24"/>
          <w:szCs w:val="24"/>
        </w:rPr>
        <w:t>bom</w:t>
      </w:r>
      <w:r w:rsidRPr="003A2082">
        <w:rPr>
          <w:spacing w:val="-2"/>
          <w:sz w:val="24"/>
          <w:szCs w:val="24"/>
        </w:rPr>
        <w:t xml:space="preserve"> </w:t>
      </w:r>
      <w:r w:rsidRPr="003A2082">
        <w:rPr>
          <w:sz w:val="24"/>
          <w:szCs w:val="24"/>
        </w:rPr>
        <w:t>como</w:t>
      </w:r>
      <w:r w:rsidRPr="003A2082">
        <w:rPr>
          <w:spacing w:val="-2"/>
          <w:sz w:val="24"/>
          <w:szCs w:val="24"/>
        </w:rPr>
        <w:t xml:space="preserve"> </w:t>
      </w:r>
      <w:r w:rsidRPr="003A2082">
        <w:rPr>
          <w:sz w:val="24"/>
          <w:szCs w:val="24"/>
        </w:rPr>
        <w:t>quando</w:t>
      </w:r>
      <w:r w:rsidRPr="003A2082">
        <w:rPr>
          <w:spacing w:val="-2"/>
          <w:sz w:val="24"/>
          <w:szCs w:val="24"/>
        </w:rPr>
        <w:t xml:space="preserve"> </w:t>
      </w:r>
      <w:r w:rsidRPr="003A2082">
        <w:rPr>
          <w:sz w:val="24"/>
          <w:szCs w:val="24"/>
        </w:rPr>
        <w:t>novo”.</w:t>
      </w:r>
      <w:r w:rsidR="00F7153B">
        <w:rPr>
          <w:sz w:val="24"/>
          <w:szCs w:val="24"/>
        </w:rPr>
        <w:t xml:space="preserve"> É de salientar que, em alternativa às manutenções, é possível deixar o equipamento a operar no seu estado “degradado” atual.</w:t>
      </w:r>
    </w:p>
    <w:p w:rsidR="00F7153B" w:rsidRPr="00F7153B" w:rsidRDefault="00F7153B" w:rsidP="00F7153B">
      <w:pPr>
        <w:spacing w:line="276" w:lineRule="auto"/>
        <w:ind w:left="340" w:right="340" w:firstLine="360"/>
        <w:jc w:val="both"/>
        <w:rPr>
          <w:sz w:val="24"/>
          <w:szCs w:val="24"/>
        </w:rPr>
      </w:pPr>
      <w:r>
        <w:rPr>
          <w:sz w:val="24"/>
          <w:szCs w:val="24"/>
        </w:rPr>
        <w:t>Posto isto, a</w:t>
      </w:r>
      <w:r w:rsidR="00BA6D25" w:rsidRPr="003A2082">
        <w:rPr>
          <w:sz w:val="24"/>
          <w:szCs w:val="24"/>
        </w:rPr>
        <w:t>s probabilidades</w:t>
      </w:r>
      <w:r>
        <w:rPr>
          <w:sz w:val="24"/>
          <w:szCs w:val="24"/>
        </w:rPr>
        <w:t xml:space="preserve"> de transição entre estados de degradação</w:t>
      </w:r>
      <w:r w:rsidR="00BA6D25" w:rsidRPr="003A2082">
        <w:rPr>
          <w:sz w:val="24"/>
          <w:szCs w:val="24"/>
        </w:rPr>
        <w:t xml:space="preserve"> foram obtidas através do </w:t>
      </w:r>
      <w:r w:rsidR="00BA6D25" w:rsidRPr="00F7153B">
        <w:rPr>
          <w:b/>
          <w:sz w:val="24"/>
          <w:szCs w:val="24"/>
        </w:rPr>
        <w:t>número</w:t>
      </w:r>
      <w:r w:rsidRPr="00F7153B">
        <w:rPr>
          <w:b/>
          <w:sz w:val="24"/>
          <w:szCs w:val="24"/>
        </w:rPr>
        <w:t xml:space="preserve"> de aluno </w:t>
      </w:r>
      <w:r w:rsidR="00BA6D25" w:rsidRPr="00F7153B">
        <w:rPr>
          <w:b/>
          <w:sz w:val="24"/>
          <w:szCs w:val="24"/>
        </w:rPr>
        <w:t>78985</w:t>
      </w:r>
      <w:r w:rsidR="00BA6D25" w:rsidRPr="003A2082">
        <w:rPr>
          <w:sz w:val="24"/>
          <w:szCs w:val="24"/>
        </w:rPr>
        <w:t xml:space="preserve">, </w:t>
      </w:r>
      <w:r>
        <w:rPr>
          <w:sz w:val="24"/>
          <w:szCs w:val="24"/>
        </w:rPr>
        <w:t>e encontram-se demonstradas abaixo, com a respetiva interpretação</w:t>
      </w:r>
      <w:r w:rsidR="00BA6D25" w:rsidRPr="003A2082">
        <w:rPr>
          <w:sz w:val="24"/>
          <w:szCs w:val="24"/>
        </w:rPr>
        <w:t>:</w:t>
      </w:r>
    </w:p>
    <w:p w:rsidR="00F7153B" w:rsidRDefault="00F7153B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F7153B" w:rsidRDefault="004A5E45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3.9pt;margin-top:163.1pt;width:416.35pt;height:.05pt;z-index:251678208;mso-position-horizontal-relative:text;mso-position-vertical-relative:text" stroked="f">
            <v:textbox style="mso-fit-shape-to-text:t" inset="0,0,0,0">
              <w:txbxContent>
                <w:p w:rsidR="00D25E82" w:rsidRPr="00EF220C" w:rsidRDefault="00D25E82" w:rsidP="005D42FE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bidi="pt-PT"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Matriz de probabilidades de transição entre estados de degradação</w:t>
                  </w:r>
                </w:p>
              </w:txbxContent>
            </v:textbox>
          </v:shape>
        </w:pict>
      </w:r>
      <w:r w:rsidR="001453C8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95D343E">
            <wp:simplePos x="0" y="0"/>
            <wp:positionH relativeFrom="column">
              <wp:posOffset>430530</wp:posOffset>
            </wp:positionH>
            <wp:positionV relativeFrom="paragraph">
              <wp:posOffset>1728</wp:posOffset>
            </wp:positionV>
            <wp:extent cx="5287727" cy="201336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z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27" cy="2013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1453C8" w:rsidRDefault="001453C8" w:rsidP="00F7153B">
      <w:pPr>
        <w:pStyle w:val="PargrafodaLista"/>
        <w:spacing w:line="276" w:lineRule="auto"/>
        <w:ind w:left="1060" w:right="340" w:firstLine="0"/>
        <w:jc w:val="both"/>
        <w:rPr>
          <w:sz w:val="24"/>
          <w:szCs w:val="24"/>
        </w:rPr>
      </w:pPr>
    </w:p>
    <w:p w:rsidR="00860F20" w:rsidRDefault="00860F20" w:rsidP="00C23A2C">
      <w:pPr>
        <w:spacing w:line="276" w:lineRule="auto"/>
        <w:ind w:left="340" w:right="340" w:firstLine="360"/>
        <w:jc w:val="both"/>
        <w:rPr>
          <w:sz w:val="24"/>
          <w:szCs w:val="24"/>
        </w:rPr>
      </w:pPr>
    </w:p>
    <w:p w:rsidR="00AA4438" w:rsidRPr="003A2082" w:rsidRDefault="00C23A2C" w:rsidP="00C23A2C">
      <w:pPr>
        <w:spacing w:line="276" w:lineRule="auto"/>
        <w:ind w:left="340" w:right="340" w:firstLine="360"/>
        <w:jc w:val="both"/>
        <w:rPr>
          <w:sz w:val="24"/>
          <w:szCs w:val="24"/>
        </w:rPr>
      </w:pPr>
      <w:r w:rsidRPr="003A2082">
        <w:rPr>
          <w:sz w:val="24"/>
          <w:szCs w:val="24"/>
        </w:rPr>
        <w:t xml:space="preserve">A eficiência do equipamento é tanto menos quanto maior é o seu estado de degradação, de acordo com a fórmula </w:t>
      </w:r>
      <w:r w:rsidR="001453C8">
        <w:rPr>
          <w:sz w:val="24"/>
          <w:szCs w:val="24"/>
        </w:rPr>
        <w:t>α</w:t>
      </w:r>
      <w:r w:rsidRPr="003A2082">
        <w:rPr>
          <w:sz w:val="24"/>
          <w:szCs w:val="24"/>
        </w:rPr>
        <w:t>=1-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Pr="003A2082">
        <w:rPr>
          <w:sz w:val="24"/>
          <w:szCs w:val="24"/>
        </w:rPr>
        <w:t xml:space="preserve">/240, onde </w:t>
      </w:r>
      <w:proofErr w:type="gramStart"/>
      <w:r w:rsidRPr="003A2082">
        <w:rPr>
          <w:sz w:val="24"/>
          <w:szCs w:val="24"/>
        </w:rPr>
        <w:t>k</w:t>
      </w:r>
      <w:proofErr w:type="gramEnd"/>
      <w:r w:rsidRPr="003A2082">
        <w:rPr>
          <w:sz w:val="24"/>
          <w:szCs w:val="24"/>
        </w:rPr>
        <w:t xml:space="preserve"> é a média aritmética dos valores dos estados no inicio de uma semana e no inicio da semana seguinte.</w:t>
      </w:r>
      <w:r w:rsidR="00AA4438" w:rsidRPr="003A2082">
        <w:rPr>
          <w:sz w:val="24"/>
          <w:szCs w:val="24"/>
        </w:rPr>
        <w:t xml:space="preserve"> </w:t>
      </w:r>
    </w:p>
    <w:p w:rsidR="00A609CA" w:rsidRPr="003A2082" w:rsidRDefault="00A609CA" w:rsidP="00A609CA">
      <w:pPr>
        <w:spacing w:line="276" w:lineRule="auto"/>
        <w:ind w:left="340" w:right="340" w:firstLine="360"/>
        <w:jc w:val="both"/>
        <w:rPr>
          <w:sz w:val="24"/>
          <w:szCs w:val="24"/>
        </w:rPr>
      </w:pPr>
      <w:r w:rsidRPr="003A2082">
        <w:rPr>
          <w:sz w:val="24"/>
          <w:szCs w:val="24"/>
        </w:rPr>
        <w:t>A solução que é suposto encontrar está relacionada com a minimização</w:t>
      </w:r>
      <w:r w:rsidRPr="003A2082">
        <w:rPr>
          <w:spacing w:val="-27"/>
          <w:sz w:val="24"/>
          <w:szCs w:val="24"/>
        </w:rPr>
        <w:t xml:space="preserve"> d</w:t>
      </w:r>
      <w:r w:rsidRPr="003A2082">
        <w:rPr>
          <w:sz w:val="24"/>
          <w:szCs w:val="24"/>
        </w:rPr>
        <w:t>a</w:t>
      </w:r>
      <w:r w:rsidRPr="003A2082">
        <w:rPr>
          <w:spacing w:val="-27"/>
          <w:sz w:val="24"/>
          <w:szCs w:val="24"/>
        </w:rPr>
        <w:t xml:space="preserve"> </w:t>
      </w:r>
      <w:r w:rsidRPr="003A2082">
        <w:rPr>
          <w:sz w:val="24"/>
          <w:szCs w:val="24"/>
        </w:rPr>
        <w:t>fração</w:t>
      </w:r>
      <w:r w:rsidRPr="003A2082">
        <w:rPr>
          <w:spacing w:val="-26"/>
          <w:sz w:val="24"/>
          <w:szCs w:val="24"/>
        </w:rPr>
        <w:t xml:space="preserve"> </w:t>
      </w:r>
      <w:r w:rsidRPr="003A2082">
        <w:rPr>
          <w:sz w:val="24"/>
          <w:szCs w:val="24"/>
        </w:rPr>
        <w:t>de</w:t>
      </w:r>
      <w:r w:rsidRPr="003A2082">
        <w:rPr>
          <w:spacing w:val="-27"/>
          <w:sz w:val="24"/>
          <w:szCs w:val="24"/>
        </w:rPr>
        <w:t xml:space="preserve"> </w:t>
      </w:r>
      <w:r w:rsidRPr="003A2082">
        <w:rPr>
          <w:sz w:val="24"/>
          <w:szCs w:val="24"/>
        </w:rPr>
        <w:t>tempo</w:t>
      </w:r>
      <w:r w:rsidRPr="003A2082">
        <w:rPr>
          <w:spacing w:val="-28"/>
          <w:sz w:val="24"/>
          <w:szCs w:val="24"/>
        </w:rPr>
        <w:t xml:space="preserve"> </w:t>
      </w:r>
      <w:r w:rsidRPr="003A2082">
        <w:rPr>
          <w:sz w:val="24"/>
          <w:szCs w:val="24"/>
        </w:rPr>
        <w:t>não</w:t>
      </w:r>
      <w:r w:rsidRPr="003A2082">
        <w:rPr>
          <w:spacing w:val="-27"/>
          <w:sz w:val="24"/>
          <w:szCs w:val="24"/>
        </w:rPr>
        <w:t xml:space="preserve"> </w:t>
      </w:r>
      <w:r w:rsidRPr="003A2082">
        <w:rPr>
          <w:sz w:val="24"/>
          <w:szCs w:val="24"/>
        </w:rPr>
        <w:t>produtivo</w:t>
      </w:r>
      <w:r w:rsidRPr="003A2082">
        <w:rPr>
          <w:spacing w:val="-26"/>
          <w:sz w:val="24"/>
          <w:szCs w:val="24"/>
        </w:rPr>
        <w:t xml:space="preserve"> </w:t>
      </w:r>
      <w:r w:rsidRPr="003A2082">
        <w:rPr>
          <w:sz w:val="24"/>
          <w:szCs w:val="24"/>
        </w:rPr>
        <w:t>do</w:t>
      </w:r>
      <w:r w:rsidRPr="003A2082">
        <w:rPr>
          <w:spacing w:val="-26"/>
          <w:sz w:val="24"/>
          <w:szCs w:val="24"/>
        </w:rPr>
        <w:t xml:space="preserve"> </w:t>
      </w:r>
      <w:r w:rsidRPr="003A2082">
        <w:rPr>
          <w:sz w:val="24"/>
          <w:szCs w:val="24"/>
        </w:rPr>
        <w:t>equipamento,</w:t>
      </w:r>
      <w:r w:rsidRPr="003A2082">
        <w:rPr>
          <w:spacing w:val="-28"/>
          <w:sz w:val="24"/>
          <w:szCs w:val="24"/>
        </w:rPr>
        <w:t xml:space="preserve"> </w:t>
      </w:r>
      <w:r w:rsidRPr="003A2082">
        <w:rPr>
          <w:sz w:val="24"/>
          <w:szCs w:val="24"/>
        </w:rPr>
        <w:t>quer devido</w:t>
      </w:r>
      <w:r w:rsidRPr="003A2082">
        <w:rPr>
          <w:spacing w:val="-21"/>
          <w:sz w:val="24"/>
          <w:szCs w:val="24"/>
        </w:rPr>
        <w:t xml:space="preserve"> </w:t>
      </w:r>
      <w:r w:rsidRPr="003A2082">
        <w:rPr>
          <w:sz w:val="24"/>
          <w:szCs w:val="24"/>
        </w:rPr>
        <w:t>às</w:t>
      </w:r>
      <w:r w:rsidRPr="003A2082">
        <w:rPr>
          <w:spacing w:val="-20"/>
          <w:sz w:val="24"/>
          <w:szCs w:val="24"/>
        </w:rPr>
        <w:t xml:space="preserve"> </w:t>
      </w:r>
      <w:r w:rsidRPr="003A2082">
        <w:rPr>
          <w:sz w:val="24"/>
          <w:szCs w:val="24"/>
        </w:rPr>
        <w:t>paragens</w:t>
      </w:r>
      <w:r w:rsidRPr="003A2082">
        <w:rPr>
          <w:spacing w:val="-19"/>
          <w:sz w:val="24"/>
          <w:szCs w:val="24"/>
        </w:rPr>
        <w:t xml:space="preserve"> </w:t>
      </w:r>
      <w:r w:rsidRPr="003A2082">
        <w:rPr>
          <w:sz w:val="24"/>
          <w:szCs w:val="24"/>
        </w:rPr>
        <w:t>para</w:t>
      </w:r>
      <w:r w:rsidRPr="003A2082">
        <w:rPr>
          <w:spacing w:val="-21"/>
          <w:sz w:val="24"/>
          <w:szCs w:val="24"/>
        </w:rPr>
        <w:t xml:space="preserve"> </w:t>
      </w:r>
      <w:r w:rsidRPr="003A2082">
        <w:rPr>
          <w:sz w:val="24"/>
          <w:szCs w:val="24"/>
        </w:rPr>
        <w:t>manutenção</w:t>
      </w:r>
      <w:r w:rsidRPr="003A2082">
        <w:rPr>
          <w:spacing w:val="-20"/>
          <w:sz w:val="24"/>
          <w:szCs w:val="24"/>
        </w:rPr>
        <w:t xml:space="preserve"> </w:t>
      </w:r>
      <w:r w:rsidRPr="003A2082">
        <w:rPr>
          <w:sz w:val="24"/>
          <w:szCs w:val="24"/>
        </w:rPr>
        <w:t>e</w:t>
      </w:r>
      <w:r w:rsidRPr="003A2082">
        <w:rPr>
          <w:spacing w:val="-21"/>
          <w:sz w:val="24"/>
          <w:szCs w:val="24"/>
        </w:rPr>
        <w:t xml:space="preserve"> </w:t>
      </w:r>
      <w:r w:rsidRPr="003A2082">
        <w:rPr>
          <w:sz w:val="24"/>
          <w:szCs w:val="24"/>
        </w:rPr>
        <w:t>reparação,</w:t>
      </w:r>
      <w:r w:rsidRPr="003A2082">
        <w:rPr>
          <w:spacing w:val="-20"/>
          <w:sz w:val="24"/>
          <w:szCs w:val="24"/>
        </w:rPr>
        <w:t xml:space="preserve"> </w:t>
      </w:r>
      <w:r w:rsidRPr="003A2082">
        <w:rPr>
          <w:sz w:val="24"/>
          <w:szCs w:val="24"/>
        </w:rPr>
        <w:t>quer</w:t>
      </w:r>
      <w:r w:rsidRPr="003A2082">
        <w:rPr>
          <w:spacing w:val="-22"/>
          <w:sz w:val="24"/>
          <w:szCs w:val="24"/>
        </w:rPr>
        <w:t xml:space="preserve"> </w:t>
      </w:r>
      <w:r w:rsidRPr="003A2082">
        <w:rPr>
          <w:sz w:val="24"/>
          <w:szCs w:val="24"/>
        </w:rPr>
        <w:t>devido</w:t>
      </w:r>
      <w:r w:rsidRPr="003A2082">
        <w:rPr>
          <w:spacing w:val="-20"/>
          <w:sz w:val="24"/>
          <w:szCs w:val="24"/>
        </w:rPr>
        <w:t xml:space="preserve"> </w:t>
      </w:r>
      <w:r w:rsidRPr="003A2082">
        <w:rPr>
          <w:sz w:val="24"/>
          <w:szCs w:val="24"/>
        </w:rPr>
        <w:t>à</w:t>
      </w:r>
      <w:r w:rsidRPr="003A2082">
        <w:rPr>
          <w:spacing w:val="-21"/>
          <w:sz w:val="24"/>
          <w:szCs w:val="24"/>
        </w:rPr>
        <w:t xml:space="preserve"> </w:t>
      </w:r>
      <w:r w:rsidRPr="003A2082">
        <w:rPr>
          <w:sz w:val="24"/>
          <w:szCs w:val="24"/>
        </w:rPr>
        <w:t>sua</w:t>
      </w:r>
      <w:r w:rsidRPr="003A2082">
        <w:rPr>
          <w:spacing w:val="-21"/>
          <w:sz w:val="24"/>
          <w:szCs w:val="24"/>
        </w:rPr>
        <w:t xml:space="preserve"> </w:t>
      </w:r>
      <w:r w:rsidRPr="003A2082">
        <w:rPr>
          <w:sz w:val="24"/>
          <w:szCs w:val="24"/>
        </w:rPr>
        <w:t>ineficiência</w:t>
      </w:r>
      <w:r w:rsidRPr="003A2082">
        <w:rPr>
          <w:spacing w:val="-21"/>
          <w:sz w:val="24"/>
          <w:szCs w:val="24"/>
        </w:rPr>
        <w:t xml:space="preserve"> </w:t>
      </w:r>
      <w:r w:rsidRPr="003A2082">
        <w:rPr>
          <w:sz w:val="24"/>
          <w:szCs w:val="24"/>
        </w:rPr>
        <w:t>de</w:t>
      </w:r>
      <w:r w:rsidRPr="003A2082">
        <w:rPr>
          <w:spacing w:val="-22"/>
          <w:sz w:val="24"/>
          <w:szCs w:val="24"/>
        </w:rPr>
        <w:t xml:space="preserve"> </w:t>
      </w:r>
      <w:r w:rsidRPr="003A2082">
        <w:rPr>
          <w:sz w:val="24"/>
          <w:szCs w:val="24"/>
        </w:rPr>
        <w:t>funcionamento.</w:t>
      </w:r>
    </w:p>
    <w:p w:rsidR="0020462A" w:rsidRDefault="0020462A" w:rsidP="0080313A">
      <w:pPr>
        <w:spacing w:line="276" w:lineRule="auto"/>
        <w:ind w:left="340" w:right="340" w:firstLine="360"/>
        <w:jc w:val="both"/>
        <w:rPr>
          <w:sz w:val="24"/>
          <w:szCs w:val="24"/>
        </w:rPr>
      </w:pPr>
      <w:r w:rsidRPr="003A2082">
        <w:rPr>
          <w:sz w:val="24"/>
          <w:szCs w:val="24"/>
        </w:rPr>
        <w:t xml:space="preserve">Ao longo deste relatório </w:t>
      </w:r>
      <w:r w:rsidR="001453C8">
        <w:rPr>
          <w:sz w:val="24"/>
          <w:szCs w:val="24"/>
        </w:rPr>
        <w:t>o grupo</w:t>
      </w:r>
      <w:r w:rsidRPr="003A2082">
        <w:rPr>
          <w:sz w:val="24"/>
          <w:szCs w:val="24"/>
        </w:rPr>
        <w:t xml:space="preserve"> explicar</w:t>
      </w:r>
      <w:r w:rsidR="001453C8">
        <w:rPr>
          <w:sz w:val="24"/>
          <w:szCs w:val="24"/>
        </w:rPr>
        <w:t>á</w:t>
      </w:r>
      <w:r w:rsidRPr="003A2082">
        <w:rPr>
          <w:sz w:val="24"/>
          <w:szCs w:val="24"/>
        </w:rPr>
        <w:t xml:space="preserve"> as decisões que tomou, bem como todo o processo de desenvolvimento de uma solução adequada </w:t>
      </w:r>
      <w:r w:rsidR="005C2877">
        <w:rPr>
          <w:sz w:val="24"/>
          <w:szCs w:val="24"/>
        </w:rPr>
        <w:t>à melhor política de manutenção e reparação</w:t>
      </w:r>
      <w:r w:rsidRPr="003A2082">
        <w:rPr>
          <w:sz w:val="24"/>
          <w:szCs w:val="24"/>
        </w:rPr>
        <w:t>.</w:t>
      </w:r>
    </w:p>
    <w:p w:rsidR="004335C5" w:rsidRPr="003A2082" w:rsidRDefault="004335C5" w:rsidP="0080313A">
      <w:pPr>
        <w:spacing w:line="276" w:lineRule="auto"/>
        <w:ind w:left="340" w:right="340" w:firstLine="360"/>
        <w:jc w:val="both"/>
        <w:rPr>
          <w:sz w:val="24"/>
          <w:szCs w:val="24"/>
        </w:rPr>
      </w:pPr>
    </w:p>
    <w:p w:rsidR="007D1DE2" w:rsidRPr="004335C5" w:rsidRDefault="009D3E1B" w:rsidP="004335C5">
      <w:pPr>
        <w:rPr>
          <w:sz w:val="24"/>
          <w:szCs w:val="24"/>
        </w:rPr>
      </w:pPr>
      <w:r w:rsidRPr="003A2082">
        <w:rPr>
          <w:sz w:val="24"/>
          <w:szCs w:val="24"/>
        </w:rPr>
        <w:br w:type="page"/>
      </w:r>
    </w:p>
    <w:p w:rsidR="004335C5" w:rsidRPr="003A2082" w:rsidRDefault="004335C5" w:rsidP="004335C5">
      <w:pPr>
        <w:pStyle w:val="Ttulo"/>
        <w:spacing w:after="240"/>
        <w:outlineLvl w:val="0"/>
        <w:rPr>
          <w:rFonts w:ascii="Times New Roman" w:hAnsi="Times New Roman" w:cs="Times New Roman"/>
        </w:rPr>
      </w:pPr>
      <w:bookmarkStart w:id="2" w:name="_Toc512272593"/>
      <w:r>
        <w:rPr>
          <w:rFonts w:ascii="Times New Roman" w:hAnsi="Times New Roman" w:cs="Times New Roman"/>
        </w:rPr>
        <w:lastRenderedPageBreak/>
        <w:t>Parte I</w:t>
      </w:r>
      <w:bookmarkEnd w:id="2"/>
    </w:p>
    <w:p w:rsidR="004335C5" w:rsidRPr="004335C5" w:rsidRDefault="004335C5" w:rsidP="004335C5">
      <w:pPr>
        <w:rPr>
          <w:lang w:eastAsia="en-US" w:bidi="ar-SA"/>
        </w:rPr>
      </w:pPr>
    </w:p>
    <w:p w:rsidR="007D1DE2" w:rsidRPr="007D1DE2" w:rsidRDefault="007D1DE2" w:rsidP="007D1DE2">
      <w:pPr>
        <w:rPr>
          <w:lang w:eastAsia="en-US" w:bidi="ar-SA"/>
        </w:rPr>
      </w:pPr>
    </w:p>
    <w:p w:rsidR="0020462A" w:rsidRPr="003A2082" w:rsidRDefault="0020462A" w:rsidP="007D1DE2">
      <w:pPr>
        <w:pStyle w:val="Ttulo"/>
        <w:numPr>
          <w:ilvl w:val="1"/>
          <w:numId w:val="7"/>
        </w:numPr>
        <w:spacing w:after="240"/>
        <w:outlineLvl w:val="0"/>
        <w:rPr>
          <w:rFonts w:ascii="Times New Roman" w:hAnsi="Times New Roman" w:cs="Times New Roman"/>
        </w:rPr>
      </w:pPr>
      <w:r w:rsidRPr="003A2082">
        <w:rPr>
          <w:rFonts w:ascii="Times New Roman" w:hAnsi="Times New Roman" w:cs="Times New Roman"/>
        </w:rPr>
        <w:t xml:space="preserve"> </w:t>
      </w:r>
      <w:bookmarkStart w:id="3" w:name="_Toc479023353"/>
      <w:bookmarkStart w:id="4" w:name="_Toc512272594"/>
      <w:r w:rsidRPr="003A2082">
        <w:rPr>
          <w:rFonts w:ascii="Times New Roman" w:hAnsi="Times New Roman" w:cs="Times New Roman"/>
        </w:rPr>
        <w:t>Formulação do Problema</w:t>
      </w:r>
      <w:bookmarkEnd w:id="3"/>
      <w:bookmarkEnd w:id="4"/>
    </w:p>
    <w:p w:rsidR="0020462A" w:rsidRDefault="0020462A" w:rsidP="007D1DE2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5" w:name="_Toc479023354"/>
      <w:bookmarkStart w:id="6" w:name="_Toc512272595"/>
      <w:r w:rsidRPr="003A2082">
        <w:rPr>
          <w:rFonts w:ascii="Times New Roman" w:hAnsi="Times New Roman" w:cs="Times New Roman"/>
        </w:rPr>
        <w:t>Objetivos</w:t>
      </w:r>
      <w:bookmarkEnd w:id="5"/>
      <w:bookmarkEnd w:id="6"/>
    </w:p>
    <w:p w:rsidR="005C2877" w:rsidRPr="004335C5" w:rsidRDefault="004335C5" w:rsidP="00F123E2">
      <w:pPr>
        <w:ind w:firstLine="360"/>
        <w:jc w:val="both"/>
        <w:rPr>
          <w:sz w:val="24"/>
          <w:szCs w:val="24"/>
          <w:lang w:eastAsia="en-US" w:bidi="ar-SA"/>
        </w:rPr>
      </w:pPr>
      <w:r w:rsidRPr="004335C5">
        <w:rPr>
          <w:sz w:val="24"/>
          <w:szCs w:val="24"/>
          <w:lang w:eastAsia="en-US" w:bidi="ar-SA"/>
        </w:rPr>
        <w:t>O objetivo principal deste exercício é encontrar a política ótima de manutenção, que permita minimizar a fração de tempo não produtivo do equipamento em questão, quer devido às paragens para manutenção e reparação, quer devido à sua ineficiência de funcionamento.</w:t>
      </w:r>
    </w:p>
    <w:p w:rsidR="004335C5" w:rsidRDefault="004335C5" w:rsidP="004335C5">
      <w:pPr>
        <w:ind w:firstLine="360"/>
        <w:rPr>
          <w:lang w:eastAsia="en-US" w:bidi="ar-SA"/>
        </w:rPr>
      </w:pPr>
    </w:p>
    <w:p w:rsidR="004335C5" w:rsidRDefault="004335C5" w:rsidP="004335C5">
      <w:pPr>
        <w:ind w:firstLine="360"/>
        <w:rPr>
          <w:lang w:eastAsia="en-US" w:bidi="ar-SA"/>
        </w:rPr>
      </w:pPr>
    </w:p>
    <w:p w:rsidR="00B4550D" w:rsidRPr="005C2877" w:rsidRDefault="00B4550D" w:rsidP="004335C5">
      <w:pPr>
        <w:ind w:firstLine="360"/>
        <w:rPr>
          <w:lang w:eastAsia="en-US" w:bidi="ar-SA"/>
        </w:rPr>
      </w:pPr>
    </w:p>
    <w:p w:rsidR="0020462A" w:rsidRDefault="0020462A" w:rsidP="007D1DE2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7" w:name="_Toc479023355"/>
      <w:bookmarkStart w:id="8" w:name="_Toc512272596"/>
      <w:r w:rsidRPr="003A2082">
        <w:rPr>
          <w:rFonts w:ascii="Times New Roman" w:hAnsi="Times New Roman" w:cs="Times New Roman"/>
        </w:rPr>
        <w:t>Estágios</w:t>
      </w:r>
      <w:bookmarkEnd w:id="7"/>
      <w:bookmarkEnd w:id="8"/>
    </w:p>
    <w:p w:rsidR="004335C5" w:rsidRDefault="004335C5" w:rsidP="00F123E2">
      <w:pPr>
        <w:ind w:firstLine="360"/>
        <w:jc w:val="both"/>
        <w:rPr>
          <w:sz w:val="24"/>
          <w:szCs w:val="24"/>
          <w:lang w:eastAsia="en-US" w:bidi="ar-SA"/>
        </w:rPr>
      </w:pPr>
      <w:r w:rsidRPr="004335C5">
        <w:rPr>
          <w:sz w:val="24"/>
          <w:szCs w:val="24"/>
          <w:lang w:eastAsia="en-US" w:bidi="ar-SA"/>
        </w:rPr>
        <w:t xml:space="preserve">Para o caso, existe um número indeterminado de estágios, uma vez que não existe um horizonte temporal definido. No entanto, consideram-se estágios de </w:t>
      </w:r>
      <w:r w:rsidRPr="004335C5">
        <w:rPr>
          <w:b/>
          <w:sz w:val="24"/>
          <w:szCs w:val="24"/>
          <w:lang w:eastAsia="en-US" w:bidi="ar-SA"/>
        </w:rPr>
        <w:t>uma semana</w:t>
      </w:r>
      <w:r w:rsidR="00775EB0">
        <w:rPr>
          <w:b/>
          <w:sz w:val="24"/>
          <w:szCs w:val="24"/>
          <w:lang w:eastAsia="en-US" w:bidi="ar-SA"/>
        </w:rPr>
        <w:t xml:space="preserve"> </w:t>
      </w:r>
      <w:r w:rsidR="00775EB0" w:rsidRPr="00775EB0">
        <w:rPr>
          <w:sz w:val="24"/>
          <w:szCs w:val="24"/>
          <w:lang w:eastAsia="en-US" w:bidi="ar-SA"/>
        </w:rPr>
        <w:t>(início de cada semana)</w:t>
      </w:r>
      <w:r w:rsidRPr="00775EB0">
        <w:rPr>
          <w:sz w:val="24"/>
          <w:szCs w:val="24"/>
          <w:lang w:eastAsia="en-US" w:bidi="ar-SA"/>
        </w:rPr>
        <w:t>,</w:t>
      </w:r>
      <w:r w:rsidRPr="004335C5">
        <w:rPr>
          <w:sz w:val="24"/>
          <w:szCs w:val="24"/>
          <w:lang w:eastAsia="en-US" w:bidi="ar-SA"/>
        </w:rPr>
        <w:t xml:space="preserve"> que se repetem indeterminadamente</w:t>
      </w:r>
      <w:r w:rsidR="00740F48">
        <w:rPr>
          <w:sz w:val="24"/>
          <w:szCs w:val="24"/>
          <w:lang w:eastAsia="en-US" w:bidi="ar-SA"/>
        </w:rPr>
        <w:t>, e, desde modo, e grupo representará apenas um estágio para as decisões, mais à frente no relatório.</w:t>
      </w:r>
    </w:p>
    <w:p w:rsidR="004335C5" w:rsidRDefault="004335C5" w:rsidP="00F123E2">
      <w:pPr>
        <w:ind w:firstLine="360"/>
        <w:jc w:val="both"/>
        <w:rPr>
          <w:sz w:val="24"/>
          <w:szCs w:val="24"/>
          <w:lang w:eastAsia="en-US" w:bidi="ar-SA"/>
        </w:rPr>
      </w:pPr>
    </w:p>
    <w:p w:rsidR="00B4550D" w:rsidRPr="004335C5" w:rsidRDefault="00B4550D" w:rsidP="004335C5">
      <w:pPr>
        <w:ind w:firstLine="360"/>
        <w:rPr>
          <w:sz w:val="24"/>
          <w:szCs w:val="24"/>
          <w:lang w:eastAsia="en-US" w:bidi="ar-SA"/>
        </w:rPr>
      </w:pPr>
    </w:p>
    <w:p w:rsidR="004335C5" w:rsidRPr="004335C5" w:rsidRDefault="004335C5" w:rsidP="004335C5">
      <w:pPr>
        <w:ind w:firstLine="360"/>
        <w:rPr>
          <w:lang w:eastAsia="en-US" w:bidi="ar-SA"/>
        </w:rPr>
      </w:pPr>
    </w:p>
    <w:p w:rsidR="0020462A" w:rsidRDefault="0020462A" w:rsidP="007D1DE2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9" w:name="_Toc479023356"/>
      <w:bookmarkStart w:id="10" w:name="_Toc512272597"/>
      <w:r w:rsidRPr="003A2082">
        <w:rPr>
          <w:rFonts w:ascii="Times New Roman" w:hAnsi="Times New Roman" w:cs="Times New Roman"/>
        </w:rPr>
        <w:t>Estados</w:t>
      </w:r>
      <w:bookmarkEnd w:id="9"/>
      <w:bookmarkEnd w:id="10"/>
    </w:p>
    <w:p w:rsidR="004335C5" w:rsidRPr="00775EB0" w:rsidRDefault="004335C5" w:rsidP="00775EB0">
      <w:pPr>
        <w:ind w:firstLine="360"/>
        <w:rPr>
          <w:sz w:val="24"/>
          <w:szCs w:val="24"/>
          <w:lang w:eastAsia="en-US" w:bidi="ar-SA"/>
        </w:rPr>
      </w:pPr>
      <w:r w:rsidRPr="00775EB0">
        <w:rPr>
          <w:sz w:val="24"/>
          <w:szCs w:val="24"/>
          <w:lang w:eastAsia="en-US" w:bidi="ar-SA"/>
        </w:rPr>
        <w:t>Os estados possíveis correspondem aos estados de degradação da máquina</w:t>
      </w:r>
      <w:r w:rsidR="00775EB0" w:rsidRPr="00775EB0">
        <w:rPr>
          <w:sz w:val="24"/>
          <w:szCs w:val="24"/>
          <w:lang w:eastAsia="en-US" w:bidi="ar-SA"/>
        </w:rPr>
        <w:t>, e são estes os valores 1, 2, 3, 4, 5 e 6.</w:t>
      </w:r>
    </w:p>
    <w:p w:rsidR="00775EB0" w:rsidRDefault="00775EB0" w:rsidP="00775EB0">
      <w:pPr>
        <w:ind w:firstLine="360"/>
        <w:rPr>
          <w:lang w:eastAsia="en-US" w:bidi="ar-SA"/>
        </w:rPr>
      </w:pPr>
    </w:p>
    <w:p w:rsidR="00B4550D" w:rsidRDefault="00B4550D" w:rsidP="00775EB0">
      <w:pPr>
        <w:ind w:firstLine="360"/>
        <w:rPr>
          <w:lang w:eastAsia="en-US" w:bidi="ar-SA"/>
        </w:rPr>
      </w:pPr>
    </w:p>
    <w:p w:rsidR="00775EB0" w:rsidRPr="004335C5" w:rsidRDefault="00775EB0" w:rsidP="00775EB0">
      <w:pPr>
        <w:ind w:firstLine="360"/>
        <w:rPr>
          <w:lang w:eastAsia="en-US" w:bidi="ar-SA"/>
        </w:rPr>
      </w:pPr>
    </w:p>
    <w:p w:rsidR="00D14FF9" w:rsidRDefault="0020462A" w:rsidP="007D1DE2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11" w:name="_Toc479023357"/>
      <w:bookmarkStart w:id="12" w:name="_Toc512272598"/>
      <w:r w:rsidRPr="003A2082">
        <w:rPr>
          <w:rFonts w:ascii="Times New Roman" w:hAnsi="Times New Roman" w:cs="Times New Roman"/>
        </w:rPr>
        <w:t>Decisões</w:t>
      </w:r>
      <w:bookmarkEnd w:id="11"/>
      <w:r w:rsidR="00775EB0">
        <w:rPr>
          <w:rFonts w:ascii="Times New Roman" w:hAnsi="Times New Roman" w:cs="Times New Roman"/>
        </w:rPr>
        <w:t xml:space="preserve"> Alternativas</w:t>
      </w:r>
      <w:bookmarkEnd w:id="12"/>
    </w:p>
    <w:p w:rsidR="00775EB0" w:rsidRPr="00B4550D" w:rsidRDefault="00775EB0" w:rsidP="00F123E2">
      <w:pPr>
        <w:ind w:firstLine="360"/>
        <w:jc w:val="both"/>
        <w:rPr>
          <w:b/>
          <w:sz w:val="24"/>
          <w:szCs w:val="24"/>
          <w:lang w:eastAsia="en-US" w:bidi="ar-SA"/>
        </w:rPr>
      </w:pPr>
      <w:r w:rsidRPr="00775EB0">
        <w:rPr>
          <w:sz w:val="24"/>
          <w:szCs w:val="24"/>
          <w:lang w:eastAsia="en-US" w:bidi="ar-SA"/>
        </w:rPr>
        <w:t>É necessário</w:t>
      </w:r>
      <w:r>
        <w:rPr>
          <w:sz w:val="24"/>
          <w:szCs w:val="24"/>
          <w:lang w:eastAsia="en-US" w:bidi="ar-SA"/>
        </w:rPr>
        <w:t xml:space="preserve"> inspecionar</w:t>
      </w:r>
      <w:r w:rsidRPr="00775EB0">
        <w:rPr>
          <w:sz w:val="24"/>
          <w:szCs w:val="24"/>
          <w:lang w:eastAsia="en-US" w:bidi="ar-SA"/>
        </w:rPr>
        <w:t>, no início de cada semana,</w:t>
      </w:r>
      <w:r>
        <w:rPr>
          <w:sz w:val="24"/>
          <w:szCs w:val="24"/>
          <w:lang w:eastAsia="en-US" w:bidi="ar-SA"/>
        </w:rPr>
        <w:t xml:space="preserve"> um equipamento para determinar o seu funcionamento. Assim, é </w:t>
      </w:r>
      <w:r w:rsidR="00B4550D">
        <w:rPr>
          <w:sz w:val="24"/>
          <w:szCs w:val="24"/>
          <w:lang w:eastAsia="en-US" w:bidi="ar-SA"/>
        </w:rPr>
        <w:t>preciso</w:t>
      </w:r>
      <w:r>
        <w:rPr>
          <w:sz w:val="24"/>
          <w:szCs w:val="24"/>
          <w:lang w:eastAsia="en-US" w:bidi="ar-SA"/>
        </w:rPr>
        <w:t xml:space="preserve"> que se tome uma das decisões: “Degradar”, “Manutenção (preventiva) 1” ou “Manutenção (preventiva) 2”.  </w:t>
      </w:r>
      <w:r w:rsidRPr="00B4550D">
        <w:rPr>
          <w:b/>
          <w:sz w:val="24"/>
          <w:szCs w:val="24"/>
          <w:lang w:eastAsia="en-US" w:bidi="ar-SA"/>
        </w:rPr>
        <w:t>O grupo considera aqui, a partir do enunciado proposto, que a ação de reparação é obrigatória em qualquer das situações, não entrando assim no mundo das decisões alternativas.</w:t>
      </w:r>
    </w:p>
    <w:p w:rsidR="00775EB0" w:rsidRPr="00775EB0" w:rsidRDefault="00775EB0" w:rsidP="00775EB0">
      <w:pPr>
        <w:ind w:firstLine="360"/>
        <w:rPr>
          <w:sz w:val="24"/>
          <w:szCs w:val="24"/>
          <w:lang w:eastAsia="en-US" w:bidi="ar-SA"/>
        </w:rPr>
      </w:pPr>
    </w:p>
    <w:p w:rsidR="0020462A" w:rsidRPr="003A2082" w:rsidRDefault="0020462A" w:rsidP="007D1DE2">
      <w:pPr>
        <w:pStyle w:val="Subttulo"/>
        <w:numPr>
          <w:ilvl w:val="3"/>
          <w:numId w:val="7"/>
        </w:numPr>
        <w:outlineLvl w:val="1"/>
        <w:rPr>
          <w:rFonts w:ascii="Times New Roman" w:hAnsi="Times New Roman" w:cs="Times New Roman"/>
        </w:rPr>
      </w:pPr>
      <w:r w:rsidRPr="003A2082">
        <w:rPr>
          <w:rFonts w:ascii="Times New Roman" w:hAnsi="Times New Roman" w:cs="Times New Roman"/>
        </w:rPr>
        <w:br w:type="page"/>
      </w:r>
    </w:p>
    <w:p w:rsidR="00AA7A6C" w:rsidRDefault="0020462A" w:rsidP="007D1DE2">
      <w:pPr>
        <w:pStyle w:val="Ttulo"/>
        <w:numPr>
          <w:ilvl w:val="1"/>
          <w:numId w:val="7"/>
        </w:numPr>
        <w:spacing w:after="240"/>
        <w:outlineLvl w:val="0"/>
        <w:rPr>
          <w:rFonts w:ascii="Times New Roman" w:hAnsi="Times New Roman" w:cs="Times New Roman"/>
        </w:rPr>
      </w:pPr>
      <w:r w:rsidRPr="003A2082">
        <w:rPr>
          <w:rFonts w:ascii="Times New Roman" w:hAnsi="Times New Roman" w:cs="Times New Roman"/>
        </w:rPr>
        <w:lastRenderedPageBreak/>
        <w:t xml:space="preserve"> </w:t>
      </w:r>
      <w:bookmarkStart w:id="13" w:name="_Toc479023358"/>
      <w:bookmarkStart w:id="14" w:name="_Toc512272599"/>
      <w:r w:rsidRPr="003A2082">
        <w:rPr>
          <w:rFonts w:ascii="Times New Roman" w:hAnsi="Times New Roman" w:cs="Times New Roman"/>
        </w:rPr>
        <w:t>Descrição do Modelo</w:t>
      </w:r>
      <w:bookmarkEnd w:id="13"/>
      <w:bookmarkEnd w:id="14"/>
    </w:p>
    <w:p w:rsidR="00B4550D" w:rsidRDefault="00F03624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Nas próximas secções</w:t>
      </w:r>
      <w:r w:rsidR="00B4550D" w:rsidRPr="00B4550D">
        <w:rPr>
          <w:sz w:val="24"/>
          <w:szCs w:val="24"/>
          <w:lang w:eastAsia="en-US" w:bidi="ar-SA"/>
        </w:rPr>
        <w:t>, uma vez formulado o problema, o grupo apresentará e explicará as redes correspondentes a cada decisão alternativa</w:t>
      </w:r>
      <w:r>
        <w:rPr>
          <w:sz w:val="24"/>
          <w:szCs w:val="24"/>
          <w:lang w:eastAsia="en-US" w:bidi="ar-SA"/>
        </w:rPr>
        <w:t xml:space="preserve"> considerada</w:t>
      </w:r>
      <w:r w:rsidR="00B4550D" w:rsidRPr="00B4550D">
        <w:rPr>
          <w:sz w:val="24"/>
          <w:szCs w:val="24"/>
          <w:lang w:eastAsia="en-US" w:bidi="ar-SA"/>
        </w:rPr>
        <w:t>.</w:t>
      </w:r>
    </w:p>
    <w:p w:rsidR="00F03624" w:rsidRDefault="00F03624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Também, de forma a evitar repetir informação, explicam-se já como se chegaram aos custos representados nos arcos das redes. O custo será representado em função dos dias em que o equipamento permanece inativo (quer devido a reparação, quer devido a manutenção), e em função da eficiência da máquina</w:t>
      </w:r>
      <w:r w:rsidR="007E0EF1">
        <w:rPr>
          <w:sz w:val="24"/>
          <w:szCs w:val="24"/>
          <w:lang w:eastAsia="en-US" w:bidi="ar-SA"/>
        </w:rPr>
        <w:t xml:space="preserve"> (</w:t>
      </w:r>
      <w:r w:rsidR="007E0EF1">
        <w:rPr>
          <w:sz w:val="24"/>
          <w:szCs w:val="24"/>
        </w:rPr>
        <w:t>α</w:t>
      </w:r>
      <w:r w:rsidR="007E0EF1" w:rsidRPr="003A2082">
        <w:rPr>
          <w:sz w:val="24"/>
          <w:szCs w:val="24"/>
        </w:rPr>
        <w:t>=1-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</m:sSup>
      </m:oMath>
      <w:r w:rsidR="007E0EF1" w:rsidRPr="003A2082">
        <w:rPr>
          <w:sz w:val="24"/>
          <w:szCs w:val="24"/>
        </w:rPr>
        <w:t>/240</w:t>
      </w:r>
      <w:r w:rsidR="007E0EF1">
        <w:rPr>
          <w:sz w:val="24"/>
          <w:szCs w:val="24"/>
          <w:lang w:eastAsia="en-US" w:bidi="ar-SA"/>
        </w:rPr>
        <w:t>)</w:t>
      </w:r>
      <w:r>
        <w:rPr>
          <w:sz w:val="24"/>
          <w:szCs w:val="24"/>
          <w:lang w:eastAsia="en-US" w:bidi="ar-SA"/>
        </w:rPr>
        <w:t xml:space="preserve">, que será menor quanto maior for o seu estado de degradação. Assim, para a maioria da </w:t>
      </w:r>
      <w:r w:rsidRPr="00F03624">
        <w:rPr>
          <w:b/>
          <w:sz w:val="24"/>
          <w:szCs w:val="24"/>
          <w:lang w:eastAsia="en-US" w:bidi="ar-SA"/>
        </w:rPr>
        <w:t>rede “Degradar”,</w:t>
      </w:r>
      <w:r>
        <w:rPr>
          <w:sz w:val="24"/>
          <w:szCs w:val="24"/>
          <w:lang w:eastAsia="en-US" w:bidi="ar-SA"/>
        </w:rPr>
        <w:t xml:space="preserve"> uma vez que não existem quaisquer custos de manutenção, a fórmula do custo foi deduzida apenas em função da eficiência, ficando:</w:t>
      </w:r>
    </w:p>
    <w:p w:rsidR="00F03624" w:rsidRDefault="00F03624" w:rsidP="00B4550D">
      <w:pPr>
        <w:ind w:firstLine="360"/>
        <w:rPr>
          <w:sz w:val="24"/>
          <w:szCs w:val="24"/>
          <w:lang w:eastAsia="en-US" w:bidi="ar-SA"/>
        </w:rPr>
      </w:pPr>
    </w:p>
    <w:p w:rsidR="00F03624" w:rsidRDefault="004A5E45" w:rsidP="00B4550D">
      <w:pPr>
        <w:ind w:firstLine="360"/>
        <w:rPr>
          <w:sz w:val="24"/>
          <w:szCs w:val="24"/>
          <w:lang w:eastAsia="en-US" w:bidi="ar-SA"/>
        </w:rPr>
      </w:pPr>
      <w:r>
        <w:rPr>
          <w:noProof/>
        </w:rPr>
        <w:pict>
          <v:shape id="Caixa de Texto 2" o:spid="_x0000_s1026" type="#_x0000_t202" style="position:absolute;left:0;text-align:left;margin-left:0;margin-top:1.8pt;width:203.4pt;height:71.2pt;z-index:25166387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-relative:text;mso-width-percent:400;mso-height-percent:200;mso-width-relative:margin;mso-height-relative:margin;v-text-anchor:top" fillcolor="white [3201]" strokecolor="#4f81bd [3204]" strokeweight="2.5pt">
            <v:shadow color="#868686"/>
            <v:textbox style="mso-fit-shape-to-text:t">
              <w:txbxContent>
                <w:p w:rsidR="00D25E82" w:rsidRDefault="00D25E82" w:rsidP="00F03624">
                  <w:pPr>
                    <w:jc w:val="center"/>
                  </w:pPr>
                  <w:r>
                    <w:t>Custo = α</w:t>
                  </w:r>
                </w:p>
              </w:txbxContent>
            </v:textbox>
            <w10:wrap type="square" anchorx="margin"/>
          </v:shape>
        </w:pict>
      </w:r>
    </w:p>
    <w:p w:rsidR="00F03624" w:rsidRDefault="00F03624" w:rsidP="00B4550D">
      <w:pPr>
        <w:ind w:firstLine="360"/>
        <w:rPr>
          <w:sz w:val="24"/>
          <w:szCs w:val="24"/>
          <w:lang w:eastAsia="en-US" w:bidi="ar-SA"/>
        </w:rPr>
      </w:pPr>
    </w:p>
    <w:p w:rsidR="00F03624" w:rsidRDefault="00F03624" w:rsidP="00B4550D">
      <w:pPr>
        <w:ind w:firstLine="360"/>
        <w:rPr>
          <w:sz w:val="24"/>
          <w:szCs w:val="24"/>
          <w:lang w:eastAsia="en-US" w:bidi="ar-SA"/>
        </w:rPr>
      </w:pPr>
    </w:p>
    <w:p w:rsidR="00A45792" w:rsidRDefault="00F03624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 o último arco, que acontece aquando da reparação obrigatória, a fórmula deduzida pelo grupo engloba a eficiência, juntamente com a média ponderada</w:t>
      </w:r>
      <w:r w:rsidR="00A45792">
        <w:rPr>
          <w:sz w:val="24"/>
          <w:szCs w:val="24"/>
          <w:lang w:eastAsia="en-US" w:bidi="ar-SA"/>
        </w:rPr>
        <w:t xml:space="preserve"> da percentagem</w:t>
      </w:r>
      <w:r>
        <w:rPr>
          <w:sz w:val="24"/>
          <w:szCs w:val="24"/>
          <w:lang w:eastAsia="en-US" w:bidi="ar-SA"/>
        </w:rPr>
        <w:t xml:space="preserve"> dos dias de inatividade</w:t>
      </w:r>
      <w:r w:rsidR="00A45792">
        <w:rPr>
          <w:sz w:val="24"/>
          <w:szCs w:val="24"/>
          <w:lang w:eastAsia="en-US" w:bidi="ar-SA"/>
        </w:rPr>
        <w:t xml:space="preserve">, uma vez que é fornecida pelo enunciado a informação </w:t>
      </w:r>
      <w:r w:rsidR="00A45792" w:rsidRPr="00A45792">
        <w:rPr>
          <w:i/>
          <w:sz w:val="24"/>
          <w:szCs w:val="24"/>
          <w:lang w:eastAsia="en-US" w:bidi="ar-SA"/>
        </w:rPr>
        <w:t>“O estado i=N representa o grau de degradação máximo que, embora não impedindo o equipamento de funcionar, obriga, contudo, a efetuar-se “de imediato” (no início da semana em que se observa) uma reparação que se prolonga por um período de um dia ou um dia e meio, com probabilidade de 0.35 e 0.65, respetivamente. Durante este período, o equipamento permanecerá inativo”</w:t>
      </w:r>
      <w:r w:rsidR="00A45792">
        <w:rPr>
          <w:i/>
          <w:sz w:val="24"/>
          <w:szCs w:val="24"/>
          <w:lang w:eastAsia="en-US" w:bidi="ar-SA"/>
        </w:rPr>
        <w:t xml:space="preserve">. </w:t>
      </w:r>
      <w:r w:rsidR="00A45792" w:rsidRPr="00A45792">
        <w:rPr>
          <w:sz w:val="24"/>
          <w:szCs w:val="24"/>
          <w:lang w:eastAsia="en-US" w:bidi="ar-SA"/>
        </w:rPr>
        <w:t>Segue-se a fórmula usada</w:t>
      </w:r>
      <w:r w:rsidR="00A45792">
        <w:rPr>
          <w:sz w:val="24"/>
          <w:szCs w:val="24"/>
          <w:lang w:eastAsia="en-US" w:bidi="ar-SA"/>
        </w:rPr>
        <w:t xml:space="preserve"> para este caso, sendo de notar que esta será usada no último arco das três redes:</w:t>
      </w:r>
    </w:p>
    <w:p w:rsidR="00A45792" w:rsidRDefault="00A45792" w:rsidP="00A45792">
      <w:pPr>
        <w:ind w:firstLine="360"/>
        <w:rPr>
          <w:i/>
          <w:sz w:val="24"/>
          <w:szCs w:val="24"/>
          <w:lang w:eastAsia="en-US" w:bidi="ar-SA"/>
        </w:rPr>
      </w:pPr>
    </w:p>
    <w:p w:rsidR="00A45792" w:rsidRPr="00A45792" w:rsidRDefault="004A5E45" w:rsidP="00A45792">
      <w:pPr>
        <w:ind w:firstLine="360"/>
        <w:rPr>
          <w:i/>
          <w:sz w:val="24"/>
          <w:szCs w:val="24"/>
          <w:lang w:eastAsia="en-US" w:bidi="ar-SA"/>
        </w:rPr>
      </w:pPr>
      <w:r>
        <w:rPr>
          <w:i/>
          <w:noProof/>
          <w:sz w:val="24"/>
          <w:szCs w:val="24"/>
          <w:lang w:eastAsia="en-US" w:bidi="ar-SA"/>
        </w:rPr>
        <w:pict>
          <v:shape id="_x0000_s1027" type="#_x0000_t202" style="position:absolute;left:0;text-align:left;margin-left:0;margin-top:6.25pt;width:275.75pt;height:43.1pt;z-index:251664896;visibility:visible;mso-wrap-distance-left:9pt;mso-wrap-distance-top:3.6pt;mso-wrap-distance-right:9pt;mso-wrap-distance-bottom:3.6pt;mso-position-horizontal:center;mso-position-horizontal-relative:margin;mso-position-vertical-relative:text;mso-width-relative:margin;mso-height-relative:margin;v-text-anchor:top" fillcolor="white [3201]" strokecolor="#4f81bd [3204]" strokeweight="2.5pt">
            <v:shadow color="#868686"/>
            <v:textbox>
              <w:txbxContent>
                <w:p w:rsidR="00D25E82" w:rsidRDefault="00D25E82" w:rsidP="00A45792">
                  <w:pPr>
                    <w:jc w:val="center"/>
                  </w:pPr>
                  <w:r>
                    <w:t xml:space="preserve">Custo = α *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0.35*1dia + 0.65*1.5dia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 (diasSemana)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oMath>
                </w:p>
              </w:txbxContent>
            </v:textbox>
            <w10:wrap type="square" anchorx="margin"/>
          </v:shape>
        </w:pict>
      </w:r>
    </w:p>
    <w:p w:rsidR="00B4550D" w:rsidRPr="00B4550D" w:rsidRDefault="00B4550D" w:rsidP="00B4550D">
      <w:pPr>
        <w:ind w:firstLine="360"/>
        <w:rPr>
          <w:sz w:val="24"/>
          <w:szCs w:val="24"/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A45792" w:rsidRDefault="00A45792" w:rsidP="00B4550D">
      <w:pPr>
        <w:rPr>
          <w:lang w:eastAsia="en-US" w:bidi="ar-SA"/>
        </w:rPr>
      </w:pPr>
    </w:p>
    <w:p w:rsidR="00A45792" w:rsidRDefault="00A45792" w:rsidP="00B4550D">
      <w:pPr>
        <w:rPr>
          <w:lang w:eastAsia="en-US" w:bidi="ar-SA"/>
        </w:rPr>
      </w:pPr>
    </w:p>
    <w:p w:rsidR="00A45792" w:rsidRPr="007E0EF1" w:rsidRDefault="00A45792" w:rsidP="00F123E2">
      <w:pPr>
        <w:ind w:firstLine="720"/>
        <w:jc w:val="both"/>
        <w:rPr>
          <w:b/>
          <w:sz w:val="24"/>
          <w:szCs w:val="24"/>
          <w:lang w:eastAsia="en-US" w:bidi="ar-SA"/>
        </w:rPr>
      </w:pPr>
      <w:r w:rsidRPr="007E0EF1">
        <w:rPr>
          <w:sz w:val="24"/>
          <w:szCs w:val="24"/>
          <w:lang w:eastAsia="en-US" w:bidi="ar-SA"/>
        </w:rPr>
        <w:t xml:space="preserve">Para a </w:t>
      </w:r>
      <w:r w:rsidRPr="007E0EF1">
        <w:rPr>
          <w:b/>
          <w:sz w:val="24"/>
          <w:szCs w:val="24"/>
          <w:lang w:eastAsia="en-US" w:bidi="ar-SA"/>
        </w:rPr>
        <w:t>rede “Manutenção (preventiva) 1”</w:t>
      </w:r>
      <w:r w:rsidRPr="007E0EF1">
        <w:rPr>
          <w:sz w:val="24"/>
          <w:szCs w:val="24"/>
          <w:lang w:eastAsia="en-US" w:bidi="ar-SA"/>
        </w:rPr>
        <w:t xml:space="preserve">, uma vez que é dito no enunciado que esta manutenção tem a duração de meio dia, </w:t>
      </w:r>
      <w:r w:rsidR="007E0EF1" w:rsidRPr="007E0EF1">
        <w:rPr>
          <w:sz w:val="24"/>
          <w:szCs w:val="24"/>
          <w:lang w:eastAsia="en-US" w:bidi="ar-SA"/>
        </w:rPr>
        <w:t>n</w:t>
      </w:r>
      <w:r w:rsidRPr="007E0EF1">
        <w:rPr>
          <w:sz w:val="24"/>
          <w:szCs w:val="24"/>
          <w:lang w:eastAsia="en-US" w:bidi="ar-SA"/>
        </w:rPr>
        <w:t xml:space="preserve">a fórmula do custo </w:t>
      </w:r>
      <w:r w:rsidR="007E0EF1" w:rsidRPr="007E0EF1">
        <w:rPr>
          <w:sz w:val="24"/>
          <w:szCs w:val="24"/>
          <w:lang w:eastAsia="en-US" w:bidi="ar-SA"/>
        </w:rPr>
        <w:t>estará presente, desta vez, a percentagem do número de dias que o equipamento está inativo</w:t>
      </w:r>
      <w:r w:rsidR="007E0EF1">
        <w:rPr>
          <w:sz w:val="24"/>
          <w:szCs w:val="24"/>
          <w:lang w:eastAsia="en-US" w:bidi="ar-SA"/>
        </w:rPr>
        <w:t xml:space="preserve"> por semana</w:t>
      </w:r>
      <w:r w:rsidR="007E0EF1" w:rsidRPr="007E0EF1">
        <w:rPr>
          <w:sz w:val="24"/>
          <w:szCs w:val="24"/>
          <w:lang w:eastAsia="en-US" w:bidi="ar-SA"/>
        </w:rPr>
        <w:t>.</w:t>
      </w:r>
    </w:p>
    <w:p w:rsidR="00A45792" w:rsidRDefault="00A45792" w:rsidP="00B4550D">
      <w:pPr>
        <w:rPr>
          <w:lang w:eastAsia="en-US" w:bidi="ar-SA"/>
        </w:rPr>
      </w:pPr>
    </w:p>
    <w:p w:rsidR="00A45792" w:rsidRDefault="004A5E45" w:rsidP="00B4550D">
      <w:pPr>
        <w:rPr>
          <w:lang w:eastAsia="en-US" w:bidi="ar-SA"/>
        </w:rPr>
      </w:pPr>
      <w:r>
        <w:rPr>
          <w:noProof/>
          <w:lang w:eastAsia="en-US" w:bidi="ar-SA"/>
        </w:rPr>
        <w:pict>
          <v:shape id="_x0000_s1028" type="#_x0000_t202" style="position:absolute;margin-left:0;margin-top:6.95pt;width:278pt;height:38.1pt;z-index:251665920;visibility:visible;mso-wrap-distance-left:9pt;mso-wrap-distance-top:3.6pt;mso-wrap-distance-right:9pt;mso-wrap-distance-bottom:3.6pt;mso-position-horizontal:center;mso-position-horizontal-relative:margin;mso-position-vertical-relative:text;mso-width-relative:margin;mso-height-relative:margin;v-text-anchor:top" fillcolor="white [3201]" strokecolor="#4f81bd [3204]" strokeweight="2.5pt">
            <v:shadow color="#868686"/>
            <v:textbox>
              <w:txbxContent>
                <w:p w:rsidR="00D25E82" w:rsidRDefault="00D25E82" w:rsidP="007E0EF1">
                  <w:pPr>
                    <w:jc w:val="center"/>
                  </w:pPr>
                  <w:r>
                    <w:t xml:space="preserve">Custo = α *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0.5 dias  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 diasSemana</m:t>
                        </m:r>
                      </m:den>
                    </m:f>
                  </m:oMath>
                </w:p>
              </w:txbxContent>
            </v:textbox>
            <w10:wrap type="square" anchorx="margin"/>
          </v:shape>
        </w:pict>
      </w:r>
    </w:p>
    <w:p w:rsidR="00A45792" w:rsidRDefault="00A45792" w:rsidP="00B4550D">
      <w:pPr>
        <w:rPr>
          <w:lang w:eastAsia="en-US" w:bidi="ar-SA"/>
        </w:rPr>
      </w:pPr>
    </w:p>
    <w:p w:rsidR="00A45792" w:rsidRDefault="00A45792" w:rsidP="00B4550D">
      <w:pPr>
        <w:rPr>
          <w:lang w:eastAsia="en-US" w:bidi="ar-SA"/>
        </w:rPr>
      </w:pPr>
    </w:p>
    <w:p w:rsidR="00A45792" w:rsidRDefault="00A45792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Pr="007E0EF1" w:rsidRDefault="007E0EF1" w:rsidP="00F123E2">
      <w:pPr>
        <w:ind w:firstLine="360"/>
        <w:jc w:val="both"/>
        <w:rPr>
          <w:sz w:val="24"/>
          <w:szCs w:val="24"/>
          <w:lang w:eastAsia="en-US" w:bidi="ar-SA"/>
        </w:rPr>
      </w:pPr>
      <w:r w:rsidRPr="007E0EF1">
        <w:rPr>
          <w:sz w:val="24"/>
          <w:szCs w:val="24"/>
          <w:lang w:eastAsia="en-US" w:bidi="ar-SA"/>
        </w:rPr>
        <w:t xml:space="preserve">Por fim, para a </w:t>
      </w:r>
      <w:r w:rsidRPr="007E0EF1">
        <w:rPr>
          <w:b/>
          <w:sz w:val="24"/>
          <w:szCs w:val="24"/>
          <w:lang w:eastAsia="en-US" w:bidi="ar-SA"/>
        </w:rPr>
        <w:t xml:space="preserve">rede “Manutenção (preventiva) </w:t>
      </w:r>
      <w:r>
        <w:rPr>
          <w:b/>
          <w:sz w:val="24"/>
          <w:szCs w:val="24"/>
          <w:lang w:eastAsia="en-US" w:bidi="ar-SA"/>
        </w:rPr>
        <w:t>2</w:t>
      </w:r>
      <w:r w:rsidRPr="007E0EF1">
        <w:rPr>
          <w:b/>
          <w:sz w:val="24"/>
          <w:szCs w:val="24"/>
          <w:lang w:eastAsia="en-US" w:bidi="ar-SA"/>
        </w:rPr>
        <w:t>”</w:t>
      </w:r>
      <w:r w:rsidRPr="007E0EF1">
        <w:rPr>
          <w:sz w:val="24"/>
          <w:szCs w:val="24"/>
          <w:lang w:eastAsia="en-US" w:bidi="ar-SA"/>
        </w:rPr>
        <w:t>, a fórmula do custo será semelhante à anterior, sendo que apenas muda a duração desta manutenção para 1 dia.</w:t>
      </w:r>
    </w:p>
    <w:p w:rsidR="007E0EF1" w:rsidRDefault="004A5E45" w:rsidP="00B4550D">
      <w:pPr>
        <w:rPr>
          <w:lang w:eastAsia="en-US" w:bidi="ar-SA"/>
        </w:rPr>
      </w:pPr>
      <w:r>
        <w:rPr>
          <w:noProof/>
          <w:lang w:eastAsia="en-US" w:bidi="ar-SA"/>
        </w:rPr>
        <w:pict>
          <v:shape id="_x0000_s1029" type="#_x0000_t202" style="position:absolute;margin-left:117.15pt;margin-top:19.8pt;width:278pt;height:38.1pt;z-index:251666944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 fillcolor="white [3201]" strokecolor="#4f81bd [3204]" strokeweight="2.5pt">
            <v:shadow color="#868686"/>
            <v:textbox>
              <w:txbxContent>
                <w:p w:rsidR="00D25E82" w:rsidRDefault="00D25E82" w:rsidP="007E0EF1">
                  <w:pPr>
                    <w:jc w:val="center"/>
                  </w:pPr>
                  <w:r>
                    <w:t xml:space="preserve">Custo = α *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1  dia   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 diasSemana</m:t>
                        </m:r>
                      </m:den>
                    </m:f>
                  </m:oMath>
                </w:p>
              </w:txbxContent>
            </v:textbox>
            <w10:wrap type="square" anchorx="margin"/>
          </v:shape>
        </w:pict>
      </w: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5D42FE" w:rsidRDefault="005D42FE" w:rsidP="00B4550D">
      <w:pPr>
        <w:rPr>
          <w:lang w:eastAsia="en-US" w:bidi="ar-SA"/>
        </w:rPr>
      </w:pPr>
    </w:p>
    <w:p w:rsidR="005D42FE" w:rsidRPr="00B4550D" w:rsidRDefault="005D42FE" w:rsidP="00B4550D">
      <w:pPr>
        <w:rPr>
          <w:lang w:eastAsia="en-US" w:bidi="ar-SA"/>
        </w:rPr>
      </w:pPr>
    </w:p>
    <w:p w:rsidR="00B4550D" w:rsidRDefault="00B4550D" w:rsidP="00B4550D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15" w:name="_Toc512272600"/>
      <w:r>
        <w:rPr>
          <w:rFonts w:ascii="Times New Roman" w:hAnsi="Times New Roman" w:cs="Times New Roman"/>
        </w:rPr>
        <w:t>Degradar</w:t>
      </w:r>
      <w:bookmarkEnd w:id="15"/>
    </w:p>
    <w:p w:rsidR="00740F48" w:rsidRDefault="007F536F" w:rsidP="00F123E2">
      <w:pPr>
        <w:ind w:firstLine="360"/>
        <w:jc w:val="both"/>
        <w:rPr>
          <w:sz w:val="24"/>
          <w:szCs w:val="24"/>
          <w:lang w:eastAsia="en-US" w:bidi="ar-SA"/>
        </w:rPr>
      </w:pPr>
      <w:r w:rsidRPr="00740F48">
        <w:rPr>
          <w:sz w:val="24"/>
          <w:szCs w:val="24"/>
          <w:lang w:eastAsia="en-US" w:bidi="ar-SA"/>
        </w:rPr>
        <w:t>Para total compreensão da rede representada abaixo, o grupo vai tentar explicar, com todo o detalhe, todas as</w:t>
      </w:r>
      <w:r w:rsidR="00740F48" w:rsidRPr="00740F48">
        <w:rPr>
          <w:sz w:val="24"/>
          <w:szCs w:val="24"/>
          <w:lang w:eastAsia="en-US" w:bidi="ar-SA"/>
        </w:rPr>
        <w:t xml:space="preserve"> transações em cada estado do está</w:t>
      </w:r>
      <w:r w:rsidR="00740F48">
        <w:rPr>
          <w:sz w:val="24"/>
          <w:szCs w:val="24"/>
          <w:lang w:eastAsia="en-US" w:bidi="ar-SA"/>
        </w:rPr>
        <w:t xml:space="preserve">gio nº1. </w:t>
      </w:r>
    </w:p>
    <w:p w:rsidR="00B4550D" w:rsidRDefault="00740F48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 xml:space="preserve">Por conseguinte, considera-se uma ação de degradação de um equipamento uma transição do estado atual </w:t>
      </w:r>
      <w:r w:rsidRPr="00740F48">
        <w:rPr>
          <w:i/>
          <w:sz w:val="24"/>
          <w:szCs w:val="24"/>
          <w:lang w:eastAsia="en-US" w:bidi="ar-SA"/>
        </w:rPr>
        <w:t>i</w:t>
      </w:r>
      <w:r>
        <w:rPr>
          <w:sz w:val="24"/>
          <w:szCs w:val="24"/>
          <w:lang w:eastAsia="en-US" w:bidi="ar-SA"/>
        </w:rPr>
        <w:t xml:space="preserve"> para um estado </w:t>
      </w:r>
      <w:r w:rsidRPr="00740F48">
        <w:rPr>
          <w:i/>
          <w:sz w:val="24"/>
          <w:szCs w:val="24"/>
          <w:lang w:eastAsia="en-US" w:bidi="ar-SA"/>
        </w:rPr>
        <w:t>j</w:t>
      </w:r>
      <w:r>
        <w:rPr>
          <w:sz w:val="24"/>
          <w:szCs w:val="24"/>
          <w:lang w:eastAsia="en-US" w:bidi="ar-SA"/>
        </w:rPr>
        <w:t xml:space="preserve">, com </w:t>
      </w:r>
      <w:r w:rsidRPr="00740F48">
        <w:rPr>
          <w:i/>
          <w:sz w:val="24"/>
          <w:szCs w:val="24"/>
          <w:lang w:eastAsia="en-US" w:bidi="ar-SA"/>
        </w:rPr>
        <w:t>j</w:t>
      </w:r>
      <w:r>
        <w:rPr>
          <w:i/>
          <w:sz w:val="24"/>
          <w:szCs w:val="24"/>
          <w:lang w:eastAsia="en-US" w:bidi="ar-SA"/>
        </w:rPr>
        <w:t xml:space="preserve"> </w:t>
      </w:r>
      <w:r w:rsidRPr="00740F48">
        <w:rPr>
          <w:i/>
          <w:sz w:val="24"/>
          <w:szCs w:val="24"/>
          <w:lang w:eastAsia="en-US" w:bidi="ar-SA"/>
        </w:rPr>
        <w:t>≥</w:t>
      </w:r>
      <w:r>
        <w:rPr>
          <w:i/>
          <w:sz w:val="24"/>
          <w:szCs w:val="24"/>
          <w:lang w:eastAsia="en-US" w:bidi="ar-SA"/>
        </w:rPr>
        <w:t xml:space="preserve"> </w:t>
      </w:r>
      <w:r w:rsidRPr="00740F48">
        <w:rPr>
          <w:i/>
          <w:sz w:val="24"/>
          <w:szCs w:val="24"/>
          <w:lang w:eastAsia="en-US" w:bidi="ar-SA"/>
        </w:rPr>
        <w:t>i</w:t>
      </w:r>
      <w:r>
        <w:rPr>
          <w:sz w:val="24"/>
          <w:szCs w:val="24"/>
          <w:lang w:eastAsia="en-US" w:bidi="ar-SA"/>
        </w:rPr>
        <w:t>, com probabilidade representada na matriz de transição da secção 1. Deste modo e exemplificando, a partir do estado 1, é possível que, no início da semana seguinte, o equipamento se encontre no mesmo estado, ou no estado 2, 3, 4, 5 ou 6. O pensamento será análogo para os restantes estados, com exceção do estado 6, em que é necessária uma reparação no início da semana em que se verifica este nível de degradação</w:t>
      </w:r>
      <w:r w:rsidR="005D42FE">
        <w:rPr>
          <w:sz w:val="24"/>
          <w:szCs w:val="24"/>
          <w:lang w:eastAsia="en-US" w:bidi="ar-SA"/>
        </w:rPr>
        <w:t>, que põe a máquina “como nova” (estado 1).</w:t>
      </w:r>
    </w:p>
    <w:p w:rsidR="005D42FE" w:rsidRPr="00740F48" w:rsidRDefault="005D42FE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As probabilidades dos arcos são as representadas na matriz de probabilidades de transição entre estados de degradação, sendo que, para o estado 6, como a ação efetuada é certa/obrigatória, a probabilidade será 1. Quanto aos custos, e uma vez que os mesmos já foram explicados na secção anterior, não se farão quaisquer considerações adicionais. Pode-se acrescentar que foram utilizadas as fórmulas nº1 e nº2 anteriores.</w:t>
      </w: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7E0EF1" w:rsidP="00B4550D">
      <w:pPr>
        <w:rPr>
          <w:lang w:eastAsia="en-US" w:bidi="ar-SA"/>
        </w:rPr>
      </w:pPr>
    </w:p>
    <w:p w:rsidR="007E0EF1" w:rsidRDefault="004A5E45" w:rsidP="00B4550D">
      <w:pPr>
        <w:rPr>
          <w:lang w:eastAsia="en-US" w:bidi="ar-SA"/>
        </w:rPr>
      </w:pPr>
      <w:r>
        <w:rPr>
          <w:noProof/>
        </w:rPr>
        <w:pict>
          <v:shape id="_x0000_s1030" type="#_x0000_t202" style="position:absolute;margin-left:92.65pt;margin-top:274.95pt;width:297pt;height:.05pt;z-index:251670016;mso-position-horizontal-relative:text;mso-position-vertical-relative:text" stroked="f">
            <v:textbox style="mso-fit-shape-to-text:t" inset="0,0,0,0">
              <w:txbxContent>
                <w:p w:rsidR="00D25E82" w:rsidRPr="00E778A0" w:rsidRDefault="00D25E82" w:rsidP="005D42FE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  <w:r>
                    <w:t xml:space="preserve"> - Rede "Degradar"</w:t>
                  </w:r>
                </w:p>
              </w:txbxContent>
            </v:textbox>
          </v:shape>
        </w:pict>
      </w:r>
      <w:r w:rsidR="007E0EF1">
        <w:rPr>
          <w:noProof/>
          <w:lang w:eastAsia="en-US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1176877</wp:posOffset>
            </wp:positionH>
            <wp:positionV relativeFrom="paragraph">
              <wp:posOffset>82417</wp:posOffset>
            </wp:positionV>
            <wp:extent cx="3771900" cy="33528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50D" w:rsidRDefault="00B4550D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F03624" w:rsidP="00B4550D">
      <w:pPr>
        <w:rPr>
          <w:lang w:eastAsia="en-US" w:bidi="ar-SA"/>
        </w:rPr>
      </w:pPr>
    </w:p>
    <w:p w:rsidR="00F03624" w:rsidRDefault="007E0EF1" w:rsidP="00B4550D">
      <w:pPr>
        <w:rPr>
          <w:lang w:eastAsia="en-US" w:bidi="ar-SA"/>
        </w:rPr>
      </w:pPr>
      <w:r>
        <w:rPr>
          <w:lang w:eastAsia="en-US" w:bidi="ar-SA"/>
        </w:rPr>
        <w:br w:type="page"/>
      </w:r>
    </w:p>
    <w:p w:rsidR="00B4550D" w:rsidRP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16" w:name="_Toc512272601"/>
      <w:r>
        <w:rPr>
          <w:rFonts w:ascii="Times New Roman" w:hAnsi="Times New Roman" w:cs="Times New Roman"/>
        </w:rPr>
        <w:t>Manutenção (preventiva) 1</w:t>
      </w:r>
      <w:bookmarkEnd w:id="16"/>
    </w:p>
    <w:p w:rsidR="00F03624" w:rsidRDefault="005D42FE" w:rsidP="00F123E2">
      <w:pPr>
        <w:ind w:firstLine="360"/>
        <w:jc w:val="both"/>
        <w:rPr>
          <w:sz w:val="24"/>
          <w:szCs w:val="24"/>
          <w:lang w:eastAsia="en-US" w:bidi="ar-SA"/>
        </w:rPr>
      </w:pPr>
      <w:r w:rsidRPr="00003DB0">
        <w:rPr>
          <w:sz w:val="24"/>
          <w:szCs w:val="24"/>
          <w:lang w:eastAsia="en-US" w:bidi="ar-SA"/>
        </w:rPr>
        <w:t xml:space="preserve">No que toca à presente rede, </w:t>
      </w:r>
      <w:r w:rsidR="00003DB0" w:rsidRPr="00003DB0">
        <w:rPr>
          <w:sz w:val="24"/>
          <w:szCs w:val="24"/>
          <w:lang w:eastAsia="en-US" w:bidi="ar-SA"/>
        </w:rPr>
        <w:t>é útil reparar que</w:t>
      </w:r>
      <w:r w:rsidR="00003DB0">
        <w:rPr>
          <w:sz w:val="24"/>
          <w:szCs w:val="24"/>
          <w:lang w:eastAsia="en-US" w:bidi="ar-SA"/>
        </w:rPr>
        <w:t xml:space="preserve"> a manutenção 1 a um equipamento no estado </w:t>
      </w:r>
      <w:r w:rsidR="00003DB0" w:rsidRPr="00003DB0">
        <w:rPr>
          <w:i/>
          <w:sz w:val="24"/>
          <w:szCs w:val="24"/>
          <w:lang w:eastAsia="en-US" w:bidi="ar-SA"/>
        </w:rPr>
        <w:t>i</w:t>
      </w:r>
      <w:r w:rsidR="00003DB0">
        <w:rPr>
          <w:i/>
          <w:sz w:val="24"/>
          <w:szCs w:val="24"/>
          <w:lang w:eastAsia="en-US" w:bidi="ar-SA"/>
        </w:rPr>
        <w:t xml:space="preserve">, </w:t>
      </w:r>
      <w:r w:rsidR="00003DB0" w:rsidRPr="00003DB0">
        <w:rPr>
          <w:sz w:val="24"/>
          <w:szCs w:val="24"/>
          <w:lang w:eastAsia="en-US" w:bidi="ar-SA"/>
        </w:rPr>
        <w:t>com</w:t>
      </w:r>
      <w:r w:rsidR="00003DB0">
        <w:rPr>
          <w:i/>
          <w:sz w:val="24"/>
          <w:szCs w:val="24"/>
          <w:lang w:eastAsia="en-US" w:bidi="ar-SA"/>
        </w:rPr>
        <w:t xml:space="preserve"> i &gt; 1, </w:t>
      </w:r>
      <w:r w:rsidR="00003DB0" w:rsidRPr="00003DB0">
        <w:rPr>
          <w:sz w:val="24"/>
          <w:szCs w:val="24"/>
          <w:lang w:eastAsia="en-US" w:bidi="ar-SA"/>
        </w:rPr>
        <w:t>repõe o equipamento no estado</w:t>
      </w:r>
      <w:r w:rsidR="00003DB0">
        <w:rPr>
          <w:i/>
          <w:sz w:val="24"/>
          <w:szCs w:val="24"/>
          <w:lang w:eastAsia="en-US" w:bidi="ar-SA"/>
        </w:rPr>
        <w:t xml:space="preserve"> i-1 </w:t>
      </w:r>
      <w:r w:rsidR="00003DB0" w:rsidRPr="00003DB0">
        <w:rPr>
          <w:sz w:val="24"/>
          <w:szCs w:val="24"/>
          <w:lang w:eastAsia="en-US" w:bidi="ar-SA"/>
        </w:rPr>
        <w:t>ou</w:t>
      </w:r>
      <w:r w:rsidR="00003DB0">
        <w:rPr>
          <w:i/>
          <w:sz w:val="24"/>
          <w:szCs w:val="24"/>
          <w:lang w:eastAsia="en-US" w:bidi="ar-SA"/>
        </w:rPr>
        <w:t xml:space="preserve"> i-2, </w:t>
      </w:r>
      <w:r w:rsidR="00003DB0" w:rsidRPr="00003DB0">
        <w:rPr>
          <w:sz w:val="24"/>
          <w:szCs w:val="24"/>
          <w:lang w:eastAsia="en-US" w:bidi="ar-SA"/>
        </w:rPr>
        <w:t>com probabilidades 0.6 e 0.4, respetivamente.</w:t>
      </w:r>
      <w:r w:rsidR="00003DB0">
        <w:rPr>
          <w:sz w:val="24"/>
          <w:szCs w:val="24"/>
          <w:lang w:eastAsia="en-US" w:bidi="ar-SA"/>
        </w:rPr>
        <w:t xml:space="preserve"> Desta forma, explica-se os arcos dos estados 3, 4 e 5, que vão para um estado </w:t>
      </w:r>
      <w:r w:rsidR="00003DB0">
        <w:rPr>
          <w:i/>
          <w:sz w:val="24"/>
          <w:szCs w:val="24"/>
          <w:lang w:eastAsia="en-US" w:bidi="ar-SA"/>
        </w:rPr>
        <w:t xml:space="preserve">i-1 </w:t>
      </w:r>
      <w:r w:rsidR="00003DB0" w:rsidRPr="00003DB0">
        <w:rPr>
          <w:sz w:val="24"/>
          <w:szCs w:val="24"/>
          <w:lang w:eastAsia="en-US" w:bidi="ar-SA"/>
        </w:rPr>
        <w:t>ou</w:t>
      </w:r>
      <w:r w:rsidR="00003DB0">
        <w:rPr>
          <w:i/>
          <w:sz w:val="24"/>
          <w:szCs w:val="24"/>
          <w:lang w:eastAsia="en-US" w:bidi="ar-SA"/>
        </w:rPr>
        <w:t xml:space="preserve"> i-2 </w:t>
      </w:r>
      <w:r w:rsidR="00003DB0" w:rsidRPr="00003DB0">
        <w:rPr>
          <w:sz w:val="24"/>
          <w:szCs w:val="24"/>
          <w:lang w:eastAsia="en-US" w:bidi="ar-SA"/>
        </w:rPr>
        <w:t>com as probabilidades já referidas</w:t>
      </w:r>
      <w:r w:rsidR="00003DB0">
        <w:rPr>
          <w:sz w:val="24"/>
          <w:szCs w:val="24"/>
          <w:lang w:eastAsia="en-US" w:bidi="ar-SA"/>
        </w:rPr>
        <w:t>. Para o estado 1</w:t>
      </w:r>
      <w:r w:rsidR="00EE0760">
        <w:rPr>
          <w:sz w:val="24"/>
          <w:szCs w:val="24"/>
          <w:lang w:eastAsia="en-US" w:bidi="ar-SA"/>
        </w:rPr>
        <w:t>,</w:t>
      </w:r>
      <w:r w:rsidR="00003DB0">
        <w:rPr>
          <w:sz w:val="24"/>
          <w:szCs w:val="24"/>
          <w:lang w:eastAsia="en-US" w:bidi="ar-SA"/>
        </w:rPr>
        <w:t xml:space="preserve"> uma vez que o equipamento se encontra “como novo”, </w:t>
      </w:r>
      <w:r w:rsidR="00EE0760">
        <w:rPr>
          <w:sz w:val="24"/>
          <w:szCs w:val="24"/>
          <w:lang w:eastAsia="en-US" w:bidi="ar-SA"/>
        </w:rPr>
        <w:t xml:space="preserve">mesmo que sejam efetuadas manutenções, a máquina ficará no mesmo estado (com probabilidade 1). Já </w:t>
      </w:r>
      <w:r w:rsidR="00003DB0">
        <w:rPr>
          <w:sz w:val="24"/>
          <w:szCs w:val="24"/>
          <w:lang w:eastAsia="en-US" w:bidi="ar-SA"/>
        </w:rPr>
        <w:t>para o estado 2</w:t>
      </w:r>
      <w:r w:rsidR="00EE0760">
        <w:rPr>
          <w:sz w:val="24"/>
          <w:szCs w:val="24"/>
          <w:lang w:eastAsia="en-US" w:bidi="ar-SA"/>
        </w:rPr>
        <w:t>,</w:t>
      </w:r>
      <w:r w:rsidR="00003DB0">
        <w:rPr>
          <w:sz w:val="24"/>
          <w:szCs w:val="24"/>
          <w:lang w:eastAsia="en-US" w:bidi="ar-SA"/>
        </w:rPr>
        <w:t xml:space="preserve"> esta manutenção sortirá num efeito certo para o estado 1, já que não existem outras opções. Por fim, para o estado 6, como a reparação efetuada é certa/obrigatória, a probabilidade será 1. </w:t>
      </w:r>
    </w:p>
    <w:p w:rsidR="00003DB0" w:rsidRDefault="00003DB0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Quanto aos custos envolvidos nos arcos, e como já se explicaram como se chegaram aos mesmos, o grupo indica que usou as fórmulas nº2 e nº3 anteriores.</w:t>
      </w:r>
    </w:p>
    <w:p w:rsidR="007E0EF1" w:rsidRDefault="007E0EF1" w:rsidP="00F03624">
      <w:pPr>
        <w:rPr>
          <w:lang w:eastAsia="en-US" w:bidi="ar-SA"/>
        </w:rPr>
      </w:pPr>
    </w:p>
    <w:p w:rsidR="007E0EF1" w:rsidRDefault="00E8265A">
      <w:pPr>
        <w:rPr>
          <w:lang w:eastAsia="en-US" w:bidi="ar-S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posOffset>1297305</wp:posOffset>
            </wp:positionH>
            <wp:positionV relativeFrom="paragraph">
              <wp:posOffset>1075690</wp:posOffset>
            </wp:positionV>
            <wp:extent cx="3533775" cy="32575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E45">
        <w:rPr>
          <w:noProof/>
        </w:rPr>
        <w:pict>
          <v:shape id="_x0000_s1031" type="#_x0000_t202" style="position:absolute;margin-left:95pt;margin-top:351.5pt;width:294pt;height:.05pt;z-index:251673088;mso-position-horizontal-relative:text;mso-position-vertical-relative:text" stroked="f">
            <v:textbox style="mso-fit-shape-to-text:t" inset="0,0,0,0">
              <w:txbxContent>
                <w:p w:rsidR="00D25E82" w:rsidRPr="00D34DB6" w:rsidRDefault="00D25E82" w:rsidP="005D42FE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>- Rede "Manutenção (preventiva) 1"</w:t>
                  </w:r>
                </w:p>
              </w:txbxContent>
            </v:textbox>
          </v:shape>
        </w:pict>
      </w:r>
      <w:r w:rsidR="007E0EF1">
        <w:rPr>
          <w:lang w:eastAsia="en-US" w:bidi="ar-SA"/>
        </w:rPr>
        <w:br w:type="page"/>
      </w:r>
    </w:p>
    <w:p w:rsidR="00F03624" w:rsidRPr="00F03624" w:rsidRDefault="00F03624" w:rsidP="00F03624">
      <w:pPr>
        <w:rPr>
          <w:lang w:eastAsia="en-US" w:bidi="ar-SA"/>
        </w:rPr>
      </w:pPr>
    </w:p>
    <w:p w:rsidR="00B4550D" w:rsidRPr="00C9268D" w:rsidRDefault="00B4550D" w:rsidP="00B4550D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17" w:name="_Toc512272602"/>
      <w:r>
        <w:rPr>
          <w:rFonts w:ascii="Times New Roman" w:hAnsi="Times New Roman" w:cs="Times New Roman"/>
        </w:rPr>
        <w:t>Manutenção (preventiva) 2</w:t>
      </w:r>
      <w:bookmarkEnd w:id="17"/>
    </w:p>
    <w:p w:rsidR="00C9268D" w:rsidRDefault="00C9268D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Para esta rede</w:t>
      </w:r>
      <w:r w:rsidRPr="00003DB0">
        <w:rPr>
          <w:sz w:val="24"/>
          <w:szCs w:val="24"/>
          <w:lang w:eastAsia="en-US" w:bidi="ar-SA"/>
        </w:rPr>
        <w:t>, é útil reparar que</w:t>
      </w:r>
      <w:r>
        <w:rPr>
          <w:sz w:val="24"/>
          <w:szCs w:val="24"/>
          <w:lang w:eastAsia="en-US" w:bidi="ar-SA"/>
        </w:rPr>
        <w:t xml:space="preserve"> a manutenção 2 a um equipamento, tal como a reparação,</w:t>
      </w:r>
      <w:r>
        <w:rPr>
          <w:i/>
          <w:sz w:val="24"/>
          <w:szCs w:val="24"/>
          <w:lang w:eastAsia="en-US" w:bidi="ar-SA"/>
        </w:rPr>
        <w:t xml:space="preserve"> </w:t>
      </w:r>
      <w:r w:rsidRPr="00003DB0">
        <w:rPr>
          <w:sz w:val="24"/>
          <w:szCs w:val="24"/>
          <w:lang w:eastAsia="en-US" w:bidi="ar-SA"/>
        </w:rPr>
        <w:t>repõe</w:t>
      </w:r>
      <w:r>
        <w:rPr>
          <w:sz w:val="24"/>
          <w:szCs w:val="24"/>
          <w:lang w:eastAsia="en-US" w:bidi="ar-SA"/>
        </w:rPr>
        <w:t>m</w:t>
      </w:r>
      <w:r w:rsidRPr="00003DB0">
        <w:rPr>
          <w:sz w:val="24"/>
          <w:szCs w:val="24"/>
          <w:lang w:eastAsia="en-US" w:bidi="ar-SA"/>
        </w:rPr>
        <w:t xml:space="preserve"> o equipamento no</w:t>
      </w:r>
      <w:r>
        <w:rPr>
          <w:sz w:val="24"/>
          <w:szCs w:val="24"/>
          <w:lang w:eastAsia="en-US" w:bidi="ar-SA"/>
        </w:rPr>
        <w:t xml:space="preserve"> estado “como novo”, isto é, estado 1</w:t>
      </w:r>
      <w:r w:rsidRPr="00003DB0">
        <w:rPr>
          <w:sz w:val="24"/>
          <w:szCs w:val="24"/>
          <w:lang w:eastAsia="en-US" w:bidi="ar-SA"/>
        </w:rPr>
        <w:t>.</w:t>
      </w:r>
      <w:r>
        <w:rPr>
          <w:sz w:val="24"/>
          <w:szCs w:val="24"/>
          <w:lang w:eastAsia="en-US" w:bidi="ar-SA"/>
        </w:rPr>
        <w:t xml:space="preserve"> Desta forma, explicam-se todos os arcos representados em baixo, que transitam, com probabilidade 1, para o estado 1. Um equipamento já no primeiro estado de degradação, certamente </w:t>
      </w:r>
      <w:r w:rsidR="00EE0760">
        <w:rPr>
          <w:sz w:val="24"/>
          <w:szCs w:val="24"/>
          <w:lang w:eastAsia="en-US" w:bidi="ar-SA"/>
        </w:rPr>
        <w:t>que se manterá no mesmo estado</w:t>
      </w:r>
      <w:r>
        <w:rPr>
          <w:sz w:val="24"/>
          <w:szCs w:val="24"/>
          <w:lang w:eastAsia="en-US" w:bidi="ar-SA"/>
        </w:rPr>
        <w:t>.</w:t>
      </w:r>
    </w:p>
    <w:p w:rsidR="00C9268D" w:rsidRDefault="00C9268D" w:rsidP="00F123E2">
      <w:pPr>
        <w:ind w:firstLine="360"/>
        <w:jc w:val="both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>Quanto aos custos envolvidos nos arcos, e como já se explicaram como se chegaram aos mesmos, indica-se que se usaram as fórmulas nº2 e nº4 anteriores.</w:t>
      </w: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EE0760" w:rsidP="00B4550D">
      <w:pPr>
        <w:rPr>
          <w:lang w:eastAsia="en-US" w:bidi="ar-S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1278255</wp:posOffset>
            </wp:positionH>
            <wp:positionV relativeFrom="paragraph">
              <wp:posOffset>142240</wp:posOffset>
            </wp:positionV>
            <wp:extent cx="3571875" cy="31051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d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550D" w:rsidRDefault="004A5E45" w:rsidP="00B4550D">
      <w:pPr>
        <w:rPr>
          <w:lang w:eastAsia="en-US" w:bidi="ar-SA"/>
        </w:rPr>
      </w:pPr>
      <w:r>
        <w:rPr>
          <w:noProof/>
        </w:rPr>
        <w:pict>
          <v:shape id="_x0000_s1032" type="#_x0000_t202" style="position:absolute;margin-left:81.8pt;margin-top:273.15pt;width:312pt;height:.05pt;z-index:251676160;mso-position-horizontal-relative:text;mso-position-vertical-relative:text" stroked="f">
            <v:textbox style="mso-fit-shape-to-text:t" inset="0,0,0,0">
              <w:txbxContent>
                <w:p w:rsidR="00D25E82" w:rsidRPr="00ED2027" w:rsidRDefault="00D25E82" w:rsidP="005D42FE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- Rede "Manutenção (preventiva) 2"</w:t>
                  </w:r>
                </w:p>
              </w:txbxContent>
            </v:textbox>
          </v:shape>
        </w:pict>
      </w: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 w:rsidP="00B4550D">
      <w:pPr>
        <w:rPr>
          <w:lang w:eastAsia="en-US" w:bidi="ar-SA"/>
        </w:rPr>
      </w:pPr>
    </w:p>
    <w:p w:rsidR="00B4550D" w:rsidRDefault="00B4550D">
      <w:pPr>
        <w:rPr>
          <w:lang w:eastAsia="en-US" w:bidi="ar-SA"/>
        </w:rPr>
      </w:pPr>
      <w:r>
        <w:rPr>
          <w:lang w:eastAsia="en-US" w:bidi="ar-SA"/>
        </w:rPr>
        <w:br w:type="page"/>
      </w:r>
    </w:p>
    <w:p w:rsidR="00B4550D" w:rsidRPr="00B4550D" w:rsidRDefault="00B4550D" w:rsidP="00B4550D">
      <w:pPr>
        <w:rPr>
          <w:lang w:eastAsia="en-US" w:bidi="ar-SA"/>
        </w:rPr>
      </w:pPr>
    </w:p>
    <w:p w:rsidR="00B4550D" w:rsidRPr="003A2082" w:rsidRDefault="00B4550D">
      <w:pPr>
        <w:rPr>
          <w:lang w:eastAsia="en-US" w:bidi="ar-SA"/>
        </w:rPr>
      </w:pPr>
    </w:p>
    <w:p w:rsidR="0020462A" w:rsidRPr="003A2082" w:rsidRDefault="0020462A" w:rsidP="007D1DE2">
      <w:pPr>
        <w:pStyle w:val="Ttulo"/>
        <w:numPr>
          <w:ilvl w:val="1"/>
          <w:numId w:val="7"/>
        </w:numPr>
        <w:spacing w:after="240"/>
        <w:outlineLvl w:val="0"/>
        <w:rPr>
          <w:rFonts w:ascii="Times New Roman" w:hAnsi="Times New Roman" w:cs="Times New Roman"/>
        </w:rPr>
      </w:pPr>
      <w:r w:rsidRPr="003A2082">
        <w:rPr>
          <w:rFonts w:ascii="Times New Roman" w:hAnsi="Times New Roman" w:cs="Times New Roman"/>
        </w:rPr>
        <w:t xml:space="preserve"> </w:t>
      </w:r>
      <w:bookmarkStart w:id="18" w:name="_Toc479023361"/>
      <w:bookmarkStart w:id="19" w:name="_Toc512272603"/>
      <w:r w:rsidRPr="003A2082">
        <w:rPr>
          <w:rFonts w:ascii="Times New Roman" w:hAnsi="Times New Roman" w:cs="Times New Roman"/>
        </w:rPr>
        <w:t>Análise de Resultados</w:t>
      </w:r>
      <w:bookmarkEnd w:id="18"/>
      <w:bookmarkEnd w:id="19"/>
    </w:p>
    <w:p w:rsidR="00423DD5" w:rsidRDefault="007F536F" w:rsidP="00B60911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20" w:name="_Toc512272604"/>
      <w:r>
        <w:rPr>
          <w:rFonts w:ascii="Times New Roman" w:hAnsi="Times New Roman" w:cs="Times New Roman"/>
        </w:rPr>
        <w:t>Alínea a)</w:t>
      </w:r>
      <w:bookmarkEnd w:id="20"/>
      <w:r w:rsidR="00B60911">
        <w:rPr>
          <w:rFonts w:ascii="Times New Roman" w:hAnsi="Times New Roman" w:cs="Times New Roman"/>
        </w:rPr>
        <w:t xml:space="preserve"> </w:t>
      </w:r>
    </w:p>
    <w:p w:rsidR="00B60911" w:rsidRDefault="00B60911" w:rsidP="00B60911">
      <w:pPr>
        <w:rPr>
          <w:lang w:eastAsia="en-US" w:bidi="ar-SA"/>
        </w:rPr>
      </w:pPr>
    </w:p>
    <w:p w:rsidR="00B60911" w:rsidRDefault="00B60911" w:rsidP="0069291E">
      <w:pPr>
        <w:ind w:firstLine="720"/>
        <w:jc w:val="both"/>
      </w:pPr>
      <w:r w:rsidRPr="000C384A">
        <w:t>Na tabela seguinte</w:t>
      </w:r>
      <w:r w:rsidR="00550843">
        <w:t>,</w:t>
      </w:r>
      <w:r w:rsidRPr="000C384A">
        <w:t xml:space="preserve"> apresentam</w:t>
      </w:r>
      <w:r w:rsidR="00550843">
        <w:t>-se</w:t>
      </w:r>
      <w:r w:rsidRPr="000C384A">
        <w:t xml:space="preserve"> as ações a tomar em </w:t>
      </w:r>
      <w:r w:rsidR="0069709D">
        <w:t>cada</w:t>
      </w:r>
      <w:r w:rsidRPr="000C384A">
        <w:t xml:space="preserve"> semana</w:t>
      </w:r>
      <w:r w:rsidR="00550843">
        <w:t>,</w:t>
      </w:r>
      <w:r w:rsidRPr="000C384A">
        <w:t xml:space="preserve"> basead</w:t>
      </w:r>
      <w:r w:rsidR="00550843">
        <w:t>as</w:t>
      </w:r>
      <w:r w:rsidRPr="000C384A">
        <w:t xml:space="preserve"> no</w:t>
      </w:r>
      <w:r w:rsidR="0069709D">
        <w:t>s custos que se tem com a inatividade do equipamento</w:t>
      </w:r>
      <w:r w:rsidRPr="000C384A">
        <w:t xml:space="preserve">. Estes valores são baseados na coluna </w:t>
      </w:r>
      <w:proofErr w:type="spellStart"/>
      <w:r w:rsidRPr="000C384A">
        <w:t>Fn</w:t>
      </w:r>
      <w:proofErr w:type="spellEnd"/>
      <w:r w:rsidRPr="000C384A">
        <w:t xml:space="preserve"> do Anexo A2 </w:t>
      </w:r>
      <w:r>
        <w:t>após</w:t>
      </w:r>
      <w:r w:rsidRPr="000C384A">
        <w:t xml:space="preserve"> </w:t>
      </w:r>
      <w:r w:rsidR="00550843">
        <w:t>se encontrar</w:t>
      </w:r>
      <w:r w:rsidRPr="000C384A">
        <w:t xml:space="preserve"> a situação de equilíbrio na coluna </w:t>
      </w:r>
      <w:proofErr w:type="spellStart"/>
      <w:r w:rsidRPr="000C384A">
        <w:t>Dn</w:t>
      </w:r>
      <w:proofErr w:type="spellEnd"/>
      <w:r w:rsidRPr="000C384A">
        <w:t>.</w:t>
      </w:r>
    </w:p>
    <w:p w:rsidR="0069709D" w:rsidRDefault="0069709D" w:rsidP="0069709D">
      <w:pPr>
        <w:ind w:firstLine="360"/>
        <w:jc w:val="both"/>
      </w:pPr>
    </w:p>
    <w:tbl>
      <w:tblPr>
        <w:tblStyle w:val="TabelacomGrelha"/>
        <w:tblW w:w="0" w:type="auto"/>
        <w:tblInd w:w="38" w:type="dxa"/>
        <w:tblLook w:val="04A0" w:firstRow="1" w:lastRow="0" w:firstColumn="1" w:lastColumn="0" w:noHBand="0" w:noVBand="1"/>
      </w:tblPr>
      <w:tblGrid>
        <w:gridCol w:w="5195"/>
        <w:gridCol w:w="5195"/>
      </w:tblGrid>
      <w:tr w:rsidR="00490EBB" w:rsidTr="00490EBB"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Estado</w:t>
            </w:r>
          </w:p>
        </w:tc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Ação</w:t>
            </w:r>
          </w:p>
        </w:tc>
      </w:tr>
      <w:tr w:rsidR="00490EBB" w:rsidTr="00490EBB"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1</w:t>
            </w:r>
          </w:p>
        </w:tc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Manutenção 1</w:t>
            </w:r>
          </w:p>
        </w:tc>
      </w:tr>
      <w:tr w:rsidR="00490EBB" w:rsidTr="00490EBB"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2</w:t>
            </w:r>
          </w:p>
        </w:tc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Manutenção 1</w:t>
            </w:r>
          </w:p>
        </w:tc>
      </w:tr>
      <w:tr w:rsidR="00490EBB" w:rsidTr="00490EBB"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3</w:t>
            </w:r>
          </w:p>
        </w:tc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Manutenção 1</w:t>
            </w:r>
          </w:p>
        </w:tc>
      </w:tr>
      <w:tr w:rsidR="00490EBB" w:rsidTr="00490EBB"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4</w:t>
            </w:r>
          </w:p>
        </w:tc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Manutenção 1</w:t>
            </w:r>
          </w:p>
        </w:tc>
      </w:tr>
      <w:tr w:rsidR="00490EBB" w:rsidTr="00490EBB"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5</w:t>
            </w:r>
          </w:p>
        </w:tc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Manutenção 1</w:t>
            </w:r>
          </w:p>
        </w:tc>
      </w:tr>
      <w:tr w:rsidR="00490EBB" w:rsidTr="00490EBB">
        <w:tc>
          <w:tcPr>
            <w:tcW w:w="5195" w:type="dxa"/>
          </w:tcPr>
          <w:p w:rsidR="00490EBB" w:rsidRDefault="00490EBB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6</w:t>
            </w:r>
          </w:p>
        </w:tc>
        <w:tc>
          <w:tcPr>
            <w:tcW w:w="5195" w:type="dxa"/>
          </w:tcPr>
          <w:p w:rsidR="00490EBB" w:rsidRDefault="0069291E" w:rsidP="00490EBB">
            <w:pPr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Qualquer</w:t>
            </w:r>
          </w:p>
        </w:tc>
      </w:tr>
    </w:tbl>
    <w:p w:rsidR="00B60911" w:rsidRPr="00B60911" w:rsidRDefault="00B60911" w:rsidP="00B60911">
      <w:pPr>
        <w:rPr>
          <w:lang w:eastAsia="en-US" w:bidi="ar-SA"/>
        </w:rPr>
      </w:pPr>
    </w:p>
    <w:p w:rsidR="00AA7A6C" w:rsidRDefault="007F536F" w:rsidP="00BF563E">
      <w:pPr>
        <w:pStyle w:val="Subttulo"/>
        <w:numPr>
          <w:ilvl w:val="2"/>
          <w:numId w:val="7"/>
        </w:numPr>
        <w:outlineLvl w:val="1"/>
        <w:rPr>
          <w:rFonts w:ascii="Times New Roman" w:hAnsi="Times New Roman" w:cs="Times New Roman"/>
        </w:rPr>
      </w:pPr>
      <w:bookmarkStart w:id="21" w:name="_Toc512272605"/>
      <w:r>
        <w:rPr>
          <w:rFonts w:ascii="Times New Roman" w:hAnsi="Times New Roman" w:cs="Times New Roman"/>
        </w:rPr>
        <w:t>Alínea b)</w:t>
      </w:r>
      <w:bookmarkEnd w:id="21"/>
    </w:p>
    <w:p w:rsidR="00FD4529" w:rsidRPr="00FD4529" w:rsidRDefault="00FD4529" w:rsidP="00FD4529">
      <w:pPr>
        <w:rPr>
          <w:lang w:eastAsia="en-US" w:bidi="ar-SA"/>
        </w:rPr>
      </w:pPr>
    </w:p>
    <w:p w:rsidR="003D1A6C" w:rsidRDefault="0069291E" w:rsidP="0069291E">
      <w:pPr>
        <w:ind w:firstLine="720"/>
        <w:jc w:val="both"/>
        <w:rPr>
          <w:lang w:eastAsia="en-US" w:bidi="ar-SA"/>
        </w:rPr>
      </w:pPr>
      <w:r>
        <w:rPr>
          <w:lang w:eastAsia="en-US" w:bidi="ar-SA"/>
        </w:rPr>
        <w:t>No contexto do problema é possível denotar que a existência do segundo tipo de reparação é obsoleta, e como tal a su</w:t>
      </w:r>
      <w:r w:rsidR="004E7AA1">
        <w:rPr>
          <w:lang w:eastAsia="en-US" w:bidi="ar-SA"/>
        </w:rPr>
        <w:t>a</w:t>
      </w:r>
      <w:bookmarkStart w:id="22" w:name="_GoBack"/>
      <w:bookmarkEnd w:id="22"/>
      <w:r>
        <w:rPr>
          <w:lang w:eastAsia="en-US" w:bidi="ar-SA"/>
        </w:rPr>
        <w:t xml:space="preserve"> existência pode ser apagada. Do mesmo modo podemos concluir que, podemos sempre executar a manutenção do tipo 1 todas as semanas, visto quem todos os estágios, é a que dá menos despesa. Como foi estipulado no problema, sempre que o equipamento se encontra no estado 6, a sua reparação é obrigatória, quer isto dizer que temos que executar algo dos tipos de manutenção, e assim conclui-se que, com este panorama, o melhor é fazer a manutenção de tipo todas as semanas.</w:t>
      </w:r>
      <w:r w:rsidR="003D1A6C">
        <w:rPr>
          <w:lang w:eastAsia="en-US" w:bidi="ar-SA"/>
        </w:rPr>
        <w:br w:type="page"/>
      </w:r>
    </w:p>
    <w:p w:rsidR="004335C5" w:rsidRPr="003A2082" w:rsidRDefault="004335C5" w:rsidP="004335C5">
      <w:pPr>
        <w:pStyle w:val="Ttulo"/>
        <w:spacing w:after="240"/>
        <w:outlineLvl w:val="0"/>
        <w:rPr>
          <w:rFonts w:ascii="Times New Roman" w:hAnsi="Times New Roman" w:cs="Times New Roman"/>
        </w:rPr>
      </w:pPr>
      <w:bookmarkStart w:id="23" w:name="_Toc512272606"/>
      <w:r>
        <w:rPr>
          <w:rFonts w:ascii="Times New Roman" w:hAnsi="Times New Roman" w:cs="Times New Roman"/>
        </w:rPr>
        <w:lastRenderedPageBreak/>
        <w:t>Parte II</w:t>
      </w:r>
      <w:bookmarkEnd w:id="23"/>
    </w:p>
    <w:p w:rsidR="00D25E82" w:rsidRDefault="00D25E82">
      <w:pPr>
        <w:rPr>
          <w:lang w:eastAsia="en-US" w:bidi="ar-SA"/>
        </w:rPr>
      </w:pPr>
    </w:p>
    <w:p w:rsidR="00F123E2" w:rsidRDefault="00D25E82" w:rsidP="00F123E2">
      <w:pPr>
        <w:jc w:val="both"/>
        <w:rPr>
          <w:sz w:val="24"/>
          <w:szCs w:val="24"/>
        </w:rPr>
      </w:pPr>
      <w:r>
        <w:tab/>
      </w:r>
      <w:r w:rsidRPr="00D25E82">
        <w:rPr>
          <w:sz w:val="24"/>
          <w:szCs w:val="24"/>
        </w:rPr>
        <w:t xml:space="preserve">Atualmente, vivemos num mundo governado pelo dinheiro. Os mercados e instituições financeiras usam todo o tipo de mecanismos que permitam o enriquecimento e progresso das suas partes. Os modelos matemáticos são, por isso, muitas vezes utilizados para prever a evolução do preço de vários </w:t>
      </w:r>
      <w:proofErr w:type="spellStart"/>
      <w:r w:rsidRPr="00D25E82">
        <w:rPr>
          <w:i/>
          <w:sz w:val="24"/>
          <w:szCs w:val="24"/>
        </w:rPr>
        <w:t>assets</w:t>
      </w:r>
      <w:proofErr w:type="spellEnd"/>
      <w:r w:rsidRPr="00D25E82">
        <w:rPr>
          <w:sz w:val="24"/>
          <w:szCs w:val="24"/>
        </w:rPr>
        <w:t xml:space="preserve">, tornando-se de extrema relevância. </w:t>
      </w:r>
    </w:p>
    <w:p w:rsidR="00D25E82" w:rsidRPr="00D25E82" w:rsidRDefault="00D25E82" w:rsidP="00F123E2">
      <w:pPr>
        <w:ind w:firstLine="720"/>
        <w:jc w:val="both"/>
        <w:rPr>
          <w:sz w:val="24"/>
          <w:szCs w:val="24"/>
          <w:lang w:bidi="ar-SA"/>
        </w:rPr>
      </w:pPr>
      <w:r w:rsidRPr="00D25E82">
        <w:rPr>
          <w:sz w:val="24"/>
          <w:szCs w:val="24"/>
        </w:rPr>
        <w:t xml:space="preserve">Recentemente, uma tecnologia disruptiva, conhecida como </w:t>
      </w:r>
      <w:proofErr w:type="spellStart"/>
      <w:r w:rsidRPr="00D25E82">
        <w:rPr>
          <w:i/>
          <w:sz w:val="24"/>
          <w:szCs w:val="24"/>
        </w:rPr>
        <w:t>blockchain</w:t>
      </w:r>
      <w:proofErr w:type="spellEnd"/>
      <w:r w:rsidRPr="00D25E82">
        <w:rPr>
          <w:sz w:val="24"/>
          <w:szCs w:val="24"/>
        </w:rPr>
        <w:t xml:space="preserve">, tem sido mais e mais divulgada pelo crescimento do seu valor na forma de </w:t>
      </w:r>
      <w:proofErr w:type="spellStart"/>
      <w:r w:rsidRPr="00D25E82">
        <w:rPr>
          <w:sz w:val="24"/>
          <w:szCs w:val="24"/>
        </w:rPr>
        <w:t>criptomoedas</w:t>
      </w:r>
      <w:proofErr w:type="spellEnd"/>
      <w:r w:rsidRPr="00D25E82">
        <w:rPr>
          <w:sz w:val="24"/>
          <w:szCs w:val="24"/>
        </w:rPr>
        <w:t xml:space="preserve">. As </w:t>
      </w:r>
      <w:proofErr w:type="spellStart"/>
      <w:r w:rsidRPr="00D25E82">
        <w:rPr>
          <w:sz w:val="24"/>
          <w:szCs w:val="24"/>
        </w:rPr>
        <w:t>criptomoedas</w:t>
      </w:r>
      <w:proofErr w:type="spellEnd"/>
      <w:r w:rsidRPr="00D25E82">
        <w:rPr>
          <w:sz w:val="24"/>
          <w:szCs w:val="24"/>
        </w:rPr>
        <w:t xml:space="preserve"> são moedas digitais, cujas transações ficam registadas perpetuamente na </w:t>
      </w:r>
      <w:proofErr w:type="spellStart"/>
      <w:r w:rsidRPr="00D25E82">
        <w:rPr>
          <w:i/>
          <w:sz w:val="24"/>
          <w:szCs w:val="24"/>
        </w:rPr>
        <w:t>blockchain</w:t>
      </w:r>
      <w:proofErr w:type="spellEnd"/>
      <w:r w:rsidRPr="00D25E82">
        <w:rPr>
          <w:sz w:val="24"/>
          <w:szCs w:val="24"/>
        </w:rPr>
        <w:t xml:space="preserve">, permitindo taxas mínimas de transferência e velocidade ímpar à oferecida atualmente. É também um ótimo mecanismo </w:t>
      </w:r>
      <w:proofErr w:type="spellStart"/>
      <w:r w:rsidRPr="00D25E82">
        <w:rPr>
          <w:sz w:val="24"/>
          <w:szCs w:val="24"/>
        </w:rPr>
        <w:t>anti-fraude</w:t>
      </w:r>
      <w:proofErr w:type="spellEnd"/>
      <w:r w:rsidRPr="00D25E82">
        <w:rPr>
          <w:sz w:val="24"/>
          <w:szCs w:val="24"/>
        </w:rPr>
        <w:t xml:space="preserve"> e, pela adesão de uma forte comunidade </w:t>
      </w:r>
      <w:r w:rsidRPr="00D25E82">
        <w:rPr>
          <w:i/>
          <w:sz w:val="24"/>
          <w:szCs w:val="24"/>
        </w:rPr>
        <w:t>online</w:t>
      </w:r>
      <w:r w:rsidRPr="00D25E82">
        <w:rPr>
          <w:sz w:val="24"/>
          <w:szCs w:val="24"/>
        </w:rPr>
        <w:t>, conseguiu ascender até cerca de 20000 USD.</w:t>
      </w:r>
    </w:p>
    <w:p w:rsidR="00D25E82" w:rsidRPr="00D25E82" w:rsidRDefault="00D25E82" w:rsidP="00F123E2">
      <w:pPr>
        <w:jc w:val="both"/>
        <w:rPr>
          <w:sz w:val="24"/>
          <w:szCs w:val="24"/>
        </w:rPr>
      </w:pPr>
      <w:r w:rsidRPr="00D25E82">
        <w:rPr>
          <w:sz w:val="24"/>
          <w:szCs w:val="24"/>
        </w:rPr>
        <w:tab/>
        <w:t xml:space="preserve">Inicialmente, as fortes instituições financeiras de </w:t>
      </w:r>
      <w:r w:rsidRPr="00D25E82">
        <w:rPr>
          <w:i/>
          <w:sz w:val="24"/>
          <w:szCs w:val="24"/>
        </w:rPr>
        <w:t xml:space="preserve">Wall </w:t>
      </w:r>
      <w:proofErr w:type="spellStart"/>
      <w:r w:rsidRPr="00D25E82">
        <w:rPr>
          <w:i/>
          <w:sz w:val="24"/>
          <w:szCs w:val="24"/>
        </w:rPr>
        <w:t>Strett</w:t>
      </w:r>
      <w:proofErr w:type="spellEnd"/>
      <w:r w:rsidRPr="00D25E82">
        <w:rPr>
          <w:sz w:val="24"/>
          <w:szCs w:val="24"/>
        </w:rPr>
        <w:t xml:space="preserve"> não estavam interessadas nestes mercados, uma vez que não lhe conseguiam identificar o valor disruptivo, nem viam volume de transações suficientemente grande para os seus supercomputadores. De momento, o mercado tornou-se suficientemente interessante, e têm desenvolvido vários estudos como forma a perceber a importância da comunidade, como meio de alteração de preço de </w:t>
      </w:r>
      <w:proofErr w:type="spellStart"/>
      <w:r w:rsidRPr="00D25E82">
        <w:rPr>
          <w:sz w:val="24"/>
          <w:szCs w:val="24"/>
        </w:rPr>
        <w:t>assests</w:t>
      </w:r>
      <w:proofErr w:type="spellEnd"/>
      <w:r w:rsidRPr="00D25E82">
        <w:rPr>
          <w:sz w:val="24"/>
          <w:szCs w:val="24"/>
        </w:rPr>
        <w:t xml:space="preserve"> como </w:t>
      </w:r>
      <w:r w:rsidRPr="00D25E82">
        <w:rPr>
          <w:i/>
          <w:sz w:val="24"/>
          <w:szCs w:val="24"/>
        </w:rPr>
        <w:t xml:space="preserve">Bitcoin, </w:t>
      </w:r>
      <w:proofErr w:type="spellStart"/>
      <w:r w:rsidRPr="00D25E82">
        <w:rPr>
          <w:i/>
          <w:sz w:val="24"/>
          <w:szCs w:val="24"/>
        </w:rPr>
        <w:t>Ethereum</w:t>
      </w:r>
      <w:proofErr w:type="spellEnd"/>
      <w:r w:rsidRPr="00D25E82">
        <w:rPr>
          <w:i/>
          <w:sz w:val="24"/>
          <w:szCs w:val="24"/>
        </w:rPr>
        <w:t xml:space="preserve">, </w:t>
      </w:r>
      <w:proofErr w:type="spellStart"/>
      <w:r w:rsidRPr="00D25E82">
        <w:rPr>
          <w:i/>
          <w:sz w:val="24"/>
          <w:szCs w:val="24"/>
        </w:rPr>
        <w:t>Litecoin</w:t>
      </w:r>
      <w:proofErr w:type="spellEnd"/>
      <w:r w:rsidRPr="00D25E82">
        <w:rPr>
          <w:i/>
          <w:sz w:val="24"/>
          <w:szCs w:val="24"/>
        </w:rPr>
        <w:t xml:space="preserve"> </w:t>
      </w:r>
      <w:r w:rsidRPr="00D25E82">
        <w:rPr>
          <w:sz w:val="24"/>
          <w:szCs w:val="24"/>
        </w:rPr>
        <w:t xml:space="preserve">e </w:t>
      </w:r>
      <w:proofErr w:type="spellStart"/>
      <w:r w:rsidRPr="00D25E82">
        <w:rPr>
          <w:i/>
          <w:sz w:val="24"/>
          <w:szCs w:val="24"/>
        </w:rPr>
        <w:t>Monero</w:t>
      </w:r>
      <w:proofErr w:type="spellEnd"/>
      <w:r w:rsidRPr="00D25E82">
        <w:rPr>
          <w:i/>
          <w:sz w:val="24"/>
          <w:szCs w:val="24"/>
        </w:rPr>
        <w:t>.</w:t>
      </w:r>
      <w:r w:rsidRPr="00D25E82">
        <w:rPr>
          <w:sz w:val="24"/>
          <w:szCs w:val="24"/>
        </w:rPr>
        <w:t xml:space="preserve"> Um dos momentos em que se ganha mais retorno de um determinado investimento é aquando de uma bolha. Uma bolha é um crescimento pouco sustentado de determinado </w:t>
      </w:r>
      <w:proofErr w:type="spellStart"/>
      <w:r w:rsidRPr="00D25E82">
        <w:rPr>
          <w:i/>
          <w:sz w:val="24"/>
          <w:szCs w:val="24"/>
        </w:rPr>
        <w:t>asset</w:t>
      </w:r>
      <w:proofErr w:type="spellEnd"/>
      <w:r w:rsidRPr="00D25E82">
        <w:rPr>
          <w:i/>
          <w:sz w:val="24"/>
          <w:szCs w:val="24"/>
        </w:rPr>
        <w:t xml:space="preserve">, </w:t>
      </w:r>
      <w:r w:rsidRPr="00D25E82">
        <w:rPr>
          <w:sz w:val="24"/>
          <w:szCs w:val="24"/>
        </w:rPr>
        <w:t xml:space="preserve">no caso as </w:t>
      </w:r>
      <w:proofErr w:type="spellStart"/>
      <w:r w:rsidRPr="00D25E82">
        <w:rPr>
          <w:sz w:val="24"/>
          <w:szCs w:val="24"/>
        </w:rPr>
        <w:t>criptomoedas</w:t>
      </w:r>
      <w:proofErr w:type="spellEnd"/>
      <w:r w:rsidRPr="00D25E82">
        <w:rPr>
          <w:sz w:val="24"/>
          <w:szCs w:val="24"/>
        </w:rPr>
        <w:t>, que se vêm a transacionar acima do seu valor real ou médio. Uma entrada (</w:t>
      </w:r>
      <w:proofErr w:type="spellStart"/>
      <w:r w:rsidRPr="00D25E82">
        <w:rPr>
          <w:i/>
          <w:sz w:val="24"/>
          <w:szCs w:val="24"/>
        </w:rPr>
        <w:t>buy</w:t>
      </w:r>
      <w:proofErr w:type="spellEnd"/>
      <w:r w:rsidRPr="00D25E82">
        <w:rPr>
          <w:sz w:val="24"/>
          <w:szCs w:val="24"/>
        </w:rPr>
        <w:t>) antes do crescimento desta bolha e saída (</w:t>
      </w:r>
      <w:proofErr w:type="spellStart"/>
      <w:r w:rsidRPr="00D25E82">
        <w:rPr>
          <w:i/>
          <w:sz w:val="24"/>
          <w:szCs w:val="24"/>
        </w:rPr>
        <w:t>sell</w:t>
      </w:r>
      <w:proofErr w:type="spellEnd"/>
      <w:r w:rsidRPr="00D25E82">
        <w:rPr>
          <w:sz w:val="24"/>
          <w:szCs w:val="24"/>
        </w:rPr>
        <w:t xml:space="preserve">) antes do rebentamento, seria o cenário ideal. </w:t>
      </w:r>
    </w:p>
    <w:p w:rsidR="00D25E82" w:rsidRPr="00D25E82" w:rsidRDefault="00D25E82" w:rsidP="00F123E2">
      <w:pPr>
        <w:jc w:val="both"/>
        <w:rPr>
          <w:sz w:val="24"/>
          <w:szCs w:val="24"/>
        </w:rPr>
      </w:pPr>
      <w:r w:rsidRPr="00D25E82">
        <w:rPr>
          <w:sz w:val="24"/>
          <w:szCs w:val="24"/>
        </w:rPr>
        <w:tab/>
        <w:t xml:space="preserve">Assim, estando identificado o objetivo de conseguir prever a formação de bolhas, partiu-se para a aplicação de uma cadeia de </w:t>
      </w:r>
      <w:proofErr w:type="spellStart"/>
      <w:r w:rsidRPr="00D25E82">
        <w:rPr>
          <w:sz w:val="24"/>
          <w:szCs w:val="24"/>
        </w:rPr>
        <w:t>Markov</w:t>
      </w:r>
      <w:proofErr w:type="spellEnd"/>
      <w:r w:rsidRPr="00D25E82">
        <w:rPr>
          <w:sz w:val="24"/>
          <w:szCs w:val="24"/>
        </w:rPr>
        <w:t xml:space="preserve">. Esta cadeia vai ser aplicada usando dados retirados de redes sociais como o </w:t>
      </w:r>
      <w:proofErr w:type="spellStart"/>
      <w:r w:rsidRPr="00D25E82">
        <w:rPr>
          <w:i/>
          <w:sz w:val="24"/>
          <w:szCs w:val="24"/>
        </w:rPr>
        <w:t>Reddit</w:t>
      </w:r>
      <w:proofErr w:type="spellEnd"/>
      <w:r w:rsidRPr="00D25E82">
        <w:rPr>
          <w:sz w:val="24"/>
          <w:szCs w:val="24"/>
        </w:rPr>
        <w:t xml:space="preserve">, onde o número de </w:t>
      </w:r>
      <w:proofErr w:type="spellStart"/>
      <w:r w:rsidRPr="00D25E82">
        <w:rPr>
          <w:sz w:val="24"/>
          <w:szCs w:val="24"/>
        </w:rPr>
        <w:t>posts</w:t>
      </w:r>
      <w:proofErr w:type="spellEnd"/>
      <w:r w:rsidRPr="00D25E82">
        <w:rPr>
          <w:sz w:val="24"/>
          <w:szCs w:val="24"/>
        </w:rPr>
        <w:t xml:space="preserve">, comentários, registos de utilizadores, entre outros, permitirão modificar as matrizes de probabilidades </w:t>
      </w:r>
      <w:proofErr w:type="spellStart"/>
      <w:r w:rsidRPr="00D25E82">
        <w:rPr>
          <w:sz w:val="24"/>
          <w:szCs w:val="24"/>
        </w:rPr>
        <w:t>construidas</w:t>
      </w:r>
      <w:proofErr w:type="spellEnd"/>
      <w:r w:rsidRPr="00D25E82">
        <w:rPr>
          <w:sz w:val="24"/>
          <w:szCs w:val="24"/>
        </w:rPr>
        <w:t xml:space="preserve"> informaticamente. Computacionalmente, é feita a recolha dos dados desta rede social, durante curtos períodos de tempo. A matriz apresenta dois estados possíveis, o não-epidémico (NE, mais comum, que segue a tendência) e o epidémico (E, que prevê a formação de uma bolha). Estes estados, tal como o processo de análise, são inspirados no crescimento bacteriano, daí o seu nome. De facto, é expectável que, depois de 20 ciclos cuja probabilidade de transação do estado NE para E é superior a 50%, o sentimento do público se veja refletido no preço de mercado. Esta análise e previsão é ainda tornada mais confiável por junção destes dados com o volume de mercado (que deve aumentar, no início de uma bolha, e crescer até ao seu pico).</w:t>
      </w:r>
    </w:p>
    <w:p w:rsidR="00D25E82" w:rsidRPr="00D25E82" w:rsidRDefault="00D25E82" w:rsidP="00F123E2">
      <w:pPr>
        <w:jc w:val="both"/>
        <w:rPr>
          <w:sz w:val="24"/>
          <w:szCs w:val="24"/>
        </w:rPr>
      </w:pPr>
      <w:r w:rsidRPr="00D25E82">
        <w:rPr>
          <w:sz w:val="24"/>
          <w:szCs w:val="24"/>
        </w:rPr>
        <w:tab/>
        <w:t xml:space="preserve">Assim, com a ajuda das cadeias de </w:t>
      </w:r>
      <w:proofErr w:type="spellStart"/>
      <w:r w:rsidRPr="00D25E82">
        <w:rPr>
          <w:sz w:val="24"/>
          <w:szCs w:val="24"/>
        </w:rPr>
        <w:t>Markov</w:t>
      </w:r>
      <w:proofErr w:type="spellEnd"/>
      <w:r w:rsidRPr="00D25E82">
        <w:rPr>
          <w:sz w:val="24"/>
          <w:szCs w:val="24"/>
        </w:rPr>
        <w:t xml:space="preserve"> aplicadas para conseguir analisar o sentimento do público, e consequente evolução do mercado, as instituições conseguem saber quando efetuar a sua entrada. O estudo, para provar os seus </w:t>
      </w:r>
      <w:r w:rsidR="00F123E2" w:rsidRPr="00D25E82">
        <w:rPr>
          <w:sz w:val="24"/>
          <w:szCs w:val="24"/>
        </w:rPr>
        <w:t>cálculos</w:t>
      </w:r>
      <w:r w:rsidRPr="00D25E82">
        <w:rPr>
          <w:sz w:val="24"/>
          <w:szCs w:val="24"/>
        </w:rPr>
        <w:t xml:space="preserve">, usou um fundo virtual de 1000$, que conseguiu fazer crescer até aos 20000$ por este método, em apenas um ano. O mercado é muito volátil, não regulamentado e emergente, possibilitando este tipo de resultados. </w:t>
      </w:r>
      <w:r w:rsidRPr="00D25E82">
        <w:rPr>
          <w:i/>
          <w:sz w:val="24"/>
          <w:szCs w:val="24"/>
        </w:rPr>
        <w:t>Wall Street</w:t>
      </w:r>
      <w:r w:rsidRPr="00D25E82">
        <w:rPr>
          <w:sz w:val="24"/>
          <w:szCs w:val="24"/>
        </w:rPr>
        <w:t xml:space="preserve">, que manipula os preços nos mercados tradicionais, pode então usar os </w:t>
      </w:r>
      <w:r w:rsidRPr="00D25E82">
        <w:rPr>
          <w:i/>
          <w:sz w:val="24"/>
          <w:szCs w:val="24"/>
        </w:rPr>
        <w:t>media</w:t>
      </w:r>
      <w:r w:rsidRPr="00D25E82">
        <w:rPr>
          <w:sz w:val="24"/>
          <w:szCs w:val="24"/>
        </w:rPr>
        <w:t xml:space="preserve"> como método de provocar </w:t>
      </w:r>
      <w:r w:rsidRPr="00D25E82">
        <w:rPr>
          <w:i/>
          <w:sz w:val="24"/>
          <w:szCs w:val="24"/>
        </w:rPr>
        <w:t>FUD (</w:t>
      </w:r>
      <w:proofErr w:type="spellStart"/>
      <w:r w:rsidRPr="00D25E82">
        <w:rPr>
          <w:i/>
          <w:sz w:val="24"/>
          <w:szCs w:val="24"/>
        </w:rPr>
        <w:t>Fear</w:t>
      </w:r>
      <w:proofErr w:type="spellEnd"/>
      <w:r w:rsidRPr="00D25E82">
        <w:rPr>
          <w:i/>
          <w:sz w:val="24"/>
          <w:szCs w:val="24"/>
        </w:rPr>
        <w:t xml:space="preserve">, </w:t>
      </w:r>
      <w:proofErr w:type="spellStart"/>
      <w:r w:rsidRPr="00D25E82">
        <w:rPr>
          <w:i/>
          <w:sz w:val="24"/>
          <w:szCs w:val="24"/>
        </w:rPr>
        <w:t>Uncertainty</w:t>
      </w:r>
      <w:proofErr w:type="spellEnd"/>
      <w:r w:rsidRPr="00D25E82">
        <w:rPr>
          <w:i/>
          <w:sz w:val="24"/>
          <w:szCs w:val="24"/>
        </w:rPr>
        <w:t xml:space="preserve"> </w:t>
      </w:r>
      <w:proofErr w:type="spellStart"/>
      <w:r w:rsidRPr="00D25E82">
        <w:rPr>
          <w:i/>
          <w:sz w:val="24"/>
          <w:szCs w:val="24"/>
        </w:rPr>
        <w:t>and</w:t>
      </w:r>
      <w:proofErr w:type="spellEnd"/>
      <w:r w:rsidRPr="00D25E82">
        <w:rPr>
          <w:i/>
          <w:sz w:val="24"/>
          <w:szCs w:val="24"/>
        </w:rPr>
        <w:t xml:space="preserve"> </w:t>
      </w:r>
      <w:proofErr w:type="spellStart"/>
      <w:r w:rsidRPr="00D25E82">
        <w:rPr>
          <w:i/>
          <w:sz w:val="24"/>
          <w:szCs w:val="24"/>
        </w:rPr>
        <w:t>Doubt</w:t>
      </w:r>
      <w:proofErr w:type="spellEnd"/>
      <w:r w:rsidRPr="00D25E82">
        <w:rPr>
          <w:i/>
          <w:sz w:val="24"/>
          <w:szCs w:val="24"/>
        </w:rPr>
        <w:t>)</w:t>
      </w:r>
      <w:r w:rsidRPr="00D25E82">
        <w:rPr>
          <w:sz w:val="24"/>
          <w:szCs w:val="24"/>
        </w:rPr>
        <w:t xml:space="preserve">, causando a descida de preços. Quando querem, após comprarem a quantidade desejada, libertam notícias pelos </w:t>
      </w:r>
      <w:r w:rsidRPr="00D25E82">
        <w:rPr>
          <w:i/>
          <w:sz w:val="24"/>
          <w:szCs w:val="24"/>
        </w:rPr>
        <w:t>media</w:t>
      </w:r>
      <w:r w:rsidRPr="00D25E82">
        <w:rPr>
          <w:sz w:val="24"/>
          <w:szCs w:val="24"/>
        </w:rPr>
        <w:t xml:space="preserve"> por eles controlados, gerando novo sentimento positivo, subida de preços, que leva a várias fases de compra, incluindo a de </w:t>
      </w:r>
      <w:r w:rsidRPr="00D25E82">
        <w:rPr>
          <w:i/>
          <w:sz w:val="24"/>
          <w:szCs w:val="24"/>
        </w:rPr>
        <w:t>FOMO (</w:t>
      </w:r>
      <w:proofErr w:type="spellStart"/>
      <w:r w:rsidRPr="00D25E82">
        <w:rPr>
          <w:i/>
          <w:sz w:val="24"/>
          <w:szCs w:val="24"/>
        </w:rPr>
        <w:t>fear</w:t>
      </w:r>
      <w:proofErr w:type="spellEnd"/>
      <w:r w:rsidRPr="00D25E82">
        <w:rPr>
          <w:i/>
          <w:sz w:val="24"/>
          <w:szCs w:val="24"/>
        </w:rPr>
        <w:t xml:space="preserve"> </w:t>
      </w:r>
      <w:proofErr w:type="spellStart"/>
      <w:r w:rsidRPr="00D25E82">
        <w:rPr>
          <w:i/>
          <w:sz w:val="24"/>
          <w:szCs w:val="24"/>
        </w:rPr>
        <w:t>of</w:t>
      </w:r>
      <w:proofErr w:type="spellEnd"/>
      <w:r w:rsidRPr="00D25E82">
        <w:rPr>
          <w:i/>
          <w:sz w:val="24"/>
          <w:szCs w:val="24"/>
        </w:rPr>
        <w:t xml:space="preserve"> </w:t>
      </w:r>
      <w:proofErr w:type="spellStart"/>
      <w:r w:rsidRPr="00D25E82">
        <w:rPr>
          <w:i/>
          <w:sz w:val="24"/>
          <w:szCs w:val="24"/>
        </w:rPr>
        <w:t>missing</w:t>
      </w:r>
      <w:proofErr w:type="spellEnd"/>
      <w:r w:rsidRPr="00D25E82">
        <w:rPr>
          <w:i/>
          <w:sz w:val="24"/>
          <w:szCs w:val="24"/>
        </w:rPr>
        <w:t xml:space="preserve"> out)</w:t>
      </w:r>
      <w:r w:rsidRPr="00D25E82">
        <w:rPr>
          <w:sz w:val="24"/>
          <w:szCs w:val="24"/>
        </w:rPr>
        <w:t xml:space="preserve">, em que os preços crescem de forma muito </w:t>
      </w:r>
      <w:proofErr w:type="spellStart"/>
      <w:r w:rsidRPr="00D25E82">
        <w:rPr>
          <w:sz w:val="24"/>
          <w:szCs w:val="24"/>
        </w:rPr>
        <w:t>insustentada</w:t>
      </w:r>
      <w:proofErr w:type="spellEnd"/>
      <w:r w:rsidRPr="00D25E82">
        <w:rPr>
          <w:sz w:val="24"/>
          <w:szCs w:val="24"/>
        </w:rPr>
        <w:t xml:space="preserve">, vendendo os </w:t>
      </w:r>
      <w:proofErr w:type="spellStart"/>
      <w:r w:rsidRPr="00D25E82">
        <w:rPr>
          <w:i/>
          <w:sz w:val="24"/>
          <w:szCs w:val="24"/>
        </w:rPr>
        <w:t>assets</w:t>
      </w:r>
      <w:proofErr w:type="spellEnd"/>
      <w:r w:rsidRPr="00D25E82">
        <w:rPr>
          <w:sz w:val="24"/>
          <w:szCs w:val="24"/>
        </w:rPr>
        <w:t>, obtendo o lucro desejado.</w:t>
      </w:r>
    </w:p>
    <w:p w:rsidR="00D25E82" w:rsidRPr="00D25E82" w:rsidRDefault="00D25E82" w:rsidP="00F123E2">
      <w:pPr>
        <w:jc w:val="both"/>
        <w:rPr>
          <w:sz w:val="24"/>
          <w:szCs w:val="24"/>
        </w:rPr>
      </w:pPr>
    </w:p>
    <w:p w:rsidR="00D25E82" w:rsidRPr="00D25E82" w:rsidRDefault="00D25E82" w:rsidP="00F123E2">
      <w:pPr>
        <w:jc w:val="both"/>
        <w:rPr>
          <w:sz w:val="24"/>
          <w:szCs w:val="24"/>
        </w:rPr>
      </w:pPr>
    </w:p>
    <w:p w:rsidR="00D25E82" w:rsidRPr="00D25E82" w:rsidRDefault="00D25E82" w:rsidP="00F123E2">
      <w:pPr>
        <w:jc w:val="both"/>
        <w:rPr>
          <w:sz w:val="24"/>
          <w:szCs w:val="24"/>
          <w:lang w:val="en-US"/>
        </w:rPr>
      </w:pPr>
      <w:r w:rsidRPr="00D25E82">
        <w:rPr>
          <w:sz w:val="24"/>
          <w:szCs w:val="24"/>
          <w:lang w:val="en-US"/>
        </w:rPr>
        <w:t xml:space="preserve">R. C. Phillips and D. Gorse, "Predicting cryptocurrency price bubbles using social media data and epidemic modelling," 2017 </w:t>
      </w:r>
      <w:r w:rsidRPr="00D25E82">
        <w:rPr>
          <w:i/>
          <w:sz w:val="24"/>
          <w:szCs w:val="24"/>
          <w:lang w:val="en-US"/>
        </w:rPr>
        <w:t>IEEE Symposium Series on Computational Intelligence</w:t>
      </w:r>
      <w:r w:rsidRPr="00D25E82">
        <w:rPr>
          <w:sz w:val="24"/>
          <w:szCs w:val="24"/>
          <w:lang w:val="en-US"/>
        </w:rPr>
        <w:t xml:space="preserve"> (SSCI), Honolulu, HI, 2017, pp. 1-7. </w:t>
      </w:r>
      <w:proofErr w:type="spellStart"/>
      <w:r w:rsidRPr="00D25E82">
        <w:rPr>
          <w:sz w:val="24"/>
          <w:szCs w:val="24"/>
          <w:lang w:val="en-US"/>
        </w:rPr>
        <w:t>doi</w:t>
      </w:r>
      <w:proofErr w:type="spellEnd"/>
      <w:r w:rsidRPr="00D25E82">
        <w:rPr>
          <w:sz w:val="24"/>
          <w:szCs w:val="24"/>
          <w:lang w:val="en-US"/>
        </w:rPr>
        <w:t>: 10.1109/SSCI.2017.8280809</w:t>
      </w:r>
    </w:p>
    <w:p w:rsidR="00A1421E" w:rsidRDefault="00A1421E" w:rsidP="00F123E2">
      <w:pPr>
        <w:ind w:left="360"/>
        <w:jc w:val="both"/>
        <w:rPr>
          <w:lang w:eastAsia="en-US" w:bidi="ar-SA"/>
        </w:rPr>
      </w:pPr>
      <w:r>
        <w:rPr>
          <w:lang w:eastAsia="en-US" w:bidi="ar-SA"/>
        </w:rPr>
        <w:br w:type="page"/>
      </w:r>
    </w:p>
    <w:p w:rsidR="00AA7A6C" w:rsidRPr="003A2082" w:rsidRDefault="0020462A" w:rsidP="00AA7A6C">
      <w:pPr>
        <w:pStyle w:val="Ttulo"/>
        <w:outlineLvl w:val="0"/>
        <w:rPr>
          <w:rFonts w:ascii="Times New Roman" w:hAnsi="Times New Roman" w:cs="Times New Roman"/>
        </w:rPr>
      </w:pPr>
      <w:r w:rsidRPr="003A2082">
        <w:rPr>
          <w:rFonts w:ascii="Times New Roman" w:hAnsi="Times New Roman" w:cs="Times New Roman"/>
        </w:rPr>
        <w:lastRenderedPageBreak/>
        <w:t xml:space="preserve"> </w:t>
      </w:r>
      <w:bookmarkStart w:id="24" w:name="_Toc479023362"/>
      <w:bookmarkStart w:id="25" w:name="_Toc512272607"/>
      <w:r w:rsidRPr="003A2082">
        <w:rPr>
          <w:rFonts w:ascii="Times New Roman" w:hAnsi="Times New Roman" w:cs="Times New Roman"/>
        </w:rPr>
        <w:t>Anexo A1</w:t>
      </w:r>
      <w:bookmarkEnd w:id="24"/>
      <w:bookmarkEnd w:id="25"/>
    </w:p>
    <w:p w:rsidR="00100D2F" w:rsidRDefault="004A5E45">
      <w:pPr>
        <w:rPr>
          <w:lang w:eastAsia="en-US" w:bidi="ar-SA"/>
        </w:rPr>
      </w:pPr>
      <w:r>
        <w:rPr>
          <w:noProof/>
        </w:rPr>
        <w:pict>
          <v:shape id="_x0000_s1035" type="#_x0000_t202" style="position:absolute;margin-left:38pt;margin-top:209.25pt;width:412.5pt;height:.05pt;z-index:251680256;mso-position-horizontal-relative:text;mso-position-vertical-relative:text" wrapcoords="-39 0 -39 20829 21600 20829 21600 0 -39 0" stroked="f">
            <v:textbox style="mso-fit-shape-to-text:t" inset="0,0,0,0">
              <w:txbxContent>
                <w:p w:rsidR="00D25E82" w:rsidRPr="00725DCC" w:rsidRDefault="00D25E82" w:rsidP="00D25E82">
                  <w:pPr>
                    <w:pStyle w:val="Legenda"/>
                    <w:jc w:val="center"/>
                    <w:rPr>
                      <w:rFonts w:ascii="Times New Roman" w:eastAsia="Times New Roman" w:hAnsi="Times New Roman" w:cs="Times New Roman"/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  <w:r>
                    <w:t xml:space="preserve"> - Matriz de probabilidades de transição entre estados de degradação</w:t>
                  </w:r>
                </w:p>
              </w:txbxContent>
            </v:textbox>
            <w10:wrap type="tight"/>
          </v:shape>
        </w:pict>
      </w:r>
      <w:r w:rsidR="00100D2F">
        <w:rPr>
          <w:noProof/>
          <w:lang w:eastAsia="en-US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482600</wp:posOffset>
            </wp:positionH>
            <wp:positionV relativeFrom="paragraph">
              <wp:posOffset>529590</wp:posOffset>
            </wp:positionV>
            <wp:extent cx="5238750" cy="2070735"/>
            <wp:effectExtent l="0" t="0" r="0" b="0"/>
            <wp:wrapTight wrapText="bothSides">
              <wp:wrapPolygon edited="0">
                <wp:start x="0" y="0"/>
                <wp:lineTo x="0" y="21461"/>
                <wp:lineTo x="21521" y="21461"/>
                <wp:lineTo x="2152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D2F">
        <w:rPr>
          <w:lang w:eastAsia="en-US" w:bidi="ar-SA"/>
        </w:rPr>
        <w:br w:type="page"/>
      </w:r>
    </w:p>
    <w:p w:rsidR="0020462A" w:rsidRDefault="0020462A" w:rsidP="0020462A">
      <w:pPr>
        <w:pStyle w:val="Ttulo"/>
        <w:outlineLvl w:val="0"/>
        <w:rPr>
          <w:rFonts w:ascii="Times New Roman" w:hAnsi="Times New Roman" w:cs="Times New Roman"/>
        </w:rPr>
      </w:pPr>
      <w:r w:rsidRPr="003A2082">
        <w:rPr>
          <w:rFonts w:ascii="Times New Roman" w:hAnsi="Times New Roman" w:cs="Times New Roman"/>
        </w:rPr>
        <w:lastRenderedPageBreak/>
        <w:t xml:space="preserve"> </w:t>
      </w:r>
      <w:bookmarkStart w:id="26" w:name="_Toc479023363"/>
      <w:bookmarkStart w:id="27" w:name="_Toc512272608"/>
      <w:r w:rsidRPr="003A2082">
        <w:rPr>
          <w:rFonts w:ascii="Times New Roman" w:hAnsi="Times New Roman" w:cs="Times New Roman"/>
        </w:rPr>
        <w:t>Anexo A2</w:t>
      </w:r>
      <w:bookmarkEnd w:id="26"/>
      <w:bookmarkEnd w:id="27"/>
    </w:p>
    <w:p w:rsidR="00D13EE1" w:rsidRDefault="00D13EE1" w:rsidP="00D13EE1">
      <w:pPr>
        <w:rPr>
          <w:lang w:eastAsia="en-US" w:bidi="ar-SA"/>
        </w:rPr>
      </w:pPr>
    </w:p>
    <w:p w:rsidR="00D25E82" w:rsidRDefault="001C201C" w:rsidP="00D25E82">
      <w:pPr>
        <w:keepNext/>
        <w:rPr>
          <w:noProof/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>
            <wp:extent cx="6508750" cy="12122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4C" w:rsidRDefault="00BC2C4C" w:rsidP="00D25E82">
      <w:pPr>
        <w:keepNext/>
      </w:pPr>
      <w:r>
        <w:rPr>
          <w:noProof/>
        </w:rPr>
        <w:drawing>
          <wp:inline distT="0" distB="0" distL="0" distR="0">
            <wp:extent cx="6508750" cy="2782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8750" cy="27920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C00">
        <w:rPr>
          <w:noProof/>
        </w:rPr>
        <w:lastRenderedPageBreak/>
        <w:drawing>
          <wp:inline distT="0" distB="0" distL="0" distR="0">
            <wp:extent cx="6508750" cy="27965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E1" w:rsidRPr="00D13EE1" w:rsidRDefault="00D25E82" w:rsidP="00BC2C4C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Folha de cálculo do Excel - iterações</w:t>
      </w:r>
    </w:p>
    <w:sectPr w:rsidR="00D13EE1" w:rsidRPr="00D13EE1">
      <w:headerReference w:type="default" r:id="rId21"/>
      <w:footerReference w:type="default" r:id="rId22"/>
      <w:pgSz w:w="11910" w:h="16840"/>
      <w:pgMar w:top="1000" w:right="540" w:bottom="920" w:left="1120" w:header="699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E45" w:rsidRDefault="004A5E45">
      <w:r>
        <w:separator/>
      </w:r>
    </w:p>
  </w:endnote>
  <w:endnote w:type="continuationSeparator" w:id="0">
    <w:p w:rsidR="004A5E45" w:rsidRDefault="004A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E82" w:rsidRDefault="004A5E45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792.6pt;width:222.65pt;height:18.85pt;z-index:-5752;mso-position-horizontal-relative:page;mso-position-vertical-relative:page" filled="f" stroked="f">
          <v:textbox inset="0,0,0,0">
            <w:txbxContent>
              <w:p w:rsidR="00D25E82" w:rsidRDefault="00D25E82">
                <w:pPr>
                  <w:spacing w:before="6"/>
                  <w:ind w:left="20"/>
                  <w:rPr>
                    <w:b/>
                    <w:i/>
                    <w:sz w:val="23"/>
                  </w:rPr>
                </w:pPr>
                <w:r>
                  <w:rPr>
                    <w:b/>
                    <w:i/>
                    <w:sz w:val="23"/>
                  </w:rPr>
                  <w:t>OIO/DPS/Universidade do Minho, 2018</w:t>
                </w:r>
              </w:p>
            </w:txbxContent>
          </v:textbox>
          <w10:wrap anchorx="page" anchory="page"/>
        </v:shape>
      </w:pict>
    </w:r>
    <w:r>
      <w:pict>
        <v:line id="_x0000_s2051" style="position:absolute;z-index:-5776;mso-position-horizontal-relative:page;mso-position-vertical-relative:page" from="69.5pt,792.35pt" to="554.25pt,792.35pt" strokeweight="1.44pt">
          <w10:wrap anchorx="page" anchory="page"/>
        </v:line>
      </w:pict>
    </w:r>
    <w:r>
      <w:pict>
        <v:shape id="_x0000_s2049" type="#_x0000_t202" style="position:absolute;margin-left:511.2pt;margin-top:792.6pt;width:9.2pt;height:15.1pt;z-index:-5728;mso-position-horizontal-relative:page;mso-position-vertical-relative:page" filled="f" stroked="f">
          <v:textbox inset="0,0,0,0">
            <w:txbxContent>
              <w:p w:rsidR="00D25E82" w:rsidRDefault="00D25E82">
                <w:pPr>
                  <w:spacing w:before="6"/>
                  <w:ind w:left="40"/>
                  <w:rPr>
                    <w:b/>
                    <w:i/>
                    <w:sz w:val="23"/>
                  </w:rPr>
                </w:pPr>
                <w:r>
                  <w:fldChar w:fldCharType="begin"/>
                </w:r>
                <w:r>
                  <w:rPr>
                    <w:b/>
                    <w:i/>
                    <w:w w:val="90"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E45" w:rsidRDefault="004A5E45">
      <w:r>
        <w:separator/>
      </w:r>
    </w:p>
  </w:footnote>
  <w:footnote w:type="continuationSeparator" w:id="0">
    <w:p w:rsidR="004A5E45" w:rsidRDefault="004A5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E82" w:rsidRDefault="004A5E45">
    <w:pPr>
      <w:pStyle w:val="Corpodetexto"/>
      <w:spacing w:line="14" w:lineRule="auto"/>
      <w:rPr>
        <w:sz w:val="20"/>
      </w:rPr>
    </w:pPr>
    <w:r>
      <w:pict>
        <v:line id="_x0000_s2053" style="position:absolute;z-index:-5824;mso-position-horizontal-relative:page;mso-position-vertical-relative:page" from="69.5pt,49.55pt" to="554.25pt,49.55pt" strokeweight="1.4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95pt;margin-top:33.95pt;width:399.5pt;height:15.1pt;z-index:-5800;mso-position-horizontal-relative:page;mso-position-vertical-relative:page" filled="f" stroked="f">
          <v:textbox inset="0,0,0,0">
            <w:txbxContent>
              <w:p w:rsidR="00D25E82" w:rsidRDefault="00D25E82">
                <w:pPr>
                  <w:spacing w:before="5"/>
                  <w:ind w:left="20"/>
                  <w:rPr>
                    <w:b/>
                    <w:i/>
                    <w:sz w:val="23"/>
                  </w:rPr>
                </w:pPr>
                <w:r>
                  <w:rPr>
                    <w:b/>
                    <w:i/>
                    <w:sz w:val="23"/>
                  </w:rPr>
                  <w:t>Modelos</w:t>
                </w:r>
                <w:r>
                  <w:rPr>
                    <w:b/>
                    <w:i/>
                    <w:spacing w:val="-21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Estocásticos</w:t>
                </w:r>
                <w:r>
                  <w:rPr>
                    <w:b/>
                    <w:i/>
                    <w:spacing w:val="-21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de</w:t>
                </w:r>
                <w:r>
                  <w:rPr>
                    <w:b/>
                    <w:i/>
                    <w:spacing w:val="-22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Investigação</w:t>
                </w:r>
                <w:r>
                  <w:rPr>
                    <w:b/>
                    <w:i/>
                    <w:spacing w:val="-20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Operacional,</w:t>
                </w:r>
                <w:r>
                  <w:rPr>
                    <w:b/>
                    <w:i/>
                    <w:spacing w:val="-21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MIEI</w:t>
                </w:r>
                <w:r>
                  <w:rPr>
                    <w:b/>
                    <w:i/>
                    <w:spacing w:val="-20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2017/18</w:t>
                </w:r>
                <w:r>
                  <w:rPr>
                    <w:b/>
                    <w:i/>
                    <w:spacing w:val="-21"/>
                    <w:sz w:val="23"/>
                  </w:rPr>
                  <w:t xml:space="preserve"> </w:t>
                </w:r>
                <w:r>
                  <w:rPr>
                    <w:rFonts w:ascii="Arial" w:hAnsi="Arial"/>
                    <w:b/>
                    <w:i/>
                    <w:sz w:val="23"/>
                  </w:rPr>
                  <w:t>–</w:t>
                </w:r>
                <w:r>
                  <w:rPr>
                    <w:rFonts w:ascii="Arial" w:hAnsi="Arial"/>
                    <w:b/>
                    <w:i/>
                    <w:spacing w:val="-26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Trabalho</w:t>
                </w:r>
                <w:r>
                  <w:rPr>
                    <w:b/>
                    <w:i/>
                    <w:spacing w:val="-23"/>
                    <w:sz w:val="23"/>
                  </w:rPr>
                  <w:t xml:space="preserve"> </w:t>
                </w:r>
                <w:r>
                  <w:rPr>
                    <w:b/>
                    <w:i/>
                    <w:sz w:val="23"/>
                  </w:rPr>
                  <w:t>Prático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86E41"/>
    <w:multiLevelType w:val="multilevel"/>
    <w:tmpl w:val="6ED8DFEA"/>
    <w:lvl w:ilvl="0">
      <w:start w:val="1"/>
      <w:numFmt w:val="decimal"/>
      <w:pStyle w:val="Ttul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13C5D37"/>
    <w:multiLevelType w:val="hybridMultilevel"/>
    <w:tmpl w:val="3DAAF3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A7C74"/>
    <w:multiLevelType w:val="multilevel"/>
    <w:tmpl w:val="F4309684"/>
    <w:lvl w:ilvl="0">
      <w:start w:val="14"/>
      <w:numFmt w:val="upperLetter"/>
      <w:lvlText w:val="%1"/>
      <w:lvlJc w:val="left"/>
      <w:pPr>
        <w:ind w:left="663" w:hanging="365"/>
      </w:pPr>
      <w:rPr>
        <w:rFonts w:hint="default"/>
        <w:lang w:val="pt-PT" w:eastAsia="pt-PT" w:bidi="pt-PT"/>
      </w:rPr>
    </w:lvl>
    <w:lvl w:ilvl="1">
      <w:start w:val="2"/>
      <w:numFmt w:val="upperLetter"/>
      <w:lvlText w:val="%1.%2."/>
      <w:lvlJc w:val="left"/>
      <w:pPr>
        <w:ind w:left="663" w:hanging="365"/>
      </w:pPr>
      <w:rPr>
        <w:rFonts w:ascii="Times New Roman" w:eastAsia="Times New Roman" w:hAnsi="Times New Roman" w:cs="Times New Roman" w:hint="default"/>
        <w:i/>
        <w:spacing w:val="-2"/>
        <w:w w:val="87"/>
        <w:sz w:val="18"/>
        <w:szCs w:val="18"/>
        <w:lang w:val="pt-PT" w:eastAsia="pt-PT" w:bidi="pt-PT"/>
      </w:rPr>
    </w:lvl>
    <w:lvl w:ilvl="2">
      <w:numFmt w:val="bullet"/>
      <w:lvlText w:val=""/>
      <w:lvlJc w:val="left"/>
      <w:pPr>
        <w:ind w:left="1018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3">
      <w:numFmt w:val="bullet"/>
      <w:lvlText w:val="o"/>
      <w:lvlJc w:val="left"/>
      <w:pPr>
        <w:ind w:left="143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pt-PT" w:bidi="pt-PT"/>
      </w:rPr>
    </w:lvl>
    <w:lvl w:ilvl="4">
      <w:numFmt w:val="bullet"/>
      <w:lvlText w:val="•"/>
      <w:lvlJc w:val="left"/>
      <w:pPr>
        <w:ind w:left="3641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742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44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4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C5F23B7"/>
    <w:multiLevelType w:val="hybridMultilevel"/>
    <w:tmpl w:val="664604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D2611"/>
    <w:multiLevelType w:val="hybridMultilevel"/>
    <w:tmpl w:val="E7BA73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45F15"/>
    <w:multiLevelType w:val="hybridMultilevel"/>
    <w:tmpl w:val="D40E980E"/>
    <w:lvl w:ilvl="0" w:tplc="E49609EE">
      <w:start w:val="1"/>
      <w:numFmt w:val="lowerLetter"/>
      <w:lvlText w:val="%1)"/>
      <w:lvlJc w:val="left"/>
      <w:pPr>
        <w:ind w:left="1011" w:hanging="356"/>
      </w:pPr>
      <w:rPr>
        <w:rFonts w:ascii="Times New Roman" w:eastAsia="Times New Roman" w:hAnsi="Times New Roman" w:cs="Times New Roman" w:hint="default"/>
        <w:spacing w:val="-1"/>
        <w:w w:val="90"/>
        <w:sz w:val="22"/>
        <w:szCs w:val="22"/>
        <w:lang w:val="pt-PT" w:eastAsia="pt-PT" w:bidi="pt-PT"/>
      </w:rPr>
    </w:lvl>
    <w:lvl w:ilvl="1" w:tplc="3F983400">
      <w:numFmt w:val="bullet"/>
      <w:lvlText w:val="•"/>
      <w:lvlJc w:val="left"/>
      <w:pPr>
        <w:ind w:left="1942" w:hanging="356"/>
      </w:pPr>
      <w:rPr>
        <w:rFonts w:hint="default"/>
        <w:lang w:val="pt-PT" w:eastAsia="pt-PT" w:bidi="pt-PT"/>
      </w:rPr>
    </w:lvl>
    <w:lvl w:ilvl="2" w:tplc="2A869E9E">
      <w:numFmt w:val="bullet"/>
      <w:lvlText w:val="•"/>
      <w:lvlJc w:val="left"/>
      <w:pPr>
        <w:ind w:left="2865" w:hanging="356"/>
      </w:pPr>
      <w:rPr>
        <w:rFonts w:hint="default"/>
        <w:lang w:val="pt-PT" w:eastAsia="pt-PT" w:bidi="pt-PT"/>
      </w:rPr>
    </w:lvl>
    <w:lvl w:ilvl="3" w:tplc="B6627DC4">
      <w:numFmt w:val="bullet"/>
      <w:lvlText w:val="•"/>
      <w:lvlJc w:val="left"/>
      <w:pPr>
        <w:ind w:left="3787" w:hanging="356"/>
      </w:pPr>
      <w:rPr>
        <w:rFonts w:hint="default"/>
        <w:lang w:val="pt-PT" w:eastAsia="pt-PT" w:bidi="pt-PT"/>
      </w:rPr>
    </w:lvl>
    <w:lvl w:ilvl="4" w:tplc="31B8ECA8">
      <w:numFmt w:val="bullet"/>
      <w:lvlText w:val="•"/>
      <w:lvlJc w:val="left"/>
      <w:pPr>
        <w:ind w:left="4710" w:hanging="356"/>
      </w:pPr>
      <w:rPr>
        <w:rFonts w:hint="default"/>
        <w:lang w:val="pt-PT" w:eastAsia="pt-PT" w:bidi="pt-PT"/>
      </w:rPr>
    </w:lvl>
    <w:lvl w:ilvl="5" w:tplc="9CB68F14">
      <w:numFmt w:val="bullet"/>
      <w:lvlText w:val="•"/>
      <w:lvlJc w:val="left"/>
      <w:pPr>
        <w:ind w:left="5633" w:hanging="356"/>
      </w:pPr>
      <w:rPr>
        <w:rFonts w:hint="default"/>
        <w:lang w:val="pt-PT" w:eastAsia="pt-PT" w:bidi="pt-PT"/>
      </w:rPr>
    </w:lvl>
    <w:lvl w:ilvl="6" w:tplc="80A00A38">
      <w:numFmt w:val="bullet"/>
      <w:lvlText w:val="•"/>
      <w:lvlJc w:val="left"/>
      <w:pPr>
        <w:ind w:left="6555" w:hanging="356"/>
      </w:pPr>
      <w:rPr>
        <w:rFonts w:hint="default"/>
        <w:lang w:val="pt-PT" w:eastAsia="pt-PT" w:bidi="pt-PT"/>
      </w:rPr>
    </w:lvl>
    <w:lvl w:ilvl="7" w:tplc="6DE087AA">
      <w:numFmt w:val="bullet"/>
      <w:lvlText w:val="•"/>
      <w:lvlJc w:val="left"/>
      <w:pPr>
        <w:ind w:left="7478" w:hanging="356"/>
      </w:pPr>
      <w:rPr>
        <w:rFonts w:hint="default"/>
        <w:lang w:val="pt-PT" w:eastAsia="pt-PT" w:bidi="pt-PT"/>
      </w:rPr>
    </w:lvl>
    <w:lvl w:ilvl="8" w:tplc="F328DBD2">
      <w:numFmt w:val="bullet"/>
      <w:lvlText w:val="•"/>
      <w:lvlJc w:val="left"/>
      <w:pPr>
        <w:ind w:left="8401" w:hanging="356"/>
      </w:pPr>
      <w:rPr>
        <w:rFonts w:hint="default"/>
        <w:lang w:val="pt-PT" w:eastAsia="pt-PT" w:bidi="pt-PT"/>
      </w:rPr>
    </w:lvl>
  </w:abstractNum>
  <w:abstractNum w:abstractNumId="6" w15:restartNumberingAfterBreak="0">
    <w:nsid w:val="69035FF4"/>
    <w:multiLevelType w:val="hybridMultilevel"/>
    <w:tmpl w:val="1110EED2"/>
    <w:lvl w:ilvl="0" w:tplc="8CF40584">
      <w:numFmt w:val="bullet"/>
      <w:lvlText w:val=""/>
      <w:lvlJc w:val="left"/>
      <w:pPr>
        <w:ind w:left="106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9E075C3"/>
    <w:multiLevelType w:val="hybridMultilevel"/>
    <w:tmpl w:val="FD22BF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E34747"/>
    <w:multiLevelType w:val="hybridMultilevel"/>
    <w:tmpl w:val="98DE1080"/>
    <w:lvl w:ilvl="0" w:tplc="ECB20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7EB"/>
    <w:rsid w:val="00003DB0"/>
    <w:rsid w:val="00062C1E"/>
    <w:rsid w:val="000960CB"/>
    <w:rsid w:val="00100D2F"/>
    <w:rsid w:val="001453C8"/>
    <w:rsid w:val="001902D1"/>
    <w:rsid w:val="001B7CAC"/>
    <w:rsid w:val="001C201C"/>
    <w:rsid w:val="001C61C8"/>
    <w:rsid w:val="0020462A"/>
    <w:rsid w:val="002A67EB"/>
    <w:rsid w:val="00350276"/>
    <w:rsid w:val="00354BD3"/>
    <w:rsid w:val="00373584"/>
    <w:rsid w:val="00373CC2"/>
    <w:rsid w:val="00375CE1"/>
    <w:rsid w:val="003A2082"/>
    <w:rsid w:val="003D1A6C"/>
    <w:rsid w:val="00423DD5"/>
    <w:rsid w:val="004327BD"/>
    <w:rsid w:val="004335C5"/>
    <w:rsid w:val="00461E54"/>
    <w:rsid w:val="00490EBB"/>
    <w:rsid w:val="004A5E45"/>
    <w:rsid w:val="004D19F4"/>
    <w:rsid w:val="004E7AA1"/>
    <w:rsid w:val="00550843"/>
    <w:rsid w:val="005C2877"/>
    <w:rsid w:val="005C63B6"/>
    <w:rsid w:val="005D42FE"/>
    <w:rsid w:val="006719CA"/>
    <w:rsid w:val="00683FA2"/>
    <w:rsid w:val="00686181"/>
    <w:rsid w:val="0069030C"/>
    <w:rsid w:val="0069291E"/>
    <w:rsid w:val="0069709D"/>
    <w:rsid w:val="00714D0E"/>
    <w:rsid w:val="00715178"/>
    <w:rsid w:val="00720C9E"/>
    <w:rsid w:val="00740F48"/>
    <w:rsid w:val="00775EB0"/>
    <w:rsid w:val="007D1DE2"/>
    <w:rsid w:val="007E0EF1"/>
    <w:rsid w:val="007F536F"/>
    <w:rsid w:val="0080313A"/>
    <w:rsid w:val="00860F20"/>
    <w:rsid w:val="009D3E1B"/>
    <w:rsid w:val="00A04E5D"/>
    <w:rsid w:val="00A1421E"/>
    <w:rsid w:val="00A45792"/>
    <w:rsid w:val="00A502DA"/>
    <w:rsid w:val="00A609CA"/>
    <w:rsid w:val="00A86B98"/>
    <w:rsid w:val="00AA4438"/>
    <w:rsid w:val="00AA7A6C"/>
    <w:rsid w:val="00AC4656"/>
    <w:rsid w:val="00AF6C00"/>
    <w:rsid w:val="00B10158"/>
    <w:rsid w:val="00B4550D"/>
    <w:rsid w:val="00B60911"/>
    <w:rsid w:val="00B70BD3"/>
    <w:rsid w:val="00BA6D25"/>
    <w:rsid w:val="00BC2C4C"/>
    <w:rsid w:val="00BF563E"/>
    <w:rsid w:val="00C15D08"/>
    <w:rsid w:val="00C23A2C"/>
    <w:rsid w:val="00C55CBB"/>
    <w:rsid w:val="00C76B68"/>
    <w:rsid w:val="00C844F8"/>
    <w:rsid w:val="00C9268D"/>
    <w:rsid w:val="00CB467B"/>
    <w:rsid w:val="00D13EE1"/>
    <w:rsid w:val="00D14FF9"/>
    <w:rsid w:val="00D2377F"/>
    <w:rsid w:val="00D25E82"/>
    <w:rsid w:val="00DA20AE"/>
    <w:rsid w:val="00DC2479"/>
    <w:rsid w:val="00E07130"/>
    <w:rsid w:val="00E26CDA"/>
    <w:rsid w:val="00E8265A"/>
    <w:rsid w:val="00E8691A"/>
    <w:rsid w:val="00EC6706"/>
    <w:rsid w:val="00EE0760"/>
    <w:rsid w:val="00EE1577"/>
    <w:rsid w:val="00F03624"/>
    <w:rsid w:val="00F123E2"/>
    <w:rsid w:val="00F67703"/>
    <w:rsid w:val="00F7153B"/>
    <w:rsid w:val="00F74C28"/>
    <w:rsid w:val="00FC3BB3"/>
    <w:rsid w:val="00FD4529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C76F2B7"/>
  <w15:docId w15:val="{876FF865-5B7A-4538-85D7-A909BA94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04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04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34"/>
    <w:qFormat/>
    <w:pPr>
      <w:ind w:left="143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373584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3584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arter"/>
    <w:uiPriority w:val="99"/>
    <w:unhideWhenUsed/>
    <w:rsid w:val="00373584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3584"/>
    <w:rPr>
      <w:rFonts w:ascii="Times New Roman" w:eastAsia="Times New Roman" w:hAnsi="Times New Roman" w:cs="Times New Roman"/>
      <w:lang w:val="pt-PT" w:eastAsia="pt-PT" w:bidi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046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 w:eastAsia="pt-PT" w:bidi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0462A"/>
    <w:pPr>
      <w:widowControl/>
      <w:autoSpaceDE/>
      <w:autoSpaceDN/>
      <w:spacing w:line="259" w:lineRule="auto"/>
      <w:outlineLvl w:val="9"/>
    </w:pPr>
    <w:rPr>
      <w:lang w:bidi="ar-SA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046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20462A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 w:bidi="ar-SA"/>
    </w:rPr>
  </w:style>
  <w:style w:type="paragraph" w:styleId="Ttulo">
    <w:name w:val="Title"/>
    <w:basedOn w:val="Normal"/>
    <w:next w:val="Normal"/>
    <w:link w:val="TtuloCarter"/>
    <w:uiPriority w:val="10"/>
    <w:qFormat/>
    <w:rsid w:val="0020462A"/>
    <w:pPr>
      <w:widowControl/>
      <w:numPr>
        <w:numId w:val="7"/>
      </w:numPr>
      <w:autoSpaceDE/>
      <w:autoSpaceDN/>
      <w:contextualSpacing/>
    </w:pPr>
    <w:rPr>
      <w:rFonts w:ascii="Calibri" w:eastAsiaTheme="majorEastAsia" w:hAnsi="Calibri" w:cstheme="majorBidi"/>
      <w:b/>
      <w:spacing w:val="-10"/>
      <w:kern w:val="28"/>
      <w:sz w:val="44"/>
      <w:szCs w:val="56"/>
      <w:lang w:eastAsia="en-US" w:bidi="ar-SA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0462A"/>
    <w:rPr>
      <w:rFonts w:ascii="Calibri" w:eastAsiaTheme="majorEastAsia" w:hAnsi="Calibri" w:cstheme="majorBidi"/>
      <w:b/>
      <w:spacing w:val="-10"/>
      <w:kern w:val="28"/>
      <w:sz w:val="44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0462A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spacing w:val="15"/>
      <w:sz w:val="36"/>
      <w:lang w:eastAsia="en-US" w:bidi="ar-S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0462A"/>
    <w:rPr>
      <w:rFonts w:eastAsiaTheme="minorEastAsia"/>
      <w:spacing w:val="15"/>
      <w:sz w:val="36"/>
      <w:lang w:val="pt-PT"/>
    </w:rPr>
  </w:style>
  <w:style w:type="table" w:styleId="TabelacomGrelha">
    <w:name w:val="Table Grid"/>
    <w:basedOn w:val="Tabelanormal"/>
    <w:uiPriority w:val="39"/>
    <w:rsid w:val="0020462A"/>
    <w:pPr>
      <w:widowControl/>
      <w:autoSpaceDE/>
      <w:autoSpaceDN/>
    </w:pPr>
    <w:rPr>
      <w:lang w:val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2046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046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0462A"/>
    <w:rPr>
      <w:color w:val="0000FF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1453C8"/>
    <w:rPr>
      <w:color w:val="808080"/>
    </w:rPr>
  </w:style>
  <w:style w:type="paragraph" w:styleId="ndicedeilustraes">
    <w:name w:val="table of figures"/>
    <w:basedOn w:val="Normal"/>
    <w:next w:val="Normal"/>
    <w:uiPriority w:val="99"/>
    <w:unhideWhenUsed/>
    <w:rsid w:val="005D42FE"/>
  </w:style>
  <w:style w:type="table" w:styleId="TabelaSimples1">
    <w:name w:val="Plain Table 1"/>
    <w:basedOn w:val="Tabelanormal"/>
    <w:uiPriority w:val="41"/>
    <w:rsid w:val="006970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5yl5">
    <w:name w:val="_5yl5"/>
    <w:basedOn w:val="Tipodeletrapredefinidodopargrafo"/>
    <w:rsid w:val="0043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2AA7C-192F-4762-8466-203DCB17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13</Pages>
  <Words>2346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MEIO - TP1</vt:lpstr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MEIO - TP1</dc:title>
  <dc:creator>JT</dc:creator>
  <cp:lastModifiedBy>Carlos José Gomes Campos</cp:lastModifiedBy>
  <cp:revision>48</cp:revision>
  <dcterms:created xsi:type="dcterms:W3CDTF">2018-04-21T15:37:00Z</dcterms:created>
  <dcterms:modified xsi:type="dcterms:W3CDTF">2018-04-23T19:05:00Z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2018-04-21T00:00:00Z</vt:filetime>
  </property>
</Properties>
</file>