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NIO是什么，为什么要引入？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Java1.4引入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NIO的优点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NIO与标准IO比较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标准IO API基于字节流和字符流；NIO基于channels（通道）和缓冲区（buffers）。数据总是从通道读入缓冲区，或从缓冲区写入通道。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标准IO是阻塞IO；NIO是非阻塞IO，例如，线程通过channel把数据读入buffer时，线程可以执行其他操作，等数据读入buffer后，线程可以继续处理。写数据也一样。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NIO包含selectors（选择器）的概念。选择器是可以监视多个通道的事件的对象（如：打开连接，数据到达等等）。因此，单线程可以监视多个通道的数据。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Channels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Data从Channel读入到Buffer。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2.主要的Channel实现类：覆盖了UDP/TCP网络IO和文件IO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FileChannel：reads data from and to files.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Datagram</w:t>
      </w:r>
      <w:r>
        <w:rPr>
          <w:rFonts w:hint="default"/>
          <w:lang w:val="en-US" w:eastAsia="zh-CN"/>
        </w:rPr>
        <w:t>Channel</w:t>
      </w:r>
      <w:r>
        <w:rPr>
          <w:rFonts w:hint="eastAsia"/>
          <w:lang w:val="en-US" w:eastAsia="zh-CN"/>
        </w:rPr>
        <w:t>：read and write data over the network via UDP.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SocketChannel</w:t>
      </w:r>
      <w:r>
        <w:rPr>
          <w:rFonts w:hint="eastAsia"/>
          <w:lang w:val="en-US" w:eastAsia="zh-CN"/>
        </w:rPr>
        <w:t>：read and write data over the network via TCP.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ServerSocketChannel</w:t>
      </w:r>
      <w:r>
        <w:rPr>
          <w:rFonts w:hint="eastAsia"/>
          <w:lang w:val="en-US" w:eastAsia="zh-CN"/>
        </w:rPr>
        <w:t>：监听过来的TCP连接，类似Web Server。每过来一个TCP连接创建一个SocketChannel。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3.通道与流的区别：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能够同时对channel进行读和写，只能对流进行读或写。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能够对channel进行异步读和写。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channel总是把数据读入buffer或者从buffer写入数据。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Buffers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Data从Buffer写入到Channel。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主要的Buffer实现类：覆盖了可以通过IO发送的基本数据类型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Mapped</w:t>
      </w:r>
      <w:r>
        <w:rPr>
          <w:rFonts w:hint="default"/>
          <w:lang w:val="en-US" w:eastAsia="zh-CN"/>
        </w:rPr>
        <w:t>ByteBuffer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DoubleBuffer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</w:t>
      </w:r>
      <w:r>
        <w:rPr>
          <w:rFonts w:hint="default"/>
          <w:lang w:val="en-US" w:eastAsia="zh-CN"/>
        </w:rPr>
        <w:t>本质上是一个可以写入数据的内存块，然后可以再次读取。该内存块被包装在一个NIO</w:t>
      </w:r>
      <w:r>
        <w:rPr>
          <w:rFonts w:hint="eastAsia"/>
          <w:lang w:val="en-US" w:eastAsia="zh-CN"/>
        </w:rPr>
        <w:t xml:space="preserve"> Buffer</w:t>
      </w:r>
      <w:r>
        <w:rPr>
          <w:rFonts w:hint="default"/>
          <w:lang w:val="en-US" w:eastAsia="zh-CN"/>
        </w:rPr>
        <w:t>对象中，提供了一组方</w:t>
      </w:r>
      <w:r>
        <w:rPr>
          <w:rFonts w:hint="eastAsia"/>
          <w:lang w:val="en-US" w:eastAsia="zh-CN"/>
        </w:rPr>
        <w:t>法</w:t>
      </w:r>
      <w:r>
        <w:rPr>
          <w:rFonts w:hint="default"/>
          <w:lang w:val="en-US" w:eastAsia="zh-CN"/>
        </w:rPr>
        <w:t>更容易</w:t>
      </w:r>
      <w:r>
        <w:rPr>
          <w:rFonts w:hint="eastAsia"/>
          <w:lang w:val="en-US" w:eastAsia="zh-CN"/>
        </w:rPr>
        <w:t>操作</w:t>
      </w:r>
      <w:r>
        <w:rPr>
          <w:rFonts w:hint="default"/>
          <w:lang w:val="en-US" w:eastAsia="zh-CN"/>
        </w:rPr>
        <w:t>内存块。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使用Buffer读和写数据的基本步骤：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Write data into the Buffer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Call buffer.flip()</w:t>
      </w:r>
      <w:r>
        <w:rPr>
          <w:rFonts w:hint="eastAsia"/>
          <w:lang w:val="en-US" w:eastAsia="zh-CN"/>
        </w:rPr>
        <w:t>，写完数据后，把buffer的写模式翻转为读模式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Read data out of the 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Call buffer.clear() or buffer.compact()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clear()</w:t>
      </w:r>
      <w:r>
        <w:rPr>
          <w:rFonts w:hint="eastAsia"/>
          <w:lang w:val="en-US" w:eastAsia="zh-CN"/>
        </w:rPr>
        <w:t>清空整个buffer，</w:t>
      </w:r>
      <w:r>
        <w:rPr>
          <w:rFonts w:hint="default"/>
          <w:lang w:val="en-US" w:eastAsia="zh-CN"/>
        </w:rPr>
        <w:t>compact()</w:t>
      </w:r>
      <w:r>
        <w:rPr>
          <w:rFonts w:hint="eastAsia"/>
          <w:lang w:val="en-US" w:eastAsia="zh-CN"/>
        </w:rPr>
        <w:t>只清除已读的数据，未读数据会移动到buffer开始处，后来的数据被写入未读数据后面。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Capacity, Position and Limit：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015" cy="3256915"/>
            <wp:effectExtent l="0" t="0" r="635" b="635"/>
            <wp:docPr id="4" name="图片 4" descr="buffers-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uffers-mod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Capacity</w:t>
      </w:r>
      <w:r>
        <w:rPr>
          <w:rFonts w:hint="eastAsia"/>
          <w:lang w:val="en-US" w:eastAsia="zh-CN"/>
        </w:rPr>
        <w:t>：作为一个内存块，一个buffer具有固定大小，称为容量。写入的数据量不能操过容量。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Position</w:t>
      </w:r>
      <w:r>
        <w:rPr>
          <w:rFonts w:hint="eastAsia"/>
          <w:lang w:val="en-US" w:eastAsia="zh-CN"/>
        </w:rPr>
        <w:t>：当向buffer写入数据时，是写入position指向的单元。position的初始值为0，当向buffer中写入一个单位数据后，position自动指向下一个单元，position的最大值为capacity-1。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当从buffer读取数据时，也是读取position指向的单元。当通过flip()方法让buffer从写模式切换到读模式，position被重置为0，读一个单位数据，position自动指向下一个单元。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Limit：</w:t>
      </w:r>
      <w:r>
        <w:rPr>
          <w:rFonts w:hint="eastAsia"/>
          <w:lang w:val="en-US" w:eastAsia="zh-CN"/>
        </w:rPr>
        <w:t>写模式下的limit是能够向buffer中写入的数据的最大数量，其值与capacity相等。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当通过flip()方法让buffer从写模式切换到读模式，limit的值为能够读取的数据的最大数量，因此，其值被设为写模式下的position的值。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写数据到buffer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方式1.channel-&gt;buffer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方式2.buffer.put(x)及其系列重载方法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flip()</w:t>
      </w:r>
      <w:r>
        <w:rPr>
          <w:rFonts w:hint="eastAsia"/>
          <w:lang w:val="en-US" w:eastAsia="zh-CN"/>
        </w:rPr>
        <w:t>：将buffer从写模式切换为读模式，limit设为position，position设为0。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从buffer读取数据：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方式1.buffer-&gt;channel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方式2.buffer.get()及其系列重载方法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rewind()：</w:t>
      </w:r>
      <w:r>
        <w:rPr>
          <w:rFonts w:hint="eastAsia"/>
          <w:lang w:val="en-US" w:eastAsia="zh-CN"/>
        </w:rPr>
        <w:t>position设为0，limit的值不变，能够重新读一次数据。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clear()：</w:t>
      </w:r>
      <w:r>
        <w:rPr>
          <w:rFonts w:hint="eastAsia"/>
          <w:lang w:val="en-US" w:eastAsia="zh-CN"/>
        </w:rPr>
        <w:t>使buffer可写入，position设为0，limit设为capacity。Buffer里的数据并没有被清空，只是标识位mark被清除，即使buffer中有未读数据，也法无找到。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compact()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使buffer可写入，如果buffer中有未读数据，会把这些数据复制到buffer的开始处，position指向最后一个未读数据的后面，limit设为capacity。因此后续的写入不会覆盖上次的未读数据。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mark() and reset()</w:t>
      </w:r>
      <w:r>
        <w:rPr>
          <w:rFonts w:hint="eastAsia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mark()</w:t>
      </w:r>
      <w:r>
        <w:rPr>
          <w:rFonts w:hint="eastAsia"/>
          <w:lang w:val="en-US" w:eastAsia="zh-CN"/>
        </w:rPr>
        <w:t>标记一个给定的position，</w:t>
      </w:r>
      <w:r>
        <w:rPr>
          <w:rFonts w:hint="default"/>
          <w:lang w:val="en-US" w:eastAsia="zh-CN"/>
        </w:rPr>
        <w:t>reset()</w:t>
      </w:r>
      <w:r>
        <w:rPr>
          <w:rFonts w:hint="eastAsia"/>
          <w:lang w:val="en-US" w:eastAsia="zh-CN"/>
        </w:rPr>
        <w:t>将当前position重置回标记的position。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equals():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元素类型相同（byte,char...）并且remaining的数量相等，并且remaining序列中对应元素全部相等才返回true。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compareTo():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类型相同才能比较。从remaining序列中第一个元素开始按字典顺序比较，前者大返回正数，前者小返回负数，一样大继续比较下一个元素，都一样比较remaining序列的长度，长度大的返回正数，长度小的返回负数，长度相等返回0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允许单个线程监视多个channel。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Scatter</w:t>
      </w:r>
      <w:r>
        <w:rPr>
          <w:rFonts w:hint="eastAsia"/>
          <w:b/>
          <w:bCs/>
          <w:lang w:val="en-US" w:eastAsia="zh-CN"/>
        </w:rPr>
        <w:t>（分散）和Gather（聚集）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Scattering Reads:从一个channel读取数据到多个buffer。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9790" cy="2961640"/>
            <wp:effectExtent l="0" t="0" r="10160" b="10160"/>
            <wp:docPr id="3" name="图片 3" descr="sc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at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Gathering Writes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从多个buffer写入数据到单个channel。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42640" cy="2866390"/>
            <wp:effectExtent l="0" t="0" r="10160" b="10160"/>
            <wp:docPr id="5" name="图片 5" descr="g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ath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Channel</w:t>
      </w:r>
      <w:r>
        <w:rPr>
          <w:rFonts w:hint="eastAsia"/>
          <w:b/>
          <w:bCs/>
          <w:lang w:val="en-US" w:eastAsia="zh-CN"/>
        </w:rPr>
        <w:t>与Channel之间传递数据：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C85F"/>
    <w:multiLevelType w:val="singleLevel"/>
    <w:tmpl w:val="598BC85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BD1EE"/>
    <w:multiLevelType w:val="singleLevel"/>
    <w:tmpl w:val="598BD1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5BF4"/>
    <w:rsid w:val="03D41907"/>
    <w:rsid w:val="03DD0B62"/>
    <w:rsid w:val="042C4C7E"/>
    <w:rsid w:val="04844CC9"/>
    <w:rsid w:val="05C90FA8"/>
    <w:rsid w:val="068F3E30"/>
    <w:rsid w:val="08E676DB"/>
    <w:rsid w:val="09637757"/>
    <w:rsid w:val="09935D13"/>
    <w:rsid w:val="09BA6AFA"/>
    <w:rsid w:val="0B756815"/>
    <w:rsid w:val="0CDE70B8"/>
    <w:rsid w:val="0DA81175"/>
    <w:rsid w:val="1163373C"/>
    <w:rsid w:val="127404E2"/>
    <w:rsid w:val="12C941C7"/>
    <w:rsid w:val="143625AE"/>
    <w:rsid w:val="143C6045"/>
    <w:rsid w:val="15BB5FF0"/>
    <w:rsid w:val="19934DA1"/>
    <w:rsid w:val="1B5954D3"/>
    <w:rsid w:val="1CC52DF6"/>
    <w:rsid w:val="1D9F0F25"/>
    <w:rsid w:val="1EBB548D"/>
    <w:rsid w:val="1FDD5555"/>
    <w:rsid w:val="20C0725E"/>
    <w:rsid w:val="22C93FA5"/>
    <w:rsid w:val="23F0261C"/>
    <w:rsid w:val="27790154"/>
    <w:rsid w:val="2A072E61"/>
    <w:rsid w:val="2B2D06AC"/>
    <w:rsid w:val="2E61572E"/>
    <w:rsid w:val="30240C37"/>
    <w:rsid w:val="33457EF1"/>
    <w:rsid w:val="33625F56"/>
    <w:rsid w:val="35F961F8"/>
    <w:rsid w:val="37E06F54"/>
    <w:rsid w:val="38650116"/>
    <w:rsid w:val="3BBC310B"/>
    <w:rsid w:val="3CFE7A75"/>
    <w:rsid w:val="3E6A3A58"/>
    <w:rsid w:val="3E794391"/>
    <w:rsid w:val="3FF405D9"/>
    <w:rsid w:val="40801938"/>
    <w:rsid w:val="42F32248"/>
    <w:rsid w:val="43545D33"/>
    <w:rsid w:val="43802CCC"/>
    <w:rsid w:val="444A3C47"/>
    <w:rsid w:val="4489111D"/>
    <w:rsid w:val="46415610"/>
    <w:rsid w:val="47DE75B3"/>
    <w:rsid w:val="4A9B0D82"/>
    <w:rsid w:val="4AEC59CD"/>
    <w:rsid w:val="4D8609CA"/>
    <w:rsid w:val="4E483A2F"/>
    <w:rsid w:val="4E7C6511"/>
    <w:rsid w:val="4F794FBF"/>
    <w:rsid w:val="515E4F32"/>
    <w:rsid w:val="51EB01E8"/>
    <w:rsid w:val="52FC5841"/>
    <w:rsid w:val="541706AE"/>
    <w:rsid w:val="541D0B91"/>
    <w:rsid w:val="551D416F"/>
    <w:rsid w:val="557158D5"/>
    <w:rsid w:val="55923020"/>
    <w:rsid w:val="560E3EDA"/>
    <w:rsid w:val="56601511"/>
    <w:rsid w:val="57306838"/>
    <w:rsid w:val="58EB2D0E"/>
    <w:rsid w:val="5B8C4B64"/>
    <w:rsid w:val="5C433ED8"/>
    <w:rsid w:val="61821289"/>
    <w:rsid w:val="61F01326"/>
    <w:rsid w:val="61FE6DE5"/>
    <w:rsid w:val="63053F09"/>
    <w:rsid w:val="655125B4"/>
    <w:rsid w:val="67335F80"/>
    <w:rsid w:val="6A656F90"/>
    <w:rsid w:val="6B44453E"/>
    <w:rsid w:val="6DB43CB3"/>
    <w:rsid w:val="6EE6605C"/>
    <w:rsid w:val="6F6B64DA"/>
    <w:rsid w:val="707577E8"/>
    <w:rsid w:val="70896A42"/>
    <w:rsid w:val="72234B35"/>
    <w:rsid w:val="731326D1"/>
    <w:rsid w:val="745433C1"/>
    <w:rsid w:val="75E84A15"/>
    <w:rsid w:val="770718A8"/>
    <w:rsid w:val="776A42F7"/>
    <w:rsid w:val="778F5652"/>
    <w:rsid w:val="78C559CA"/>
    <w:rsid w:val="7AA73EF4"/>
    <w:rsid w:val="7C04379E"/>
    <w:rsid w:val="7DC63267"/>
    <w:rsid w:val="7E5A4508"/>
    <w:rsid w:val="7EB440AC"/>
    <w:rsid w:val="7F740A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2017-08-18T11:06:12Z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