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AE2E2" w14:textId="1FCB807D" w:rsidR="00510585" w:rsidRDefault="00421873" w:rsidP="00874B7C">
      <w:pPr>
        <w:pStyle w:val="Heading2"/>
        <w:jc w:val="center"/>
      </w:pPr>
      <w:r>
        <w:t>Nano 266</w:t>
      </w:r>
    </w:p>
    <w:p w14:paraId="6F5EF095" w14:textId="5D0CFD32" w:rsidR="00421873" w:rsidRDefault="00421873" w:rsidP="00874B7C">
      <w:pPr>
        <w:pStyle w:val="Heading2"/>
        <w:jc w:val="center"/>
      </w:pPr>
      <w:r>
        <w:t>Lab 2 Report</w:t>
      </w:r>
    </w:p>
    <w:p w14:paraId="28408755" w14:textId="77777777" w:rsidR="00421873" w:rsidRDefault="00421873" w:rsidP="00874B7C">
      <w:pPr>
        <w:pStyle w:val="Heading2"/>
        <w:jc w:val="center"/>
      </w:pPr>
      <w:r>
        <w:t>Chen Zheng</w:t>
      </w:r>
    </w:p>
    <w:p w14:paraId="4E947D74" w14:textId="77777777" w:rsidR="00421873" w:rsidRDefault="00421873" w:rsidP="00874B7C">
      <w:pPr>
        <w:pStyle w:val="Heading2"/>
        <w:jc w:val="center"/>
      </w:pPr>
      <w:r>
        <w:t>A53048780</w:t>
      </w:r>
    </w:p>
    <w:p w14:paraId="319DA01C" w14:textId="77777777" w:rsidR="00421873" w:rsidRDefault="00421873"/>
    <w:p w14:paraId="07142B44" w14:textId="77777777" w:rsidR="00421873" w:rsidRDefault="00421873"/>
    <w:p w14:paraId="2BCC820E" w14:textId="77777777" w:rsidR="00421873" w:rsidRDefault="00421873">
      <w:r>
        <w:t xml:space="preserve">Q1: </w:t>
      </w:r>
    </w:p>
    <w:p w14:paraId="5FA62F52" w14:textId="77777777" w:rsidR="00421873" w:rsidRDefault="00421873"/>
    <w:p w14:paraId="05724DA3" w14:textId="77777777" w:rsidR="00421873" w:rsidRDefault="00421873">
      <w:r>
        <w:rPr>
          <w:noProof/>
        </w:rPr>
        <w:drawing>
          <wp:inline distT="0" distB="0" distL="0" distR="0" wp14:anchorId="4B261A91" wp14:editId="379601BA">
            <wp:extent cx="4467725" cy="3688976"/>
            <wp:effectExtent l="0" t="0" r="3175" b="0"/>
            <wp:docPr id="1" name="Picture 1" descr="Macintosh HD:Users:chenzheng:Dropbox:nano266:labs:lab2:Q1:Q1_image_updated_0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zheng:Dropbox:nano266:labs:lab2:Q1:Q1_image_updated_04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21" cy="36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0876" w14:textId="6BDB0E9C" w:rsidR="00FF632C" w:rsidRDefault="00FF632C">
      <w:r>
        <w:t>When the energy cutoff increase</w:t>
      </w:r>
      <w:r w:rsidR="00E26633">
        <w:t>s</w:t>
      </w:r>
      <w:r>
        <w:t xml:space="preserve"> to higher than 40 </w:t>
      </w:r>
      <w:proofErr w:type="spellStart"/>
      <w:r>
        <w:t>Ry</w:t>
      </w:r>
      <w:proofErr w:type="spellEnd"/>
      <w:r>
        <w:t>, we reach</w:t>
      </w:r>
      <w:r w:rsidR="00E26633">
        <w:t xml:space="preserve">ed the level of convergence below </w:t>
      </w:r>
      <w:r>
        <w:t xml:space="preserve">5 </w:t>
      </w:r>
      <w:proofErr w:type="spellStart"/>
      <w:r>
        <w:t>meV</w:t>
      </w:r>
      <w:proofErr w:type="spellEnd"/>
      <w:r>
        <w:t xml:space="preserve">/atom. We see the calculated energy </w:t>
      </w:r>
      <w:r w:rsidR="00E26633">
        <w:t xml:space="preserve">difference </w:t>
      </w:r>
      <w:r>
        <w:t>drops rapidly initially with increasing of kinetic energ</w:t>
      </w:r>
      <w:r w:rsidR="00E26633">
        <w:t>y cutoff and than flattened after</w:t>
      </w:r>
      <w:r>
        <w:t xml:space="preserve"> the energy cut off </w:t>
      </w:r>
      <w:r w:rsidR="00E26633">
        <w:t>passes</w:t>
      </w:r>
      <w:r>
        <w:t xml:space="preserve"> 40 Ry. </w:t>
      </w:r>
    </w:p>
    <w:p w14:paraId="14664AB8" w14:textId="77777777" w:rsidR="001B47AE" w:rsidRDefault="001B47AE"/>
    <w:p w14:paraId="334D42FF" w14:textId="77777777" w:rsidR="001B47AE" w:rsidRDefault="001B47AE"/>
    <w:p w14:paraId="360FF56C" w14:textId="77777777" w:rsidR="001B47AE" w:rsidRDefault="001B47AE"/>
    <w:p w14:paraId="1D470056" w14:textId="77777777" w:rsidR="001B47AE" w:rsidRDefault="001B47AE"/>
    <w:p w14:paraId="47E49D63" w14:textId="77777777" w:rsidR="001B47AE" w:rsidRDefault="001B47AE"/>
    <w:p w14:paraId="2876B702" w14:textId="77777777" w:rsidR="001B47AE" w:rsidRDefault="001B47AE"/>
    <w:p w14:paraId="6D578B9C" w14:textId="77777777" w:rsidR="001B47AE" w:rsidRDefault="001B47AE"/>
    <w:p w14:paraId="5293CF3D" w14:textId="77777777" w:rsidR="001B47AE" w:rsidRDefault="001B47AE"/>
    <w:p w14:paraId="0B8242D6" w14:textId="77777777" w:rsidR="001B47AE" w:rsidRDefault="001B47AE"/>
    <w:p w14:paraId="1F4ABFE5" w14:textId="77777777" w:rsidR="00FF632C" w:rsidRDefault="00FF632C"/>
    <w:p w14:paraId="11B077DB" w14:textId="77777777" w:rsidR="00FF632C" w:rsidRDefault="00FF632C">
      <w:r>
        <w:lastRenderedPageBreak/>
        <w:t>Q2</w:t>
      </w:r>
    </w:p>
    <w:p w14:paraId="39F2C0DC" w14:textId="62E22978" w:rsidR="00EB7DC8" w:rsidRDefault="001B47AE">
      <w:r>
        <w:t xml:space="preserve">b) With increasing of k-points number, the total energy decreases rapidly at the beginning, and </w:t>
      </w:r>
      <w:r w:rsidR="00E26633">
        <w:t xml:space="preserve">then </w:t>
      </w:r>
      <w:r>
        <w:t xml:space="preserve">become stable when the unique K-point number reach 29 (8*8*8 K-point </w:t>
      </w:r>
      <w:r w:rsidR="00E26633">
        <w:t xml:space="preserve">grid </w:t>
      </w:r>
      <w:r>
        <w:t>setting in input file). Since K-points</w:t>
      </w:r>
      <w:r w:rsidR="00092D94">
        <w:t xml:space="preserve"> number is related to number of integrals we need to </w:t>
      </w:r>
      <w:r w:rsidR="00E26633">
        <w:t>consider</w:t>
      </w:r>
      <w:r w:rsidR="00092D94">
        <w:t xml:space="preserve"> </w:t>
      </w:r>
      <w:r w:rsidR="00E26633">
        <w:t>during</w:t>
      </w:r>
      <w:r w:rsidR="00092D94">
        <w:t xml:space="preserve"> evaluating the energy in the space, higher de</w:t>
      </w:r>
      <w:r w:rsidR="00E26633">
        <w:t xml:space="preserve">nsity </w:t>
      </w:r>
      <w:r w:rsidR="00C067AB">
        <w:t xml:space="preserve">of K-points means we have more points for sampling, and </w:t>
      </w:r>
      <w:r w:rsidR="00092D94">
        <w:t xml:space="preserve">have more accurate results. </w:t>
      </w:r>
    </w:p>
    <w:p w14:paraId="30DD8985" w14:textId="77777777" w:rsidR="00FF632C" w:rsidRDefault="001B47AE">
      <w:r>
        <w:rPr>
          <w:noProof/>
        </w:rPr>
        <w:drawing>
          <wp:inline distT="0" distB="0" distL="0" distR="0" wp14:anchorId="1E74A245" wp14:editId="7B81E909">
            <wp:extent cx="2973294" cy="294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25" cy="29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7920" w14:textId="77777777" w:rsidR="00E26633" w:rsidRDefault="00E26633"/>
    <w:p w14:paraId="3F598569" w14:textId="77777777" w:rsidR="00E26633" w:rsidRDefault="00E26633"/>
    <w:p w14:paraId="3DF185BD" w14:textId="77777777" w:rsidR="00092D94" w:rsidRDefault="00092D94">
      <w:r>
        <w:t xml:space="preserve">c) The relationship between number of K-points and calculation time is linear as we could see from the below plot, and </w:t>
      </w:r>
      <w:r w:rsidR="006C2867">
        <w:t xml:space="preserve">linear regression model fit their relationship pretty well with slope equals to 0.28 and intercept equals 2.38. </w:t>
      </w:r>
    </w:p>
    <w:p w14:paraId="75A47601" w14:textId="77777777" w:rsidR="006C2867" w:rsidRDefault="006C2867"/>
    <w:p w14:paraId="414FF61B" w14:textId="77777777" w:rsidR="006C2867" w:rsidRDefault="006C2867">
      <w:r>
        <w:rPr>
          <w:noProof/>
        </w:rPr>
        <w:drawing>
          <wp:inline distT="0" distB="0" distL="0" distR="0" wp14:anchorId="41D5F269" wp14:editId="231FE277">
            <wp:extent cx="267529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48" cy="28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3975" w14:textId="0E6F80BB" w:rsidR="001B47AE" w:rsidRDefault="00172A8A">
      <w:r>
        <w:t>Q3: Convergence of Forces with respect to cutoff energies</w:t>
      </w:r>
    </w:p>
    <w:p w14:paraId="0C601966" w14:textId="195DC167" w:rsidR="00172A8A" w:rsidRDefault="00C433F5">
      <w:r>
        <w:t xml:space="preserve">From the below graph, with 30 </w:t>
      </w:r>
      <w:proofErr w:type="spellStart"/>
      <w:r>
        <w:t>Ry</w:t>
      </w:r>
      <w:proofErr w:type="spellEnd"/>
      <w:r>
        <w:t xml:space="preserve"> as cutoff energy, we could converged to a good force value within ~10 </w:t>
      </w:r>
      <w:proofErr w:type="spellStart"/>
      <w:r>
        <w:t>meV</w:t>
      </w:r>
      <w:proofErr w:type="spellEnd"/>
      <w:r>
        <w:t>/Angstrom.</w:t>
      </w:r>
      <w:r w:rsidR="00C067AB">
        <w:t xml:space="preserve"> </w:t>
      </w:r>
    </w:p>
    <w:p w14:paraId="7533AAA0" w14:textId="34CC36D4" w:rsidR="00C433F5" w:rsidRDefault="00C433F5">
      <w:r>
        <w:rPr>
          <w:noProof/>
        </w:rPr>
        <w:drawing>
          <wp:inline distT="0" distB="0" distL="0" distR="0" wp14:anchorId="0901267C" wp14:editId="402D4856">
            <wp:extent cx="3316194" cy="3292821"/>
            <wp:effectExtent l="0" t="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36" cy="329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5075" w14:textId="200A8DDD" w:rsidR="00172A8A" w:rsidRDefault="00C433F5">
      <w:r>
        <w:t>Q4: Convergence of Forces with respect to K-points</w:t>
      </w:r>
    </w:p>
    <w:p w14:paraId="243CD0A1" w14:textId="467558DC" w:rsidR="00C433F5" w:rsidRDefault="00C433F5">
      <w:r>
        <w:t xml:space="preserve">To get relative good force convergence, we need K-point grid larger than 9*9*9, with 205 unique K-points. </w:t>
      </w:r>
      <w:r w:rsidR="00C067AB">
        <w:t xml:space="preserve"> Compared with previous energy convergence, force </w:t>
      </w:r>
      <w:proofErr w:type="gramStart"/>
      <w:r w:rsidR="00C067AB">
        <w:t>convergence need</w:t>
      </w:r>
      <w:proofErr w:type="gramEnd"/>
      <w:r w:rsidR="00C067AB">
        <w:t xml:space="preserve"> more unique K-point for sampling. </w:t>
      </w:r>
    </w:p>
    <w:p w14:paraId="42C87A59" w14:textId="4C953AFC" w:rsidR="00C433F5" w:rsidRDefault="00C433F5">
      <w:r>
        <w:rPr>
          <w:noProof/>
        </w:rPr>
        <w:drawing>
          <wp:inline distT="0" distB="0" distL="0" distR="0" wp14:anchorId="08CB8630" wp14:editId="576C746C">
            <wp:extent cx="3430494" cy="3430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94" cy="34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1C2E" w14:textId="77777777" w:rsidR="00C433F5" w:rsidRDefault="00C433F5"/>
    <w:p w14:paraId="7632FBDB" w14:textId="77777777" w:rsidR="00C433F5" w:rsidRDefault="00C433F5"/>
    <w:p w14:paraId="1CF4F706" w14:textId="5A6FBB84" w:rsidR="00C433F5" w:rsidRDefault="00C433F5">
      <w:r>
        <w:t xml:space="preserve">Q5: </w:t>
      </w:r>
      <w:r w:rsidR="003B76DC">
        <w:t>Convergence of Energy Differences with respect to energy cutoff and K-points.</w:t>
      </w:r>
    </w:p>
    <w:p w14:paraId="521ED4F3" w14:textId="61AA69A2" w:rsidR="003B76DC" w:rsidRDefault="003B76DC">
      <w:r>
        <w:t xml:space="preserve">1. From the below plot, we could conclude that, if we use energy cutoff as 10 </w:t>
      </w:r>
      <w:proofErr w:type="spellStart"/>
      <w:r>
        <w:t>Ry</w:t>
      </w:r>
      <w:proofErr w:type="spellEnd"/>
      <w:r>
        <w:t xml:space="preserve">, the energy difference will be larger than 30 </w:t>
      </w:r>
      <w:proofErr w:type="spellStart"/>
      <w:r>
        <w:t>meV</w:t>
      </w:r>
      <w:proofErr w:type="spellEnd"/>
      <w:r>
        <w:t xml:space="preserve">/atom and impossible to converge to lower than 5 </w:t>
      </w:r>
      <w:proofErr w:type="spellStart"/>
      <w:r>
        <w:t>meV</w:t>
      </w:r>
      <w:proofErr w:type="spellEnd"/>
      <w:r>
        <w:t xml:space="preserve">/atom. While after we increase the energy cutoff to 20 </w:t>
      </w:r>
      <w:proofErr w:type="spellStart"/>
      <w:r>
        <w:t>meV</w:t>
      </w:r>
      <w:proofErr w:type="spellEnd"/>
      <w:r>
        <w:t>/atom, the energy difference convergence much faster than the converge</w:t>
      </w:r>
      <w:r w:rsidR="00222043">
        <w:t xml:space="preserve">nce </w:t>
      </w:r>
      <w:r>
        <w:t xml:space="preserve">of absolute energy (e.g. Q3). </w:t>
      </w:r>
      <w:r w:rsidR="00222043">
        <w:t>Low density of K-point (i.e. 6*6*6) is enough for energy difference convergence. In general, the energy difference converge</w:t>
      </w:r>
      <w:r w:rsidR="00C067AB">
        <w:t>s</w:t>
      </w:r>
      <w:r w:rsidR="00222043">
        <w:t xml:space="preserve"> much faster compared with convergence of absolute energy. </w:t>
      </w:r>
    </w:p>
    <w:p w14:paraId="0C50A098" w14:textId="77777777" w:rsidR="003B76DC" w:rsidRDefault="003B76DC"/>
    <w:p w14:paraId="301616A6" w14:textId="3BFB2823" w:rsidR="003B76DC" w:rsidRDefault="003B76DC">
      <w:r>
        <w:rPr>
          <w:noProof/>
        </w:rPr>
        <w:drawing>
          <wp:inline distT="0" distB="0" distL="0" distR="0" wp14:anchorId="7921D572" wp14:editId="23C132EE">
            <wp:extent cx="3316194" cy="160148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00"/>
                    <a:stretch/>
                  </pic:blipFill>
                  <pic:spPr bwMode="auto">
                    <a:xfrm>
                      <a:off x="0" y="0"/>
                      <a:ext cx="3318439" cy="160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CCC6" w14:textId="35E399EA" w:rsidR="003B76DC" w:rsidRDefault="003B76DC">
      <w:pPr>
        <w:rPr>
          <w:lang w:eastAsia="zh-CN"/>
        </w:rPr>
      </w:pPr>
      <w:r>
        <w:rPr>
          <w:noProof/>
        </w:rPr>
        <w:drawing>
          <wp:inline distT="0" distB="0" distL="0" distR="0" wp14:anchorId="444B11C7" wp14:editId="17A5E3BF">
            <wp:extent cx="3382867" cy="3472329"/>
            <wp:effectExtent l="0" t="0" r="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41" cy="34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1FB6" w14:textId="77777777" w:rsidR="00222043" w:rsidRDefault="00222043">
      <w:pPr>
        <w:rPr>
          <w:lang w:eastAsia="zh-CN"/>
        </w:rPr>
      </w:pPr>
    </w:p>
    <w:p w14:paraId="20F93819" w14:textId="13E9ECA7" w:rsidR="00222043" w:rsidRDefault="00222043">
      <w:pPr>
        <w:rPr>
          <w:lang w:eastAsia="zh-CN"/>
        </w:rPr>
      </w:pPr>
      <w:r>
        <w:rPr>
          <w:lang w:eastAsia="zh-CN"/>
        </w:rPr>
        <w:t>Q6:</w:t>
      </w:r>
    </w:p>
    <w:p w14:paraId="0C2E67D4" w14:textId="25B1FC83" w:rsidR="007C3BF0" w:rsidRDefault="00222043">
      <w:pPr>
        <w:rPr>
          <w:lang w:eastAsia="zh-CN"/>
        </w:rPr>
      </w:pPr>
      <w:r>
        <w:rPr>
          <w:lang w:eastAsia="zh-CN"/>
        </w:rPr>
        <w:t xml:space="preserve">Based on </w:t>
      </w:r>
      <w:r w:rsidR="007C3BF0">
        <w:rPr>
          <w:lang w:eastAsia="zh-CN"/>
        </w:rPr>
        <w:t xml:space="preserve">preceding question’s result, for absolute energies, forces calculation, 50 </w:t>
      </w:r>
      <w:proofErr w:type="spellStart"/>
      <w:r w:rsidR="007C3BF0">
        <w:rPr>
          <w:lang w:eastAsia="zh-CN"/>
        </w:rPr>
        <w:t>Ry</w:t>
      </w:r>
      <w:proofErr w:type="spellEnd"/>
      <w:r w:rsidR="007C3BF0">
        <w:rPr>
          <w:lang w:eastAsia="zh-CN"/>
        </w:rPr>
        <w:t xml:space="preserve"> as kinetic energy cutoff, 9*9*9 K-points grid size might be the best parameter combinations considering both efficiency and accuracy. </w:t>
      </w:r>
    </w:p>
    <w:p w14:paraId="102886C8" w14:textId="1E5A8B5D" w:rsidR="00222043" w:rsidRDefault="007C3BF0">
      <w:pPr>
        <w:rPr>
          <w:lang w:eastAsia="zh-CN"/>
        </w:rPr>
      </w:pPr>
      <w:r>
        <w:rPr>
          <w:lang w:eastAsia="zh-CN"/>
        </w:rPr>
        <w:t xml:space="preserve">For energy difference calculation, lower energy cutoff and K-point density are enough since the energy difference calculation cancelled out part of DFT </w:t>
      </w:r>
      <w:r w:rsidR="00C067AB">
        <w:rPr>
          <w:lang w:eastAsia="zh-CN"/>
        </w:rPr>
        <w:t>systematic</w:t>
      </w:r>
      <w:r>
        <w:rPr>
          <w:lang w:eastAsia="zh-CN"/>
        </w:rPr>
        <w:t xml:space="preserve"> error. </w:t>
      </w:r>
    </w:p>
    <w:p w14:paraId="61A36010" w14:textId="77777777" w:rsidR="00C067AB" w:rsidRDefault="00C067AB">
      <w:pPr>
        <w:rPr>
          <w:lang w:eastAsia="zh-CN"/>
        </w:rPr>
      </w:pPr>
    </w:p>
    <w:p w14:paraId="2B569986" w14:textId="764FF7A2" w:rsidR="007C3BF0" w:rsidRDefault="007C3BF0">
      <w:pPr>
        <w:rPr>
          <w:lang w:eastAsia="zh-CN"/>
        </w:rPr>
      </w:pPr>
      <w:r>
        <w:rPr>
          <w:lang w:eastAsia="zh-CN"/>
        </w:rPr>
        <w:t>Q7: Equilibrium structure</w:t>
      </w:r>
    </w:p>
    <w:p w14:paraId="344C8325" w14:textId="32250FF4" w:rsidR="007C3BF0" w:rsidRDefault="007C3BF0">
      <w:pPr>
        <w:rPr>
          <w:lang w:eastAsia="zh-CN"/>
        </w:rPr>
      </w:pPr>
      <w:r>
        <w:rPr>
          <w:lang w:eastAsia="zh-CN"/>
        </w:rPr>
        <w:t xml:space="preserve">Using 50 </w:t>
      </w:r>
      <w:proofErr w:type="spellStart"/>
      <w:r>
        <w:rPr>
          <w:lang w:eastAsia="zh-CN"/>
        </w:rPr>
        <w:t>Ry</w:t>
      </w:r>
      <w:proofErr w:type="spellEnd"/>
      <w:r>
        <w:rPr>
          <w:lang w:eastAsia="zh-CN"/>
        </w:rPr>
        <w:t xml:space="preserve"> as energy cut off, 9*9*9 as K-point density, we obtain the below plot with difference lattice parameter in static calculation. We found that 10.33 </w:t>
      </w:r>
      <w:proofErr w:type="spellStart"/>
      <w:r>
        <w:rPr>
          <w:lang w:eastAsia="zh-CN"/>
        </w:rPr>
        <w:t>a.u</w:t>
      </w:r>
      <w:proofErr w:type="spellEnd"/>
      <w:r>
        <w:rPr>
          <w:lang w:eastAsia="zh-CN"/>
        </w:rPr>
        <w:t xml:space="preserve"> is the equilibrium structure lattice parameter which gives us the lowest </w:t>
      </w:r>
      <w:r w:rsidR="00FA1EF7">
        <w:rPr>
          <w:lang w:eastAsia="zh-CN"/>
        </w:rPr>
        <w:t xml:space="preserve">total </w:t>
      </w:r>
      <w:r>
        <w:rPr>
          <w:lang w:eastAsia="zh-CN"/>
        </w:rPr>
        <w:t xml:space="preserve">energy per primitive cell. </w:t>
      </w:r>
    </w:p>
    <w:p w14:paraId="491F995A" w14:textId="45275D02" w:rsidR="007C3BF0" w:rsidRDefault="007C3BF0">
      <w:pPr>
        <w:rPr>
          <w:lang w:eastAsia="zh-CN"/>
        </w:rPr>
      </w:pPr>
      <w:r>
        <w:rPr>
          <w:noProof/>
        </w:rPr>
        <w:drawing>
          <wp:inline distT="0" distB="0" distL="0" distR="0" wp14:anchorId="2C79311C" wp14:editId="1DA592C2">
            <wp:extent cx="3544794" cy="3529978"/>
            <wp:effectExtent l="0" t="0" r="11430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74" cy="35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C594" w14:textId="3A65929C" w:rsidR="00FA1EF7" w:rsidRDefault="00FA1EF7">
      <w:pPr>
        <w:rPr>
          <w:lang w:eastAsia="zh-CN"/>
        </w:rPr>
      </w:pPr>
      <w:r>
        <w:rPr>
          <w:lang w:eastAsia="zh-CN"/>
        </w:rPr>
        <w:t xml:space="preserve">Q8: </w:t>
      </w:r>
    </w:p>
    <w:p w14:paraId="61266799" w14:textId="77777777" w:rsidR="007E3696" w:rsidRDefault="007E3696">
      <w:pPr>
        <w:rPr>
          <w:lang w:eastAsia="zh-CN"/>
        </w:rPr>
      </w:pPr>
    </w:p>
    <w:p w14:paraId="65B64E53" w14:textId="5859E22A" w:rsidR="00FA1EF7" w:rsidRDefault="00FA1EF7">
      <w:pPr>
        <w:rPr>
          <w:lang w:eastAsia="zh-CN"/>
        </w:rPr>
      </w:pPr>
      <w:r>
        <w:rPr>
          <w:lang w:eastAsia="zh-CN"/>
        </w:rPr>
        <w:t xml:space="preserve">Using data we got in Q7, we could use Birch </w:t>
      </w:r>
      <w:proofErr w:type="spellStart"/>
      <w:r>
        <w:rPr>
          <w:lang w:eastAsia="zh-CN"/>
        </w:rPr>
        <w:t>Murnaghan</w:t>
      </w:r>
      <w:proofErr w:type="spellEnd"/>
      <w:r>
        <w:rPr>
          <w:lang w:eastAsia="zh-CN"/>
        </w:rPr>
        <w:t xml:space="preserve"> EOS (3</w:t>
      </w:r>
      <w:r w:rsidRPr="00FA1EF7">
        <w:rPr>
          <w:vertAlign w:val="superscript"/>
          <w:lang w:eastAsia="zh-CN"/>
        </w:rPr>
        <w:t>rd</w:t>
      </w:r>
      <w:r>
        <w:rPr>
          <w:lang w:eastAsia="zh-CN"/>
        </w:rPr>
        <w:t xml:space="preserve"> order) to find the bulk modulus of silicon at the equilibrium lattice constant. </w:t>
      </w:r>
    </w:p>
    <w:p w14:paraId="27F60717" w14:textId="324F6382" w:rsidR="00FA1EF7" w:rsidRDefault="00FA1EF7">
      <w:pPr>
        <w:rPr>
          <w:lang w:eastAsia="zh-CN"/>
        </w:rPr>
      </w:pPr>
      <w:r>
        <w:rPr>
          <w:lang w:eastAsia="zh-CN"/>
        </w:rPr>
        <w:t xml:space="preserve">The bulk modulus we got of silicon cell is 89.0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, which is ~8.8% lower than experimental value of 97.6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. </w:t>
      </w:r>
    </w:p>
    <w:p w14:paraId="247AB494" w14:textId="77777777" w:rsidR="00FA1EF7" w:rsidRDefault="00FA1EF7">
      <w:pPr>
        <w:rPr>
          <w:lang w:eastAsia="zh-CN"/>
        </w:rPr>
      </w:pPr>
    </w:p>
    <w:p w14:paraId="126E6696" w14:textId="77777777" w:rsidR="00FA1EF7" w:rsidRDefault="00FA1EF7">
      <w:pPr>
        <w:rPr>
          <w:lang w:eastAsia="zh-CN"/>
        </w:rPr>
      </w:pPr>
    </w:p>
    <w:p w14:paraId="261E1984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# </w:t>
      </w:r>
      <w:proofErr w:type="gramStart"/>
      <w:r w:rsidRPr="007E3696">
        <w:rPr>
          <w:rFonts w:ascii="Menlo Regular" w:hAnsi="Menlo Regular" w:cs="Menlo Regular"/>
          <w:color w:val="400BD9"/>
          <w:sz w:val="16"/>
          <w:szCs w:val="16"/>
        </w:rPr>
        <w:t>equation</w:t>
      </w:r>
      <w:proofErr w:type="gram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of state: birch 3rd order.  </w:t>
      </w:r>
      <w:proofErr w:type="spellStart"/>
      <w:proofErr w:type="gramStart"/>
      <w:r w:rsidRPr="007E3696">
        <w:rPr>
          <w:rFonts w:ascii="Menlo Regular" w:hAnsi="Menlo Regular" w:cs="Menlo Regular"/>
          <w:color w:val="400BD9"/>
          <w:sz w:val="16"/>
          <w:szCs w:val="16"/>
        </w:rPr>
        <w:t>chisq</w:t>
      </w:r>
      <w:proofErr w:type="spellEnd"/>
      <w:proofErr w:type="gram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= 0.8073D-12</w:t>
      </w:r>
    </w:p>
    <w:p w14:paraId="6BC59778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# </w:t>
      </w:r>
      <w:proofErr w:type="gramStart"/>
      <w:r w:rsidRPr="007E3696">
        <w:rPr>
          <w:rFonts w:ascii="Menlo Regular" w:hAnsi="Menlo Regular" w:cs="Menlo Regular"/>
          <w:color w:val="400BD9"/>
          <w:sz w:val="16"/>
          <w:szCs w:val="16"/>
        </w:rPr>
        <w:t>a0</w:t>
      </w:r>
      <w:proofErr w:type="gram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= 10.3303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a.u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., k0 =  890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kbar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, dk0 =  4.31 d2k0 = -0.007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emin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=  -93.45421</w:t>
      </w:r>
    </w:p>
    <w:p w14:paraId="35810AF7" w14:textId="19B0D335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# </w:t>
      </w:r>
      <w:proofErr w:type="gramStart"/>
      <w:r w:rsidRPr="007E3696">
        <w:rPr>
          <w:rFonts w:ascii="Menlo Regular" w:hAnsi="Menlo Regular" w:cs="Menlo Regular"/>
          <w:color w:val="400BD9"/>
          <w:sz w:val="16"/>
          <w:szCs w:val="16"/>
        </w:rPr>
        <w:t>a0</w:t>
      </w:r>
      <w:proofErr w:type="gram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=  5.46655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Ang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, k0 =  89.0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GPa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>,  V0 = 275.598 (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a.u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.)^3,  V0 = 40.839 A^3 </w:t>
      </w:r>
    </w:p>
    <w:p w14:paraId="328E70CF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>#########################################################################</w:t>
      </w:r>
    </w:p>
    <w:p w14:paraId="1D8A8F31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#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Lat.Par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E_calc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E_fit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E_diff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Pressure      Enthalpy</w:t>
      </w:r>
    </w:p>
    <w:p w14:paraId="67A4040B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# </w:t>
      </w:r>
      <w:proofErr w:type="spellStart"/>
      <w:proofErr w:type="gramStart"/>
      <w:r w:rsidRPr="007E3696">
        <w:rPr>
          <w:rFonts w:ascii="Menlo Regular" w:hAnsi="Menlo Regular" w:cs="Menlo Regular"/>
          <w:color w:val="400BD9"/>
          <w:sz w:val="16"/>
          <w:szCs w:val="16"/>
        </w:rPr>
        <w:t>a</w:t>
      </w:r>
      <w:proofErr w:type="gramEnd"/>
      <w:r w:rsidRPr="007E3696">
        <w:rPr>
          <w:rFonts w:ascii="Menlo Regular" w:hAnsi="Menlo Regular" w:cs="Menlo Regular"/>
          <w:color w:val="400BD9"/>
          <w:sz w:val="16"/>
          <w:szCs w:val="16"/>
        </w:rPr>
        <w:t>.u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.           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Ry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   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Ry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     </w:t>
      </w:r>
      <w:proofErr w:type="spellStart"/>
      <w:proofErr w:type="gramStart"/>
      <w:r w:rsidRPr="007E3696">
        <w:rPr>
          <w:rFonts w:ascii="Menlo Regular" w:hAnsi="Menlo Regular" w:cs="Menlo Regular"/>
          <w:color w:val="400BD9"/>
          <w:sz w:val="16"/>
          <w:szCs w:val="16"/>
        </w:rPr>
        <w:t>Ry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GPa</w:t>
      </w:r>
      <w:proofErr w:type="spell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         </w:t>
      </w:r>
      <w:proofErr w:type="gramEnd"/>
      <w:r w:rsidRPr="007E3696">
        <w:rPr>
          <w:rFonts w:ascii="Menlo Regular" w:hAnsi="Menlo Regular" w:cs="Menlo Regular"/>
          <w:color w:val="400BD9"/>
          <w:sz w:val="16"/>
          <w:szCs w:val="16"/>
        </w:rPr>
        <w:t xml:space="preserve"> </w:t>
      </w:r>
      <w:proofErr w:type="spellStart"/>
      <w:r w:rsidRPr="007E3696">
        <w:rPr>
          <w:rFonts w:ascii="Menlo Regular" w:hAnsi="Menlo Regular" w:cs="Menlo Regular"/>
          <w:color w:val="400BD9"/>
          <w:sz w:val="16"/>
          <w:szCs w:val="16"/>
        </w:rPr>
        <w:t>Ry</w:t>
      </w:r>
      <w:proofErr w:type="spellEnd"/>
    </w:p>
    <w:p w14:paraId="1A3C1182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400BD9"/>
          <w:sz w:val="16"/>
          <w:szCs w:val="16"/>
        </w:rPr>
        <w:t>#########################################################################</w:t>
      </w:r>
    </w:p>
    <w:p w14:paraId="0D787734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 9.50000     -93.39081     -93.39081     0.00000      37.64      -92.84238</w:t>
      </w:r>
    </w:p>
    <w:p w14:paraId="6181CA99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10.00000     -93.44567     -93.44567    -0.00000      10.68      -93.26423</w:t>
      </w:r>
    </w:p>
    <w:p w14:paraId="4B463F13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10.10000     -93.45019     -93.45019     0.00000       6.96      -93.32839</w:t>
      </w:r>
    </w:p>
    <w:p w14:paraId="60EEA088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10.20000     -93.45296     -93.45296     0.00000       3.68      -93.38663</w:t>
      </w:r>
    </w:p>
    <w:p w14:paraId="3D915913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10.22000     -93.45332     -93.45332     0.00000       3.07      -93.39760</w:t>
      </w:r>
    </w:p>
    <w:p w14:paraId="0C12F550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10.24000     -93.45362     -93.45362    -0.00000       2.48      -93.40835</w:t>
      </w:r>
    </w:p>
    <w:p w14:paraId="4E59B582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10.26000     -93.45385     -93.45385    -0.00000       1.91      -93.41888</w:t>
      </w:r>
    </w:p>
    <w:p w14:paraId="629525F3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10.28000     -93.45403     -93.45403     0.00000       1.34      -93.42920</w:t>
      </w:r>
    </w:p>
    <w:p w14:paraId="0EDDC06F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10.30000     -93.45414     -93.45414    -0.00000       0.80      -93.43931</w:t>
      </w:r>
    </w:p>
    <w:p w14:paraId="6C2C1E0A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10.31000     -93.45418     -93.45418    -0.00000       0.53      -93.44428</w:t>
      </w:r>
    </w:p>
    <w:p w14:paraId="73895CEA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10.32000     -93.45420     -93.45420    -0.00000       0.27      -93.44920</w:t>
      </w:r>
    </w:p>
    <w:p w14:paraId="77BE83CD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10.33000     -93.45421     -93.45421    -0.00000       0.01      -93.45407</w:t>
      </w:r>
    </w:p>
    <w:p w14:paraId="62D346FB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10.34000     -93.45420     -93.45420    -0.00000      -0.25      -93.45889</w:t>
      </w:r>
    </w:p>
    <w:p w14:paraId="5E570098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10.35000     -93.45418     -93.45418    -0.00000      -0.50      -93.46366</w:t>
      </w:r>
    </w:p>
    <w:p w14:paraId="4ABEB942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10.36000     -93.45415     -93.45415    -0.00000      -0.75      -93.46838</w:t>
      </w:r>
    </w:p>
    <w:p w14:paraId="11D6045A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10.37000     -93.45410     -93.45410    -0.00000      -1.00      -93.47305</w:t>
      </w:r>
    </w:p>
    <w:p w14:paraId="5A71AF56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10.38000     -93.45404     -93.45404    -0.00000      -1.24      -93.47766</w:t>
      </w:r>
    </w:p>
    <w:p w14:paraId="56604A63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10.39000     -93.45396     -93.45396     0.00000      -1.48      -93.48223</w:t>
      </w:r>
    </w:p>
    <w:p w14:paraId="47129121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10.40000     -93.45387     -93.45387    -0.00000      -1.72      -93.48675</w:t>
      </w:r>
    </w:p>
    <w:p w14:paraId="2E567EAC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10.42000     -93.45366     -93.45366     0.00000      -2.18      -93.49564</w:t>
      </w:r>
    </w:p>
    <w:p w14:paraId="4746649A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10.44000     -93.45339     -93.45339     0.00000      -2.63      -93.50434</w:t>
      </w:r>
    </w:p>
    <w:p w14:paraId="728E32CC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10.46000     -93.45307     -93.45307     0.00000      -3.07      -93.51284</w:t>
      </w:r>
    </w:p>
    <w:p w14:paraId="543FA78E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10.48000     -93.45270     -93.45271     0.00000      -3.50      -93.52116</w:t>
      </w:r>
    </w:p>
    <w:p w14:paraId="290BDEB6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10.50000     -93.45229     -93.45229     0.00000      -3.91      -93.52929</w:t>
      </w:r>
    </w:p>
    <w:p w14:paraId="476BA3B7" w14:textId="77777777" w:rsidR="00FA1EF7" w:rsidRPr="007E3696" w:rsidRDefault="00FA1EF7" w:rsidP="00FA1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10.70000     -93.44566     -93.44566     0.00000      -7.46      -93.60091</w:t>
      </w:r>
    </w:p>
    <w:p w14:paraId="0B46508F" w14:textId="077474C8" w:rsidR="00FA1EF7" w:rsidRDefault="00FA1EF7" w:rsidP="00FA1EF7">
      <w:pPr>
        <w:rPr>
          <w:rFonts w:ascii="Menlo Regular" w:hAnsi="Menlo Regular" w:cs="Menlo Regular"/>
          <w:color w:val="000000"/>
          <w:sz w:val="16"/>
          <w:szCs w:val="16"/>
        </w:rPr>
      </w:pPr>
      <w:r w:rsidRPr="007E3696">
        <w:rPr>
          <w:rFonts w:ascii="Menlo Regular" w:hAnsi="Menlo Regular" w:cs="Menlo Regular"/>
          <w:color w:val="000000"/>
          <w:sz w:val="16"/>
          <w:szCs w:val="16"/>
        </w:rPr>
        <w:t xml:space="preserve"> 10.75000     -93.44337     -93.44337    -0.00000      -8.19      -93.61623</w:t>
      </w:r>
    </w:p>
    <w:p w14:paraId="19614B4D" w14:textId="77777777" w:rsidR="007E3696" w:rsidRDefault="007E3696" w:rsidP="00FA1EF7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4927FF8" w14:textId="77777777" w:rsidR="007E3696" w:rsidRDefault="007E3696" w:rsidP="00FA1EF7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7CCE6BC" w14:textId="7FFBFDD0" w:rsidR="007E3696" w:rsidRDefault="007E3696" w:rsidP="007E3696">
      <w:pPr>
        <w:rPr>
          <w:lang w:eastAsia="zh-CN"/>
        </w:rPr>
      </w:pPr>
      <w:r>
        <w:rPr>
          <w:lang w:eastAsia="zh-CN"/>
        </w:rPr>
        <w:t xml:space="preserve">Q9: </w:t>
      </w:r>
    </w:p>
    <w:p w14:paraId="1ABC9F3B" w14:textId="77777777" w:rsidR="007E3696" w:rsidRDefault="007E3696" w:rsidP="007E3696">
      <w:pPr>
        <w:rPr>
          <w:lang w:eastAsia="zh-CN"/>
        </w:rPr>
      </w:pPr>
    </w:p>
    <w:p w14:paraId="52410E63" w14:textId="1FCD99EB" w:rsidR="007E3696" w:rsidRDefault="007E3696" w:rsidP="007E3696">
      <w:pPr>
        <w:rPr>
          <w:lang w:eastAsia="zh-CN"/>
        </w:rPr>
      </w:pPr>
      <w:r>
        <w:rPr>
          <w:lang w:eastAsia="zh-CN"/>
        </w:rPr>
        <w:t xml:space="preserve">Using LDA </w:t>
      </w:r>
      <w:proofErr w:type="spellStart"/>
      <w:r>
        <w:rPr>
          <w:lang w:eastAsia="zh-CN"/>
        </w:rPr>
        <w:t>pseudopotential</w:t>
      </w:r>
      <w:proofErr w:type="spellEnd"/>
      <w:r>
        <w:rPr>
          <w:lang w:eastAsia="zh-CN"/>
        </w:rPr>
        <w:t xml:space="preserve"> and redo the equilibrium calculation Q7, we found that the equilibrium lattice parameter changed with lower overall total energy. The equilibrium lattice parameter now becomes 10.21 </w:t>
      </w:r>
      <w:proofErr w:type="spellStart"/>
      <w:r>
        <w:rPr>
          <w:lang w:eastAsia="zh-CN"/>
        </w:rPr>
        <w:t>a.u</w:t>
      </w:r>
      <w:proofErr w:type="spellEnd"/>
      <w:r>
        <w:rPr>
          <w:lang w:eastAsia="zh-CN"/>
        </w:rPr>
        <w:t>.</w:t>
      </w:r>
      <w:r w:rsidR="00C067AB">
        <w:rPr>
          <w:lang w:eastAsia="zh-CN"/>
        </w:rPr>
        <w:t xml:space="preserve"> The equilibrium lattice parameter predicted to be lower than in GGA </w:t>
      </w:r>
      <w:r w:rsidR="00E84BF9">
        <w:rPr>
          <w:lang w:eastAsia="zh-CN"/>
        </w:rPr>
        <w:t xml:space="preserve">due to LDA’s well-known </w:t>
      </w:r>
      <w:proofErr w:type="spellStart"/>
      <w:r w:rsidR="00C067AB">
        <w:rPr>
          <w:lang w:eastAsia="zh-CN"/>
        </w:rPr>
        <w:t>overbinding</w:t>
      </w:r>
      <w:proofErr w:type="spellEnd"/>
      <w:r w:rsidR="00C067AB">
        <w:rPr>
          <w:lang w:eastAsia="zh-CN"/>
        </w:rPr>
        <w:t xml:space="preserve"> problem with lead to lower bond length, lattice parameter and a</w:t>
      </w:r>
      <w:r w:rsidR="004557E9">
        <w:rPr>
          <w:lang w:eastAsia="zh-CN"/>
        </w:rPr>
        <w:t xml:space="preserve">tomization energies prediction. The </w:t>
      </w:r>
      <w:proofErr w:type="spellStart"/>
      <w:r w:rsidR="004557E9">
        <w:rPr>
          <w:lang w:eastAsia="zh-CN"/>
        </w:rPr>
        <w:t>overbinding</w:t>
      </w:r>
      <w:proofErr w:type="spellEnd"/>
      <w:r w:rsidR="004557E9">
        <w:rPr>
          <w:lang w:eastAsia="zh-CN"/>
        </w:rPr>
        <w:t xml:space="preserve"> also leads to an energy overestimating by 4% compared with GGA. </w:t>
      </w:r>
    </w:p>
    <w:p w14:paraId="2D968205" w14:textId="77777777" w:rsidR="004557E9" w:rsidRDefault="004557E9" w:rsidP="007E3696">
      <w:pPr>
        <w:rPr>
          <w:lang w:eastAsia="zh-CN"/>
        </w:rPr>
      </w:pPr>
    </w:p>
    <w:p w14:paraId="0206D5C2" w14:textId="44E62E49" w:rsidR="004557E9" w:rsidRDefault="004557E9" w:rsidP="007E3696">
      <w:pPr>
        <w:rPr>
          <w:lang w:eastAsia="zh-CN"/>
        </w:rPr>
      </w:pPr>
      <w:r>
        <w:rPr>
          <w:lang w:eastAsia="zh-CN"/>
        </w:rPr>
        <w:t xml:space="preserve">While we could conclude that evaluating bulk modulus using LDA give better agreement with experimental data. </w:t>
      </w:r>
      <w:bookmarkStart w:id="0" w:name="_GoBack"/>
      <w:bookmarkEnd w:id="0"/>
    </w:p>
    <w:p w14:paraId="7904F002" w14:textId="77777777" w:rsidR="00C067AB" w:rsidRDefault="00C067AB" w:rsidP="007E3696">
      <w:pPr>
        <w:rPr>
          <w:lang w:eastAsia="zh-CN"/>
        </w:rPr>
      </w:pPr>
    </w:p>
    <w:p w14:paraId="222F8A47" w14:textId="77777777" w:rsidR="00C067AB" w:rsidRDefault="00C067AB" w:rsidP="007E3696">
      <w:pPr>
        <w:rPr>
          <w:lang w:eastAsia="zh-CN"/>
        </w:rPr>
      </w:pPr>
    </w:p>
    <w:p w14:paraId="00B9F1D1" w14:textId="4BE9EE2E" w:rsidR="007E3696" w:rsidRDefault="007E3696" w:rsidP="007E3696">
      <w:pPr>
        <w:rPr>
          <w:lang w:eastAsia="zh-CN"/>
        </w:rPr>
      </w:pPr>
      <w:r>
        <w:rPr>
          <w:noProof/>
        </w:rPr>
        <w:drawing>
          <wp:inline distT="0" distB="0" distL="0" distR="0" wp14:anchorId="5A3E3DD8" wp14:editId="15DADEF1">
            <wp:extent cx="3659094" cy="3643801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72" cy="36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1717" w14:textId="77777777" w:rsidR="007E3696" w:rsidRDefault="007E3696" w:rsidP="007E3696">
      <w:pPr>
        <w:rPr>
          <w:lang w:eastAsia="zh-CN"/>
        </w:rPr>
      </w:pPr>
    </w:p>
    <w:p w14:paraId="51354FA2" w14:textId="6B8C4EDA" w:rsidR="007E3696" w:rsidRDefault="007E3696" w:rsidP="007E3696">
      <w:pPr>
        <w:rPr>
          <w:lang w:eastAsia="zh-CN"/>
        </w:rPr>
      </w:pPr>
      <w:r>
        <w:rPr>
          <w:lang w:eastAsia="zh-CN"/>
        </w:rPr>
        <w:t xml:space="preserve">We could use Birch </w:t>
      </w:r>
      <w:proofErr w:type="spellStart"/>
      <w:r>
        <w:rPr>
          <w:lang w:eastAsia="zh-CN"/>
        </w:rPr>
        <w:t>Murnaghan</w:t>
      </w:r>
      <w:proofErr w:type="spellEnd"/>
      <w:r>
        <w:rPr>
          <w:lang w:eastAsia="zh-CN"/>
        </w:rPr>
        <w:t xml:space="preserve"> EOS (3</w:t>
      </w:r>
      <w:r w:rsidRPr="00FA1EF7">
        <w:rPr>
          <w:vertAlign w:val="superscript"/>
          <w:lang w:eastAsia="zh-CN"/>
        </w:rPr>
        <w:t>rd</w:t>
      </w:r>
      <w:r>
        <w:rPr>
          <w:lang w:eastAsia="zh-CN"/>
        </w:rPr>
        <w:t xml:space="preserve"> order) to fit the data. </w:t>
      </w:r>
      <w:proofErr w:type="gramStart"/>
      <w:r>
        <w:rPr>
          <w:lang w:eastAsia="zh-CN"/>
        </w:rPr>
        <w:t>The bulk modulus of silicon at the equilibrium lattice constant.</w:t>
      </w:r>
      <w:proofErr w:type="gramEnd"/>
      <w:r>
        <w:rPr>
          <w:lang w:eastAsia="zh-CN"/>
        </w:rPr>
        <w:t xml:space="preserve"> </w:t>
      </w:r>
    </w:p>
    <w:p w14:paraId="053CD259" w14:textId="39785E0A" w:rsidR="007E3696" w:rsidRDefault="007E3696" w:rsidP="007E3696">
      <w:pPr>
        <w:rPr>
          <w:lang w:eastAsia="zh-CN"/>
        </w:rPr>
      </w:pPr>
      <w:r>
        <w:rPr>
          <w:lang w:eastAsia="zh-CN"/>
        </w:rPr>
        <w:t xml:space="preserve">The bulk modulus we got of silicon cell is 96.9 </w:t>
      </w:r>
      <w:proofErr w:type="spellStart"/>
      <w:r>
        <w:rPr>
          <w:lang w:eastAsia="zh-CN"/>
        </w:rPr>
        <w:t>GPa</w:t>
      </w:r>
      <w:proofErr w:type="spellEnd"/>
      <w:r w:rsidRPr="007E3696">
        <w:rPr>
          <w:lang w:eastAsia="zh-CN"/>
        </w:rPr>
        <w:t xml:space="preserve"> </w:t>
      </w:r>
      <w:r>
        <w:rPr>
          <w:lang w:eastAsia="zh-CN"/>
        </w:rPr>
        <w:t xml:space="preserve">and very close to the experimental value 97.6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>, and is only ~0.72% lower.</w:t>
      </w:r>
    </w:p>
    <w:p w14:paraId="623FB538" w14:textId="77777777" w:rsidR="00874B7C" w:rsidRDefault="00874B7C" w:rsidP="007E3696">
      <w:pPr>
        <w:rPr>
          <w:lang w:eastAsia="zh-CN"/>
        </w:rPr>
      </w:pPr>
    </w:p>
    <w:p w14:paraId="593BEFF8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# </w:t>
      </w:r>
      <w:proofErr w:type="gramStart"/>
      <w:r w:rsidRPr="007E3696">
        <w:rPr>
          <w:rFonts w:ascii="Menlo Regular" w:hAnsi="Menlo Regular" w:cs="Menlo Regular"/>
          <w:color w:val="400BD9"/>
          <w:sz w:val="12"/>
          <w:szCs w:val="12"/>
        </w:rPr>
        <w:t>equation</w:t>
      </w:r>
      <w:proofErr w:type="gram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of state: birch 3rd order.  </w:t>
      </w:r>
      <w:proofErr w:type="spellStart"/>
      <w:proofErr w:type="gramStart"/>
      <w:r w:rsidRPr="007E3696">
        <w:rPr>
          <w:rFonts w:ascii="Menlo Regular" w:hAnsi="Menlo Regular" w:cs="Menlo Regular"/>
          <w:color w:val="400BD9"/>
          <w:sz w:val="12"/>
          <w:szCs w:val="12"/>
        </w:rPr>
        <w:t>chisq</w:t>
      </w:r>
      <w:proofErr w:type="spellEnd"/>
      <w:proofErr w:type="gram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= 0.1586D-11</w:t>
      </w:r>
    </w:p>
    <w:p w14:paraId="6B71EB16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# </w:t>
      </w:r>
      <w:proofErr w:type="gramStart"/>
      <w:r w:rsidRPr="007E3696">
        <w:rPr>
          <w:rFonts w:ascii="Menlo Regular" w:hAnsi="Menlo Regular" w:cs="Menlo Regular"/>
          <w:color w:val="400BD9"/>
          <w:sz w:val="12"/>
          <w:szCs w:val="12"/>
        </w:rPr>
        <w:t>a0</w:t>
      </w:r>
      <w:proofErr w:type="gram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= 10.2037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a.u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., k0 =  968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kbar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, dk0 =  4.23 d2k0 = -0.006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emin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=  -89.28929</w:t>
      </w:r>
    </w:p>
    <w:p w14:paraId="0C549DB6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# </w:t>
      </w:r>
      <w:proofErr w:type="gramStart"/>
      <w:r w:rsidRPr="007E3696">
        <w:rPr>
          <w:rFonts w:ascii="Menlo Regular" w:hAnsi="Menlo Regular" w:cs="Menlo Regular"/>
          <w:color w:val="400BD9"/>
          <w:sz w:val="12"/>
          <w:szCs w:val="12"/>
        </w:rPr>
        <w:t>a0</w:t>
      </w:r>
      <w:proofErr w:type="gram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=  5.39957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Ang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, k0 =  96.9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GPa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>,  V0 = 265.592 (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a.u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.)^3,  V0 = 39.357 A^3 </w:t>
      </w:r>
    </w:p>
    <w:p w14:paraId="25330631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</w:p>
    <w:p w14:paraId="31814CAF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>#########################################################################</w:t>
      </w:r>
    </w:p>
    <w:p w14:paraId="4867A8F8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#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Lat.Par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E_calc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E_fit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E_diff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Pressure      Enthalpy</w:t>
      </w:r>
    </w:p>
    <w:p w14:paraId="4BCA124D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# </w:t>
      </w:r>
      <w:proofErr w:type="spellStart"/>
      <w:proofErr w:type="gramStart"/>
      <w:r w:rsidRPr="007E3696">
        <w:rPr>
          <w:rFonts w:ascii="Menlo Regular" w:hAnsi="Menlo Regular" w:cs="Menlo Regular"/>
          <w:color w:val="400BD9"/>
          <w:sz w:val="12"/>
          <w:szCs w:val="12"/>
        </w:rPr>
        <w:t>a</w:t>
      </w:r>
      <w:proofErr w:type="gramEnd"/>
      <w:r w:rsidRPr="007E3696">
        <w:rPr>
          <w:rFonts w:ascii="Menlo Regular" w:hAnsi="Menlo Regular" w:cs="Menlo Regular"/>
          <w:color w:val="400BD9"/>
          <w:sz w:val="12"/>
          <w:szCs w:val="12"/>
        </w:rPr>
        <w:t>.u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.           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Ry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   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Ry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     </w:t>
      </w:r>
      <w:proofErr w:type="spellStart"/>
      <w:proofErr w:type="gramStart"/>
      <w:r w:rsidRPr="007E3696">
        <w:rPr>
          <w:rFonts w:ascii="Menlo Regular" w:hAnsi="Menlo Regular" w:cs="Menlo Regular"/>
          <w:color w:val="400BD9"/>
          <w:sz w:val="12"/>
          <w:szCs w:val="12"/>
        </w:rPr>
        <w:t>Ry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GPa</w:t>
      </w:r>
      <w:proofErr w:type="spell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         </w:t>
      </w:r>
      <w:proofErr w:type="gramEnd"/>
      <w:r w:rsidRPr="007E3696">
        <w:rPr>
          <w:rFonts w:ascii="Menlo Regular" w:hAnsi="Menlo Regular" w:cs="Menlo Regular"/>
          <w:color w:val="400BD9"/>
          <w:sz w:val="12"/>
          <w:szCs w:val="12"/>
        </w:rPr>
        <w:t xml:space="preserve"> </w:t>
      </w:r>
      <w:proofErr w:type="spellStart"/>
      <w:r w:rsidRPr="007E3696">
        <w:rPr>
          <w:rFonts w:ascii="Menlo Regular" w:hAnsi="Menlo Regular" w:cs="Menlo Regular"/>
          <w:color w:val="400BD9"/>
          <w:sz w:val="12"/>
          <w:szCs w:val="12"/>
        </w:rPr>
        <w:t>Ry</w:t>
      </w:r>
      <w:proofErr w:type="spellEnd"/>
    </w:p>
    <w:p w14:paraId="222CF681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400BD9"/>
          <w:sz w:val="12"/>
          <w:szCs w:val="12"/>
        </w:rPr>
        <w:t>#########################################################################</w:t>
      </w:r>
    </w:p>
    <w:p w14:paraId="31F9873C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 9.50000     -89.24235     -89.24235     0.00000      32.32      -88.77149</w:t>
      </w:r>
    </w:p>
    <w:p w14:paraId="4CC5D081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10.00000     -89.28594     -89.28594     0.00000       6.66      -89.17284</w:t>
      </w:r>
    </w:p>
    <w:p w14:paraId="5BDCB82F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10.05000     -89.28742     -89.28741    -0.00000       4.85      -89.20367</w:t>
      </w:r>
    </w:p>
    <w:p w14:paraId="3D92BC50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10.10000     -89.28845     -89.28845    -0.00000       3.17      -89.23300</w:t>
      </w:r>
    </w:p>
    <w:p w14:paraId="414F2FB7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10.15000     -89.28907     -89.28907     0.00000       1.59      -89.26088</w:t>
      </w:r>
    </w:p>
    <w:p w14:paraId="15E6537A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10.16000     -89.28914     -89.28914     0.00000       1.28      -89.26629</w:t>
      </w:r>
    </w:p>
    <w:p w14:paraId="401D3A8C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10.17000     -89.28920     -89.28920     0.00000       0.98      -89.27164</w:t>
      </w:r>
    </w:p>
    <w:p w14:paraId="3C5BF4C9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10.18000     -89.28924     -89.28925     0.00000       0.69      -89.27694</w:t>
      </w:r>
    </w:p>
    <w:p w14:paraId="2ECA9A63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10.19000     -89.28927     -89.28928     0.00000       0.39      -89.28218</w:t>
      </w:r>
    </w:p>
    <w:p w14:paraId="2D9199DD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10.20000     -89.28929     -89.28929     0.00000       0.11      -89.28737</w:t>
      </w:r>
    </w:p>
    <w:p w14:paraId="45C87B37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10.21000     -89.28929     -89.28929    -0.00000      -0.18      -89.29251</w:t>
      </w:r>
    </w:p>
    <w:p w14:paraId="372BD535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10.22000     -89.28927     -89.28927    -0.00000      -0.46      -89.29759</w:t>
      </w:r>
    </w:p>
    <w:p w14:paraId="279F1F22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10.23000     -89.28924     -89.28924    -0.00000      -0.74      -89.30262</w:t>
      </w:r>
    </w:p>
    <w:p w14:paraId="1E7A1CC4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10.24000     -89.28919     -89.28919    -0.00000      -1.01      -89.30759</w:t>
      </w:r>
    </w:p>
    <w:p w14:paraId="4DAE54A2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10.25000     -89.28913     -89.28913     0.00000      -1.28      -89.31252</w:t>
      </w:r>
    </w:p>
    <w:p w14:paraId="33F1A4FE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10.26000     -89.28905     -89.28905     0.00000      -1.54      -89.31738</w:t>
      </w:r>
    </w:p>
    <w:p w14:paraId="58536B74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10.28000     -89.28886     -89.28886    -0.00000      -2.06      -89.32697</w:t>
      </w:r>
    </w:p>
    <w:p w14:paraId="134E306A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10.30000     -89.28861     -89.28861    -0.00000      -2.57      -89.33635</w:t>
      </w:r>
    </w:p>
    <w:p w14:paraId="39A3FBDE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10.32000     -89.28831     -89.28830    -0.00000      -3.06      -89.34553</w:t>
      </w:r>
    </w:p>
    <w:p w14:paraId="630257AD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10.34000     -89.28794     -89.28794    -0.00000      -3.54      -89.35451</w:t>
      </w:r>
    </w:p>
    <w:p w14:paraId="6BEA747E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10.37000     -89.28731     -89.28731     0.00000      -4.24      -89.36761</w:t>
      </w:r>
    </w:p>
    <w:p w14:paraId="1C83EE27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10.40000     -89.28655     -89.28655     0.00000      -4.90      -89.38027</w:t>
      </w:r>
    </w:p>
    <w:p w14:paraId="0C5402B2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10.44000     -89.28537     -89.28537     0.00000      -5.75      -89.39651</w:t>
      </w:r>
    </w:p>
    <w:p w14:paraId="0DF826CE" w14:textId="77777777" w:rsidR="007E3696" w:rsidRPr="007E3696" w:rsidRDefault="007E3696" w:rsidP="007E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10.48000     -89.28400     -89.28400     0.00000      -6.54      -89.41201</w:t>
      </w:r>
    </w:p>
    <w:p w14:paraId="08A772C2" w14:textId="03F572E6" w:rsidR="007E3696" w:rsidRPr="007E3696" w:rsidRDefault="007E3696" w:rsidP="007E3696">
      <w:pPr>
        <w:rPr>
          <w:sz w:val="12"/>
          <w:szCs w:val="12"/>
          <w:lang w:eastAsia="zh-CN"/>
        </w:rPr>
      </w:pPr>
      <w:r w:rsidRPr="007E3696">
        <w:rPr>
          <w:rFonts w:ascii="Menlo Regular" w:hAnsi="Menlo Regular" w:cs="Menlo Regular"/>
          <w:color w:val="000000"/>
          <w:sz w:val="12"/>
          <w:szCs w:val="12"/>
        </w:rPr>
        <w:t xml:space="preserve"> 10.50000     -89.28324     -89.28324    -0.00000      -6.93      -89.41949</w:t>
      </w:r>
    </w:p>
    <w:p w14:paraId="4344335F" w14:textId="77777777" w:rsidR="007E3696" w:rsidRPr="007E3696" w:rsidRDefault="007E3696" w:rsidP="00FA1EF7">
      <w:pPr>
        <w:rPr>
          <w:sz w:val="16"/>
          <w:szCs w:val="16"/>
          <w:lang w:eastAsia="zh-CN"/>
        </w:rPr>
      </w:pPr>
    </w:p>
    <w:sectPr w:rsidR="007E3696" w:rsidRPr="007E3696" w:rsidSect="00510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73"/>
    <w:rsid w:val="00092D94"/>
    <w:rsid w:val="00172A8A"/>
    <w:rsid w:val="001B47AE"/>
    <w:rsid w:val="00222043"/>
    <w:rsid w:val="003B76DC"/>
    <w:rsid w:val="00421873"/>
    <w:rsid w:val="004557E9"/>
    <w:rsid w:val="00510585"/>
    <w:rsid w:val="00591898"/>
    <w:rsid w:val="006C2867"/>
    <w:rsid w:val="007C3BF0"/>
    <w:rsid w:val="007E3696"/>
    <w:rsid w:val="00874B7C"/>
    <w:rsid w:val="00C067AB"/>
    <w:rsid w:val="00C433F5"/>
    <w:rsid w:val="00E26633"/>
    <w:rsid w:val="00E84BF9"/>
    <w:rsid w:val="00EB7DC8"/>
    <w:rsid w:val="00FA1EF7"/>
    <w:rsid w:val="00F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31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8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4B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8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4B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1312</Words>
  <Characters>7480</Characters>
  <Application>Microsoft Macintosh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</dc:creator>
  <cp:keywords/>
  <dc:description/>
  <cp:lastModifiedBy>Chen Zheng</cp:lastModifiedBy>
  <cp:revision>7</cp:revision>
  <dcterms:created xsi:type="dcterms:W3CDTF">2015-05-01T04:12:00Z</dcterms:created>
  <dcterms:modified xsi:type="dcterms:W3CDTF">2015-05-04T22:03:00Z</dcterms:modified>
</cp:coreProperties>
</file>