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sz w:val="30"/>
          <w:szCs w:val="30"/>
          <w:lang w:eastAsia="zh-CN"/>
        </w:rPr>
        <w:t>缓存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HTTP缓存可以分为两种分为</w:t>
      </w:r>
      <w:r>
        <w:rPr>
          <w:rFonts w:hint="eastAsia"/>
          <w:u w:val="single"/>
          <w:lang w:eastAsia="zh-CN"/>
        </w:rPr>
        <w:t>强制缓存，协商缓存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eastAsia="zh-CN"/>
        </w:rPr>
        <w:t>①强制缓存判断HTTP首部字段：Expires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eastAsia="zh-CN"/>
        </w:rPr>
        <w:t>，cache-control。</w:t>
      </w:r>
    </w:p>
    <w:p>
      <w:pPr>
        <w:rPr>
          <w:rFonts w:hint="eastAsia"/>
          <w:lang w:eastAsia="zh-CN"/>
        </w:rPr>
      </w:pPr>
      <w:r>
        <w:rPr>
          <w:rFonts w:hint="eastAsia"/>
          <w:u w:val="single"/>
          <w:lang w:val="en-US" w:eastAsia="zh-CN"/>
        </w:rPr>
        <w:t>e</w:t>
      </w:r>
      <w:r>
        <w:rPr>
          <w:rFonts w:hint="eastAsia"/>
          <w:u w:val="single"/>
          <w:lang w:eastAsia="zh-CN"/>
        </w:rPr>
        <w:t>xpire是个过期时间</w:t>
      </w:r>
      <w:r>
        <w:rPr>
          <w:rFonts w:hint="eastAsia"/>
          <w:u w:val="single"/>
          <w:lang w:val="en-US" w:eastAsia="zh-CN"/>
        </w:rPr>
        <w:t>(</w:t>
      </w:r>
      <w:r>
        <w:rPr>
          <w:rFonts w:hint="eastAsia"/>
          <w:u w:val="single"/>
          <w:lang w:eastAsia="zh-CN"/>
        </w:rPr>
        <w:t>绝对时间，服务器时间</w:t>
      </w:r>
      <w:r>
        <w:rPr>
          <w:rFonts w:hint="eastAsia"/>
          <w:u w:val="single"/>
          <w:lang w:val="en-US" w:eastAsia="zh-CN"/>
        </w:rPr>
        <w:t>)</w:t>
      </w:r>
      <w:r>
        <w:rPr>
          <w:rFonts w:hint="eastAsia"/>
          <w:u w:val="single"/>
          <w:lang w:eastAsia="zh-CN"/>
        </w:rPr>
        <w:t>。</w:t>
      </w:r>
      <w:r>
        <w:rPr>
          <w:rFonts w:hint="eastAsia"/>
          <w:lang w:eastAsia="zh-CN"/>
        </w:rPr>
        <w:t>所以当浏览器再次向服务器请求资源的时候，浏览器就会先对比本地时间和expires的保质期，如果本地时间小于expires的保质期</w:t>
      </w:r>
      <w:r>
        <w:rPr>
          <w:rFonts w:hint="eastAsia"/>
          <w:lang w:val="en-US" w:eastAsia="zh-CN"/>
        </w:rPr>
        <w:t>(还没失效)</w:t>
      </w:r>
      <w:r>
        <w:rPr>
          <w:rFonts w:hint="eastAsia"/>
          <w:lang w:eastAsia="zh-CN"/>
        </w:rPr>
        <w:t>，那么就直接去缓存中取这个资源。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但是该方法存在一个问题：服务器时间与客户端时间可能不一致。因此该字段已经很少使用。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u w:val="single"/>
          <w:lang w:eastAsia="zh-CN"/>
        </w:rPr>
        <w:t>cache-control中的max-age保存一个相对时间。</w:t>
      </w:r>
      <w:r>
        <w:rPr>
          <w:rFonts w:hint="eastAsia"/>
          <w:lang w:eastAsia="zh-CN"/>
        </w:rPr>
        <w:t>例如Cache-Control: max-age = 484200，表示浏览器收到文件后，缓存在484200s内均有效。</w:t>
      </w:r>
      <w:r>
        <w:rPr>
          <w:rFonts w:hint="eastAsia"/>
          <w:b/>
          <w:bCs/>
          <w:lang w:eastAsia="zh-CN"/>
        </w:rPr>
        <w:t>如果同时存在cache-control和Expires，</w:t>
      </w:r>
      <w:r>
        <w:rPr>
          <w:rFonts w:hint="eastAsia"/>
          <w:b/>
          <w:bCs/>
          <w:u w:val="single"/>
          <w:lang w:eastAsia="zh-CN"/>
        </w:rPr>
        <w:t>浏览器总是优先使用cache-control。</w:t>
      </w:r>
    </w:p>
    <w:p>
      <w:pPr>
        <w:rPr>
          <w:rFonts w:hint="eastAsia"/>
          <w:u w:val="single"/>
          <w:lang w:eastAsia="zh-CN"/>
        </w:rPr>
      </w:pPr>
      <w:r>
        <w:rPr>
          <w:rFonts w:hint="eastAsia"/>
          <w:lang w:eastAsia="zh-CN"/>
        </w:rPr>
        <w:t>关于Cache-Control的另一个参数public，告诉浏览器是否可以被代理服务器缓存，如果我们</w:t>
      </w:r>
      <w:r>
        <w:rPr>
          <w:rFonts w:hint="eastAsia"/>
          <w:u w:val="single"/>
          <w:lang w:eastAsia="zh-CN"/>
        </w:rPr>
        <w:t>只想浏览器缓存，默认设置private便可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che-Control还有一个为代理浏览器服务的参数叫做s-maxage，如果两者同时出现且s-maxage未过期，则向代理服务器请求其缓存内容。在大型项目中，架构会依赖各种代理服务器，所以我们不得不去考虑代理服务器的缓存问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强缓存会比协商缓存的优先级要高，这是因为协商缓存也会向服务器发送http请求的！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eastAsia="zh-CN"/>
        </w:rPr>
        <w:t>②协商缓存</w:t>
      </w:r>
      <w:r>
        <w:rPr>
          <w:rFonts w:hint="eastAsia"/>
          <w:u w:val="single"/>
          <w:lang w:val="en-US" w:eastAsia="zh-CN"/>
        </w:rPr>
        <w:t>(</w:t>
      </w:r>
      <w:r>
        <w:rPr>
          <w:rFonts w:hint="eastAsia"/>
          <w:u w:val="single"/>
          <w:lang w:eastAsia="zh-CN"/>
        </w:rPr>
        <w:t>对比缓存</w:t>
      </w:r>
      <w:r>
        <w:rPr>
          <w:rFonts w:hint="eastAsia"/>
          <w:u w:val="single"/>
          <w:lang w:val="en-US" w:eastAsia="zh-CN"/>
        </w:rPr>
        <w:t>)</w:t>
      </w:r>
      <w:r>
        <w:rPr>
          <w:rFonts w:hint="eastAsia"/>
          <w:u w:val="single"/>
          <w:lang w:eastAsia="zh-CN"/>
        </w:rPr>
        <w:t>通过HTTP的last-modified，Etag字段进行判断。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Last-Modified是第一次请求资源时，服务器返回的字段，表示最后一次更新的时间。下一次浏览器请求资源时就发送If-Modified-Since的时间戳字段</w:t>
      </w:r>
      <w:r>
        <w:rPr>
          <w:rFonts w:hint="eastAsia"/>
          <w:lang w:val="en-US" w:eastAsia="zh-CN"/>
        </w:rPr>
        <w:t>,它的值正是上一次请求时Last-Modified的值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服务器用本地Last-modified时间与接收到的If-Modified-Since时间比较，如果不一致则认为缓存已过期并返回新资源给浏览器</w:t>
      </w:r>
      <w:r>
        <w:rPr>
          <w:rFonts w:hint="eastAsia"/>
          <w:lang w:val="en-US" w:eastAsia="zh-CN"/>
        </w:rPr>
        <w:t>(200状态码和最新的修改日期)</w:t>
      </w:r>
      <w:r>
        <w:rPr>
          <w:rFonts w:hint="eastAsia"/>
          <w:lang w:eastAsia="zh-CN"/>
        </w:rPr>
        <w:t>；如果一致则发送304状态码，让浏览器继续使用缓存。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出现的问题: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如果我们编辑了文件，但是并没有对文件内容做修改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=&gt;Last-Modified时间戳也会变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=&gt;不该重新请求的时候也去重新请求了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当我们修改文件的手速巨快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=&gt;If-Modified-Since感知不到这个改动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=&gt;该重新请求的时候不重新请求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=====&gt;</w:t>
      </w:r>
      <w:r>
        <w:rPr>
          <w:rFonts w:hint="eastAsia"/>
          <w:lang w:eastAsia="zh-CN"/>
        </w:rPr>
        <w:t>etag作为Last-Modified的补充就出现了。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val="en-US" w:eastAsia="zh-CN"/>
        </w:rPr>
        <w:t>e</w:t>
      </w:r>
      <w:r>
        <w:rPr>
          <w:rFonts w:hint="eastAsia"/>
          <w:u w:val="single"/>
          <w:lang w:eastAsia="zh-CN"/>
        </w:rPr>
        <w:t>tag和Last-Modified类似，当我们首次请求时，会在响应头里获取到一个最初的标识字符串，这个是服务器算出的hash值，比last-modified更准确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等到用户下一次请求的时候，请求头里会带上一个名为If-None-Match的值给服务器来比对，这个值就是上一次服务器返回的 etag 的值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服务器会判断Etag是否发生变化，如果变化则返回新资源，否则返回304。</w:t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739640" cy="3261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讲讲304缓存的原理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服务器首先产生ETag，服务器可在稍后使用它来判断页面是否已经被修改。本质上，客户端通过将该记号传回服务器要求服务器验证其（客户端）缓存。</w:t>
      </w:r>
    </w:p>
    <w:p>
      <w:pPr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eastAsia="zh-CN"/>
        </w:rPr>
        <w:t>304是HTTP状态码，服务器用来标识这个文件没修改，不返回内容，浏览器在接收到个状态码后，会使用浏览器已缓存的文件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客户端请求一个页面（A）。服务器返回页面A，并在给A加上一个ETag。 客户端展现该页面，并将页面连同ETag一起缓存。 客户再次请求页面A，并将上次请求时服务器返回的ETag一起传递给服务器。 服务器检查该ETag，并判断出该页面自上次客户端请求之后还未被修改，直接返回响应304（未修改——Not Modified）和一个空的响应体。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当浏览器要请求资源时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①调用 Service Worker 的 fetch 事件响应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②查看 memory 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③查看 disk cache。这里又细分：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如果有强制缓存且未失效，则使用强制缓存，不请求服务器。这时的状态码全部是 200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如果有强制缓存但已失效，使用对比缓存，比较后确定 304 还是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发送网络请求，等待网络响应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把响应内容存入 disk cache (如果 HTTP 头信息配置可以存的话)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把响应内容 的引用 存入 memory cache (无视 HTTP 头信息的配置)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把响应内容存入 Service Worker 的 Cache Storage (如果 Service Worker 的脚本调用了 </w:t>
      </w:r>
      <w:r>
        <w:rPr>
          <w:rFonts w:hint="eastAsia"/>
          <w:lang w:val="en-US" w:eastAsia="zh-CN"/>
        </w:rPr>
        <w:t>cache.put())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浏览器行为对缓存的影响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资源已经被浏览器缓存下来，在缓存失效之前，再次请求时，默认会先检查是否命中强缓存，如果强缓存命中则直接读取缓存，如果强缓存没有命中则发请求到服务器检查是否命中协商缓存，如果协商缓存命中，则告诉浏览器还是可以从缓存读取，否则才从服务器返回最新的资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这是默认的处理方式，这个方式可能被浏览器的行为改变：</w:t>
      </w:r>
    </w:p>
    <w:p>
      <w:pPr>
        <w:rPr>
          <w:rFonts w:hint="eastAsia"/>
          <w:b w:val="0"/>
          <w:bCs w:val="0"/>
          <w:u w:val="single"/>
          <w:lang w:eastAsia="zh-CN"/>
        </w:rPr>
      </w:pPr>
      <w:r>
        <w:rPr>
          <w:rFonts w:hint="eastAsia"/>
          <w:b w:val="0"/>
          <w:bCs w:val="0"/>
          <w:u w:val="single"/>
          <w:lang w:eastAsia="zh-CN"/>
        </w:rPr>
        <w:t>1）当ctrl+f5强制刷新网页时，直接从服务器加载，跳过强缓存和协商缓存；</w:t>
      </w:r>
    </w:p>
    <w:p>
      <w:pPr>
        <w:rPr>
          <w:rFonts w:hint="eastAsia"/>
          <w:b w:val="0"/>
          <w:bCs w:val="0"/>
          <w:u w:val="single"/>
          <w:lang w:eastAsia="zh-CN"/>
        </w:rPr>
      </w:pPr>
      <w:r>
        <w:rPr>
          <w:rFonts w:hint="eastAsia"/>
          <w:b w:val="0"/>
          <w:bCs w:val="0"/>
          <w:u w:val="single"/>
          <w:lang w:eastAsia="zh-CN"/>
        </w:rPr>
        <w:t>2）当f5刷新网页时，跳过强缓存，但是会检查协商缓存；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前端缓存则可以在剩下的两步：“请求”和“响应”中进行。在“请求”步骤中，浏览器也可以通过存储结果的方式直接使用资源，直接省去了发送请求；而“响应”步骤需要浏览器和服务器共同配合，通过减少响应内容来缩短传输时间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浏览器发出的所有HTTP请求会首先路由到浏览器缓存,已确认是否缓存可用于请求的有效响应。如果有匹配的响应,则从缓存中读取响应,这样就避免了网路延迟和传送产生的流量费用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更新或废弃缓存的响应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如何才能实现客户端缓存和快速更新,</w:t>
      </w:r>
      <w:r>
        <w:rPr>
          <w:rFonts w:hint="eastAsia"/>
          <w:u w:val="single"/>
          <w:lang w:eastAsia="zh-CN"/>
        </w:rPr>
        <w:t>你可以在资源内容发生变化时,</w:t>
      </w:r>
      <w:r>
        <w:rPr>
          <w:rFonts w:hint="eastAsia"/>
          <w:b w:val="0"/>
          <w:bCs w:val="0"/>
          <w:color w:val="0000FF"/>
          <w:u w:val="single"/>
          <w:lang w:eastAsia="zh-CN"/>
        </w:rPr>
        <w:t>更改它的网址</w:t>
      </w:r>
      <w:r>
        <w:rPr>
          <w:rFonts w:hint="eastAsia"/>
          <w:u w:val="single"/>
          <w:lang w:eastAsia="zh-CN"/>
        </w:rPr>
        <w:t>,强制用户下载新响应。</w:t>
      </w:r>
      <w:r>
        <w:rPr>
          <w:rFonts w:hint="eastAsia"/>
          <w:lang w:eastAsia="zh-CN"/>
        </w:rPr>
        <w:t>通常情况下,可以通过</w:t>
      </w:r>
      <w:r>
        <w:rPr>
          <w:rFonts w:hint="eastAsia"/>
          <w:u w:val="single"/>
          <w:lang w:eastAsia="zh-CN"/>
        </w:rPr>
        <w:t>在文件名中嵌入文件的指纹或版本号</w:t>
      </w:r>
      <w:r>
        <w:rPr>
          <w:rFonts w:hint="eastAsia"/>
          <w:lang w:eastAsia="zh-CN"/>
        </w:rPr>
        <w:t>来实现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eastAsia="zh-CN"/>
        </w:rPr>
        <w:t>HTML被标记为no-cache</w:t>
      </w:r>
    </w:p>
    <w:p>
      <w:pPr>
        <w:rPr>
          <w:rFonts w:hint="eastAsia"/>
          <w:lang w:eastAsia="zh-CN"/>
        </w:rPr>
      </w:pPr>
      <w:r>
        <w:rPr>
          <w:rFonts w:hint="eastAsia"/>
          <w:u w:val="single"/>
          <w:lang w:eastAsia="zh-CN"/>
        </w:rPr>
        <w:t>这意味着浏览器再每次请求时都始终重新验证文档,并在内容变化时获取最新版本。</w:t>
      </w:r>
      <w:r>
        <w:rPr>
          <w:rFonts w:hint="eastAsia"/>
          <w:lang w:eastAsia="zh-CN"/>
        </w:rPr>
        <w:t>此外再HTML标记内,再CSS和javascript中嵌入指纹,如果这些文件的内容发生变化,网页的HTML也会随之改变,并会下载HTML响应的新副本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允许浏览器和中间缓存(例如CDN)缓存CSS,并将CSS设置为1年后到期,因为再文件名中嵌入了文件的指纹,CSS更新时网址也会随之变化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JavaScript同样设置为1年后到期,但标记</w:t>
      </w:r>
      <w:bookmarkStart w:id="0" w:name="_GoBack"/>
      <w:bookmarkEnd w:id="0"/>
      <w:r>
        <w:rPr>
          <w:rFonts w:hint="eastAsia"/>
          <w:lang w:eastAsia="zh-CN"/>
        </w:rPr>
        <w:t>为private,这或许是因为它包含的某些用户私人数据是CDN不应缓存的。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图像缓存时不包含版本或唯一指纹,并设置为一天后到期</w:t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725035" cy="2298700"/>
            <wp:effectExtent l="0" t="0" r="146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C497C1"/>
    <w:multiLevelType w:val="singleLevel"/>
    <w:tmpl w:val="97C497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50EB0"/>
    <w:rsid w:val="02B40097"/>
    <w:rsid w:val="077936F1"/>
    <w:rsid w:val="0DD97DCE"/>
    <w:rsid w:val="0F686229"/>
    <w:rsid w:val="1206271C"/>
    <w:rsid w:val="18611319"/>
    <w:rsid w:val="192E0D9B"/>
    <w:rsid w:val="1E984FC6"/>
    <w:rsid w:val="20DC1D66"/>
    <w:rsid w:val="21A60144"/>
    <w:rsid w:val="2A3F6E6A"/>
    <w:rsid w:val="2B850CF2"/>
    <w:rsid w:val="2E254B4E"/>
    <w:rsid w:val="340E1BF2"/>
    <w:rsid w:val="39D50EB0"/>
    <w:rsid w:val="3BF73970"/>
    <w:rsid w:val="3C530C33"/>
    <w:rsid w:val="3F155FC9"/>
    <w:rsid w:val="43084CDD"/>
    <w:rsid w:val="44BC59BD"/>
    <w:rsid w:val="46F36AD3"/>
    <w:rsid w:val="486B47ED"/>
    <w:rsid w:val="51540646"/>
    <w:rsid w:val="521A2AD7"/>
    <w:rsid w:val="541A70DC"/>
    <w:rsid w:val="66307CB1"/>
    <w:rsid w:val="696F2969"/>
    <w:rsid w:val="6A5237F9"/>
    <w:rsid w:val="6B1518DA"/>
    <w:rsid w:val="6BCF7889"/>
    <w:rsid w:val="741363C9"/>
    <w:rsid w:val="767F4351"/>
    <w:rsid w:val="76D469FB"/>
    <w:rsid w:val="79096F9A"/>
    <w:rsid w:val="7DFC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2019-08-04T03:20:00Z</dcterms:created>
  <dc:creator>陈泽豪</dc:creator>
  <cp:lastModifiedBy>陈泽豪</cp:lastModifiedBy>
  <dcterms:modified xsi:type="dcterms:W3CDTF">2019-10-06T09:23:22Z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