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7CB" w:rsidRDefault="00AE2640" w:rsidP="00DD60F5">
      <w:r w:rsidRPr="00AE2640">
        <w:rPr>
          <w:rStyle w:val="Heading1Char"/>
        </w:rPr>
        <w:t xml:space="preserve">Module </w:t>
      </w:r>
      <w:r w:rsidR="007B6BCD">
        <w:rPr>
          <w:rStyle w:val="Heading1Char"/>
        </w:rPr>
        <w:t>6</w:t>
      </w:r>
      <w:r w:rsidRPr="00AE2640">
        <w:rPr>
          <w:rStyle w:val="Heading1Char"/>
        </w:rPr>
        <w:br/>
        <w:t>AWS SDK</w:t>
      </w:r>
      <w:r>
        <w:br/>
      </w:r>
      <w:r>
        <w:br/>
      </w:r>
      <w:r w:rsidR="00282688">
        <w:br/>
      </w:r>
      <w:r w:rsidR="00282688" w:rsidRPr="00282688">
        <w:rPr>
          <w:color w:val="FF0000"/>
        </w:rPr>
        <w:t xml:space="preserve">NOTE: </w:t>
      </w:r>
      <w:r w:rsidR="00282688">
        <w:t xml:space="preserve"> </w:t>
      </w:r>
      <w:r w:rsidR="007211CC">
        <w:rPr>
          <w:color w:val="FF0000"/>
        </w:rPr>
        <w:t xml:space="preserve">I </w:t>
      </w:r>
      <w:r w:rsidR="00282688" w:rsidRPr="00282688">
        <w:rPr>
          <w:color w:val="FF0000"/>
        </w:rPr>
        <w:t xml:space="preserve">use C# </w:t>
      </w:r>
      <w:r w:rsidR="00235C77">
        <w:rPr>
          <w:color w:val="FF0000"/>
        </w:rPr>
        <w:t xml:space="preserve">(with the AWS SDK for C#) </w:t>
      </w:r>
      <w:r w:rsidR="00282688" w:rsidRPr="00282688">
        <w:rPr>
          <w:color w:val="FF0000"/>
        </w:rPr>
        <w:t>for all examples code I will give throughout the quarter.  Therefore, I recommend you use C# with Visual Studio or VS Code</w:t>
      </w:r>
      <w:r w:rsidR="00282688">
        <w:t xml:space="preserve">.  </w:t>
      </w:r>
      <w:r w:rsidR="00282688">
        <w:br/>
      </w:r>
      <w:r w:rsidR="00282688">
        <w:br/>
      </w:r>
      <w:r w:rsidR="00282688">
        <w:rPr>
          <w:color w:val="FF0000"/>
        </w:rPr>
        <w:t>If you want to use a language other than C# (e.g., Java</w:t>
      </w:r>
      <w:r w:rsidR="00235C77">
        <w:rPr>
          <w:color w:val="FF0000"/>
        </w:rPr>
        <w:t xml:space="preserve"> or Python</w:t>
      </w:r>
      <w:r w:rsidR="00282688">
        <w:rPr>
          <w:color w:val="FF0000"/>
        </w:rPr>
        <w:t xml:space="preserve">) you </w:t>
      </w:r>
      <w:r w:rsidR="00235C77">
        <w:rPr>
          <w:color w:val="FF0000"/>
        </w:rPr>
        <w:t xml:space="preserve">are welcome to do that.  But you </w:t>
      </w:r>
      <w:r w:rsidR="00282688">
        <w:rPr>
          <w:color w:val="FF0000"/>
        </w:rPr>
        <w:t xml:space="preserve">have to translate the examples I give in </w:t>
      </w:r>
      <w:r w:rsidR="00235C77">
        <w:rPr>
          <w:color w:val="FF0000"/>
        </w:rPr>
        <w:t>the language of your choice</w:t>
      </w:r>
      <w:r w:rsidR="00282688">
        <w:rPr>
          <w:color w:val="FF0000"/>
        </w:rPr>
        <w:t xml:space="preserve">.  It is not hard </w:t>
      </w:r>
      <w:r w:rsidR="00235C77">
        <w:rPr>
          <w:color w:val="FF0000"/>
        </w:rPr>
        <w:t>(AWS SDKs exist for all popular languages</w:t>
      </w:r>
      <w:r w:rsidR="00DD60F5">
        <w:rPr>
          <w:color w:val="FF0000"/>
        </w:rPr>
        <w:t xml:space="preserve"> – you can get them from </w:t>
      </w:r>
      <w:hyperlink r:id="rId6" w:history="1">
        <w:r w:rsidR="00DD60F5" w:rsidRPr="00DD60F5">
          <w:rPr>
            <w:rStyle w:val="Hyperlink"/>
          </w:rPr>
          <w:t>here</w:t>
        </w:r>
      </w:hyperlink>
      <w:r w:rsidR="00235C77">
        <w:rPr>
          <w:color w:val="FF0000"/>
        </w:rPr>
        <w:t xml:space="preserve">), </w:t>
      </w:r>
      <w:r w:rsidR="00282688">
        <w:rPr>
          <w:color w:val="FF0000"/>
        </w:rPr>
        <w:t>but it is addi</w:t>
      </w:r>
      <w:r w:rsidR="007211CC">
        <w:rPr>
          <w:color w:val="FF0000"/>
        </w:rPr>
        <w:t>tional work that you need to do on your own.</w:t>
      </w:r>
      <w:r w:rsidR="00DD60F5">
        <w:rPr>
          <w:color w:val="FF0000"/>
        </w:rPr>
        <w:br/>
      </w:r>
      <w:r w:rsidR="00DD60F5">
        <w:br/>
      </w:r>
      <w:r w:rsidR="00DD60F5">
        <w:br/>
      </w:r>
      <w:r w:rsidR="000867CB" w:rsidRPr="00DD60F5">
        <w:rPr>
          <w:rStyle w:val="Heading2Char"/>
        </w:rPr>
        <w:t>Objectives</w:t>
      </w:r>
    </w:p>
    <w:p w:rsidR="000867CB" w:rsidRDefault="000867CB" w:rsidP="00AE2640"/>
    <w:p w:rsidR="007211CC" w:rsidRDefault="007211CC" w:rsidP="00AE2640">
      <w:pPr>
        <w:rPr>
          <w:rStyle w:val="Heading2Char"/>
        </w:rPr>
      </w:pPr>
      <w:r>
        <w:t>We said in a previous module that there are three ways to interact with AWS</w:t>
      </w:r>
      <w:r w:rsidR="00C66DFE">
        <w:t xml:space="preserve"> (Figure 1)</w:t>
      </w:r>
      <w:r>
        <w:t>:  (1) The AW</w:t>
      </w:r>
      <w:r w:rsidR="00536560">
        <w:t xml:space="preserve">S Console (i.e., the AWS web </w:t>
      </w:r>
      <w:r>
        <w:t xml:space="preserve">site). (2) The AWS CLI (typing commands in a terminal window). (3) Programmatically using a programming language API (Application Programming Interface).  </w:t>
      </w:r>
      <w:r>
        <w:br/>
      </w:r>
      <w:r>
        <w:br/>
        <w:t>In this module we will look at (3) – that is, how to interact with AWS from code.</w:t>
      </w:r>
      <w:r w:rsidR="00282688">
        <w:br/>
      </w:r>
      <w:r w:rsidR="00282688">
        <w:br/>
      </w:r>
      <w:r w:rsidR="000867CB">
        <w:rPr>
          <w:rFonts w:ascii="Calibri" w:eastAsia="Arial" w:hAnsi="Calibri" w:cs="Calibri"/>
          <w:noProof/>
        </w:rPr>
        <w:drawing>
          <wp:inline distT="0" distB="0" distL="0" distR="0" wp14:anchorId="0276A9E7" wp14:editId="1D60AE3B">
            <wp:extent cx="3025140" cy="232612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8101" cy="2405296"/>
                    </a:xfrm>
                    <a:prstGeom prst="rect">
                      <a:avLst/>
                    </a:prstGeom>
                    <a:noFill/>
                  </pic:spPr>
                </pic:pic>
              </a:graphicData>
            </a:graphic>
          </wp:inline>
        </w:drawing>
      </w:r>
    </w:p>
    <w:p w:rsidR="00C66DFE" w:rsidRDefault="000867CB" w:rsidP="00AE2640">
      <w:pPr>
        <w:rPr>
          <w:rStyle w:val="Heading2Char"/>
        </w:rPr>
      </w:pPr>
      <w:r w:rsidRPr="009E2889">
        <w:rPr>
          <w:rFonts w:ascii="Calibri" w:eastAsia="Arial" w:hAnsi="Calibri" w:cs="Calibri"/>
          <w:b/>
          <w:sz w:val="20"/>
          <w:szCs w:val="20"/>
        </w:rPr>
        <w:t>Figure 1</w:t>
      </w:r>
      <w:r w:rsidRPr="009E2889">
        <w:rPr>
          <w:rFonts w:ascii="Calibri" w:eastAsia="Arial" w:hAnsi="Calibri" w:cs="Calibri"/>
          <w:sz w:val="20"/>
          <w:szCs w:val="20"/>
        </w:rPr>
        <w:t>:  Three ways to interact with AWS:  the AWS Console (that is, the AWS website), CLI, and APIs.</w:t>
      </w:r>
    </w:p>
    <w:p w:rsidR="007211CC" w:rsidRDefault="007211CC" w:rsidP="007211CC">
      <w:pPr>
        <w:rPr>
          <w:rStyle w:val="Heading2Char"/>
        </w:rPr>
      </w:pPr>
      <w:r>
        <w:rPr>
          <w:rStyle w:val="Heading2Char"/>
        </w:rPr>
        <w:br/>
      </w:r>
    </w:p>
    <w:p w:rsidR="002A2B6B" w:rsidRDefault="007211CC" w:rsidP="007211CC">
      <w:pPr>
        <w:rPr>
          <w:rStyle w:val="Heading2Char"/>
        </w:rPr>
      </w:pPr>
      <w:r>
        <w:rPr>
          <w:rStyle w:val="Heading2Char"/>
        </w:rPr>
        <w:br/>
      </w:r>
      <w:r>
        <w:rPr>
          <w:rStyle w:val="Heading2Char"/>
        </w:rPr>
        <w:br/>
      </w:r>
      <w:r w:rsidR="00177422">
        <w:t xml:space="preserve">  </w:t>
      </w:r>
      <w:r w:rsidR="000D4C79">
        <w:br/>
      </w:r>
      <w:r w:rsidR="00CD4905">
        <w:lastRenderedPageBreak/>
        <w:br/>
      </w:r>
      <w:r w:rsidR="002A2B6B">
        <w:rPr>
          <w:rStyle w:val="Heading2Char"/>
        </w:rPr>
        <w:t>AWS SDK for .NET</w:t>
      </w:r>
    </w:p>
    <w:p w:rsidR="006E4989" w:rsidRPr="00BE12C3" w:rsidRDefault="006E4989" w:rsidP="006E4989">
      <w:pPr>
        <w:rPr>
          <w:rStyle w:val="Heading2Char"/>
          <w:rFonts w:asciiTheme="minorHAnsi" w:eastAsiaTheme="minorHAnsi" w:hAnsiTheme="minorHAnsi" w:cstheme="minorBidi"/>
          <w:color w:val="auto"/>
          <w:sz w:val="22"/>
          <w:szCs w:val="22"/>
        </w:rPr>
      </w:pPr>
      <w:r>
        <w:rPr>
          <w:rStyle w:val="Heading2Char"/>
          <w:color w:val="1F4D78" w:themeColor="accent1" w:themeShade="7F"/>
          <w:sz w:val="24"/>
          <w:szCs w:val="24"/>
        </w:rPr>
        <w:br/>
      </w:r>
      <w:r w:rsidR="00BE12C3" w:rsidRPr="00BE12C3">
        <w:t>First install the AWS Toolkit for the IDE you are using:</w:t>
      </w:r>
    </w:p>
    <w:p w:rsidR="006E4989" w:rsidRPr="000048F9" w:rsidRDefault="006E4989" w:rsidP="006E4989">
      <w:pPr>
        <w:rPr>
          <w:rStyle w:val="Heading2Char"/>
          <w:color w:val="1F4D78" w:themeColor="accent1" w:themeShade="7F"/>
          <w:sz w:val="24"/>
          <w:szCs w:val="24"/>
        </w:rPr>
      </w:pPr>
      <w:r>
        <w:rPr>
          <w:rStyle w:val="Heading2Char"/>
          <w:color w:val="1F4D78" w:themeColor="accent1" w:themeShade="7F"/>
          <w:sz w:val="24"/>
          <w:szCs w:val="24"/>
        </w:rPr>
        <w:br/>
      </w:r>
      <w:r w:rsidR="00B50768" w:rsidRPr="000048F9">
        <w:rPr>
          <w:rStyle w:val="Heading2Char"/>
          <w:color w:val="1F4D78" w:themeColor="accent1" w:themeShade="7F"/>
          <w:sz w:val="24"/>
          <w:szCs w:val="24"/>
        </w:rPr>
        <w:t>For Visual Studio</w:t>
      </w:r>
      <w:r>
        <w:rPr>
          <w:rStyle w:val="Heading2Char"/>
          <w:color w:val="1F4D78" w:themeColor="accent1" w:themeShade="7F"/>
          <w:sz w:val="24"/>
          <w:szCs w:val="24"/>
        </w:rPr>
        <w:t>:</w:t>
      </w:r>
    </w:p>
    <w:p w:rsidR="00B50768" w:rsidRDefault="00B50768" w:rsidP="002A2B6B">
      <w:pPr>
        <w:pStyle w:val="ListParagraph"/>
        <w:numPr>
          <w:ilvl w:val="0"/>
          <w:numId w:val="1"/>
        </w:numPr>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Open the Visual Studio IDE.</w:t>
      </w:r>
    </w:p>
    <w:p w:rsidR="002B334B" w:rsidRDefault="00B50768" w:rsidP="009010ED">
      <w:pPr>
        <w:pStyle w:val="ListParagraph"/>
        <w:numPr>
          <w:ilvl w:val="0"/>
          <w:numId w:val="1"/>
        </w:numPr>
        <w:rPr>
          <w:rStyle w:val="Heading2Char"/>
          <w:rFonts w:asciiTheme="minorHAnsi" w:eastAsiaTheme="minorHAnsi" w:hAnsiTheme="minorHAnsi" w:cstheme="minorBidi"/>
          <w:color w:val="auto"/>
          <w:sz w:val="22"/>
          <w:szCs w:val="22"/>
        </w:rPr>
      </w:pPr>
      <w:r w:rsidRPr="002B334B">
        <w:rPr>
          <w:rStyle w:val="Heading2Char"/>
          <w:rFonts w:asciiTheme="minorHAnsi" w:eastAsiaTheme="minorHAnsi" w:hAnsiTheme="minorHAnsi" w:cstheme="minorBidi"/>
          <w:color w:val="auto"/>
          <w:sz w:val="22"/>
          <w:szCs w:val="22"/>
        </w:rPr>
        <w:t xml:space="preserve">Click menu </w:t>
      </w:r>
      <w:r w:rsidR="002B334B" w:rsidRPr="002B334B">
        <w:rPr>
          <w:rStyle w:val="Heading2Char"/>
          <w:rFonts w:asciiTheme="minorHAnsi" w:eastAsiaTheme="minorHAnsi" w:hAnsiTheme="minorHAnsi" w:cstheme="minorBidi"/>
          <w:b/>
          <w:color w:val="auto"/>
          <w:sz w:val="22"/>
          <w:szCs w:val="22"/>
        </w:rPr>
        <w:t>Extensions</w:t>
      </w:r>
      <w:r w:rsidRPr="002B334B">
        <w:rPr>
          <w:rStyle w:val="Heading2Char"/>
          <w:rFonts w:asciiTheme="minorHAnsi" w:eastAsiaTheme="minorHAnsi" w:hAnsiTheme="minorHAnsi" w:cstheme="minorBidi"/>
          <w:color w:val="auto"/>
          <w:sz w:val="22"/>
          <w:szCs w:val="22"/>
        </w:rPr>
        <w:t xml:space="preserve"> </w:t>
      </w:r>
      <w:r w:rsidRPr="00B50768">
        <w:rPr>
          <w:rStyle w:val="Heading2Char"/>
          <w:rFonts w:asciiTheme="minorHAnsi" w:eastAsiaTheme="minorHAnsi" w:hAnsiTheme="minorHAnsi" w:cstheme="minorBidi"/>
          <w:color w:val="auto"/>
          <w:sz w:val="22"/>
          <w:szCs w:val="22"/>
        </w:rPr>
        <w:sym w:font="Wingdings" w:char="F0E0"/>
      </w:r>
      <w:r w:rsidRPr="002B334B">
        <w:rPr>
          <w:rStyle w:val="Heading2Char"/>
          <w:rFonts w:asciiTheme="minorHAnsi" w:eastAsiaTheme="minorHAnsi" w:hAnsiTheme="minorHAnsi" w:cstheme="minorBidi"/>
          <w:color w:val="auto"/>
          <w:sz w:val="22"/>
          <w:szCs w:val="22"/>
        </w:rPr>
        <w:t xml:space="preserve"> </w:t>
      </w:r>
      <w:r w:rsidR="002B334B" w:rsidRPr="002B334B">
        <w:rPr>
          <w:rStyle w:val="Heading2Char"/>
          <w:rFonts w:asciiTheme="minorHAnsi" w:eastAsiaTheme="minorHAnsi" w:hAnsiTheme="minorHAnsi" w:cstheme="minorBidi"/>
          <w:b/>
          <w:color w:val="auto"/>
          <w:sz w:val="22"/>
          <w:szCs w:val="22"/>
        </w:rPr>
        <w:t>Manage Extensions</w:t>
      </w:r>
      <w:r w:rsidR="002B334B" w:rsidRPr="002B334B">
        <w:rPr>
          <w:rStyle w:val="Heading2Char"/>
          <w:rFonts w:asciiTheme="minorHAnsi" w:eastAsiaTheme="minorHAnsi" w:hAnsiTheme="minorHAnsi" w:cstheme="minorBidi"/>
          <w:color w:val="auto"/>
          <w:sz w:val="22"/>
          <w:szCs w:val="22"/>
        </w:rPr>
        <w:t>.</w:t>
      </w:r>
      <w:r w:rsidRPr="002B334B">
        <w:rPr>
          <w:rStyle w:val="Heading2Char"/>
          <w:rFonts w:asciiTheme="minorHAnsi" w:eastAsiaTheme="minorHAnsi" w:hAnsiTheme="minorHAnsi" w:cstheme="minorBidi"/>
          <w:color w:val="auto"/>
          <w:sz w:val="22"/>
          <w:szCs w:val="22"/>
        </w:rPr>
        <w:t xml:space="preserve">  </w:t>
      </w:r>
    </w:p>
    <w:p w:rsidR="00B50768" w:rsidRPr="002B334B" w:rsidRDefault="00B50768" w:rsidP="009010ED">
      <w:pPr>
        <w:pStyle w:val="ListParagraph"/>
        <w:numPr>
          <w:ilvl w:val="0"/>
          <w:numId w:val="1"/>
        </w:numPr>
        <w:rPr>
          <w:rStyle w:val="Heading2Char"/>
          <w:rFonts w:asciiTheme="minorHAnsi" w:eastAsiaTheme="minorHAnsi" w:hAnsiTheme="minorHAnsi" w:cstheme="minorBidi"/>
          <w:color w:val="auto"/>
          <w:sz w:val="22"/>
          <w:szCs w:val="22"/>
        </w:rPr>
      </w:pPr>
      <w:r w:rsidRPr="002B334B">
        <w:rPr>
          <w:rStyle w:val="Heading2Char"/>
          <w:rFonts w:asciiTheme="minorHAnsi" w:eastAsiaTheme="minorHAnsi" w:hAnsiTheme="minorHAnsi" w:cstheme="minorBidi"/>
          <w:color w:val="auto"/>
          <w:sz w:val="22"/>
          <w:szCs w:val="22"/>
        </w:rPr>
        <w:t xml:space="preserve">In the Search textbox in the upper right-hand corner of the dialog, type:  </w:t>
      </w:r>
      <w:r w:rsidRPr="002B334B">
        <w:rPr>
          <w:rStyle w:val="Heading2Char"/>
          <w:rFonts w:ascii="Consolas" w:eastAsiaTheme="minorHAnsi" w:hAnsi="Consolas" w:cstheme="minorBidi"/>
          <w:color w:val="auto"/>
          <w:sz w:val="22"/>
          <w:szCs w:val="22"/>
        </w:rPr>
        <w:t>AWS Toolkit</w:t>
      </w:r>
      <w:r w:rsidRPr="002B334B">
        <w:rPr>
          <w:rStyle w:val="Heading2Char"/>
          <w:rFonts w:asciiTheme="minorHAnsi" w:eastAsiaTheme="minorHAnsi" w:hAnsiTheme="minorHAnsi" w:cstheme="minorHAnsi"/>
          <w:color w:val="auto"/>
          <w:sz w:val="22"/>
          <w:szCs w:val="22"/>
        </w:rPr>
        <w:t>.</w:t>
      </w:r>
    </w:p>
    <w:p w:rsidR="00B50768" w:rsidRDefault="00B50768" w:rsidP="00B50768">
      <w:pPr>
        <w:pStyle w:val="ListParagraph"/>
        <w:ind w:left="630"/>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HAnsi"/>
          <w:color w:val="auto"/>
          <w:sz w:val="22"/>
          <w:szCs w:val="22"/>
        </w:rPr>
        <w:t xml:space="preserve">This should bring the </w:t>
      </w:r>
      <w:r w:rsidR="00E20427">
        <w:rPr>
          <w:rStyle w:val="Heading2Char"/>
          <w:rFonts w:asciiTheme="minorHAnsi" w:eastAsiaTheme="minorHAnsi" w:hAnsiTheme="minorHAnsi" w:cstheme="minorHAnsi"/>
          <w:color w:val="auto"/>
          <w:sz w:val="22"/>
          <w:szCs w:val="22"/>
        </w:rPr>
        <w:t>AWS Toolkit into view.</w:t>
      </w:r>
      <w:r w:rsidR="002B334B">
        <w:rPr>
          <w:rStyle w:val="Heading2Char"/>
          <w:rFonts w:asciiTheme="minorHAnsi" w:eastAsiaTheme="minorHAnsi" w:hAnsiTheme="minorHAnsi" w:cstheme="minorHAnsi"/>
          <w:color w:val="auto"/>
          <w:sz w:val="22"/>
          <w:szCs w:val="22"/>
        </w:rPr>
        <w:t xml:space="preserve">  Select it</w:t>
      </w:r>
      <w:r w:rsidR="00536560">
        <w:rPr>
          <w:rStyle w:val="Heading2Char"/>
          <w:rFonts w:asciiTheme="minorHAnsi" w:eastAsiaTheme="minorHAnsi" w:hAnsiTheme="minorHAnsi" w:cstheme="minorHAnsi"/>
          <w:color w:val="auto"/>
          <w:sz w:val="22"/>
          <w:szCs w:val="22"/>
        </w:rPr>
        <w:t xml:space="preserve"> (select the one that supports your version of Visual Studio.  For example, if you have Visual Studio 2022, then you should pick the AWS Toolkit for Visual Studio 2022).</w:t>
      </w:r>
      <w:r w:rsidR="00E20427">
        <w:rPr>
          <w:rStyle w:val="Heading2Char"/>
          <w:rFonts w:asciiTheme="minorHAnsi" w:eastAsiaTheme="minorHAnsi" w:hAnsiTheme="minorHAnsi" w:cstheme="minorHAnsi"/>
          <w:color w:val="auto"/>
          <w:sz w:val="22"/>
          <w:szCs w:val="22"/>
        </w:rPr>
        <w:br/>
      </w:r>
      <w:r w:rsidR="00E20427">
        <w:rPr>
          <w:rStyle w:val="Heading2Char"/>
          <w:rFonts w:asciiTheme="minorHAnsi" w:eastAsiaTheme="minorHAnsi" w:hAnsiTheme="minorHAnsi" w:cstheme="minorHAnsi"/>
          <w:color w:val="auto"/>
          <w:sz w:val="22"/>
          <w:szCs w:val="22"/>
        </w:rPr>
        <w:br/>
      </w:r>
      <w:r w:rsidR="00E20427">
        <w:rPr>
          <w:rStyle w:val="Heading2Char"/>
          <w:rFonts w:asciiTheme="minorHAnsi" w:eastAsiaTheme="minorHAnsi" w:hAnsiTheme="minorHAnsi" w:cstheme="minorBidi"/>
          <w:noProof/>
          <w:color w:val="auto"/>
          <w:sz w:val="22"/>
          <w:szCs w:val="22"/>
        </w:rPr>
        <w:drawing>
          <wp:inline distT="0" distB="0" distL="0" distR="0">
            <wp:extent cx="3272790" cy="56007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0726" cy="563139"/>
                    </a:xfrm>
                    <a:prstGeom prst="rect">
                      <a:avLst/>
                    </a:prstGeom>
                    <a:noFill/>
                    <a:ln>
                      <a:noFill/>
                    </a:ln>
                  </pic:spPr>
                </pic:pic>
              </a:graphicData>
            </a:graphic>
          </wp:inline>
        </w:drawing>
      </w:r>
      <w:r w:rsidR="00E20427">
        <w:rPr>
          <w:rStyle w:val="Heading2Char"/>
          <w:rFonts w:asciiTheme="minorHAnsi" w:eastAsiaTheme="minorHAnsi" w:hAnsiTheme="minorHAnsi" w:cstheme="minorHAnsi"/>
          <w:color w:val="auto"/>
          <w:sz w:val="22"/>
          <w:szCs w:val="22"/>
        </w:rPr>
        <w:br/>
      </w:r>
    </w:p>
    <w:p w:rsidR="00E20427" w:rsidRDefault="00E20427" w:rsidP="002A2B6B">
      <w:pPr>
        <w:pStyle w:val="ListParagraph"/>
        <w:numPr>
          <w:ilvl w:val="0"/>
          <w:numId w:val="1"/>
        </w:numPr>
        <w:rPr>
          <w:rStyle w:val="Heading2Char"/>
          <w:rFonts w:asciiTheme="minorHAnsi" w:eastAsiaTheme="minorHAnsi" w:hAnsiTheme="minorHAnsi" w:cstheme="minorBidi"/>
          <w:color w:val="auto"/>
          <w:sz w:val="22"/>
          <w:szCs w:val="22"/>
        </w:rPr>
      </w:pPr>
      <w:r>
        <w:rPr>
          <w:rStyle w:val="Heading2Char"/>
          <w:rFonts w:asciiTheme="minorHAnsi" w:eastAsiaTheme="minorHAnsi" w:hAnsiTheme="minorHAnsi" w:cstheme="minorBidi"/>
          <w:color w:val="auto"/>
          <w:sz w:val="22"/>
          <w:szCs w:val="22"/>
        </w:rPr>
        <w:t>Click the Download button to install it.</w:t>
      </w:r>
    </w:p>
    <w:p w:rsidR="009C1227" w:rsidRDefault="000048F9" w:rsidP="000048F9">
      <w:pPr>
        <w:pStyle w:val="Heading3"/>
      </w:pPr>
      <w:r>
        <w:t>For VS Code</w:t>
      </w:r>
      <w:r>
        <w:br/>
      </w:r>
    </w:p>
    <w:p w:rsidR="005A76D2" w:rsidRDefault="005A76D2" w:rsidP="000048F9">
      <w:pPr>
        <w:pStyle w:val="ListParagraph"/>
        <w:numPr>
          <w:ilvl w:val="0"/>
          <w:numId w:val="11"/>
        </w:numPr>
      </w:pPr>
      <w:r>
        <w:t>Open the VS Code IDE.</w:t>
      </w:r>
    </w:p>
    <w:p w:rsidR="005A76D2" w:rsidRDefault="005A76D2" w:rsidP="000048F9">
      <w:pPr>
        <w:pStyle w:val="ListParagraph"/>
        <w:numPr>
          <w:ilvl w:val="0"/>
          <w:numId w:val="11"/>
        </w:numPr>
      </w:pPr>
      <w:r>
        <w:t xml:space="preserve">Click menu </w:t>
      </w:r>
      <w:r w:rsidRPr="002B334B">
        <w:rPr>
          <w:b/>
        </w:rPr>
        <w:t>File</w:t>
      </w:r>
      <w:r>
        <w:t xml:space="preserve"> </w:t>
      </w:r>
      <w:r>
        <w:sym w:font="Wingdings" w:char="F0E0"/>
      </w:r>
      <w:r>
        <w:t xml:space="preserve"> </w:t>
      </w:r>
      <w:r w:rsidRPr="002B334B">
        <w:rPr>
          <w:b/>
        </w:rPr>
        <w:t>Preferences</w:t>
      </w:r>
      <w:r>
        <w:t xml:space="preserve"> </w:t>
      </w:r>
      <w:r>
        <w:sym w:font="Wingdings" w:char="F0E0"/>
      </w:r>
      <w:r>
        <w:t xml:space="preserve"> </w:t>
      </w:r>
      <w:r w:rsidRPr="002B334B">
        <w:rPr>
          <w:b/>
        </w:rPr>
        <w:t>Extensions</w:t>
      </w:r>
      <w:r>
        <w:t>.</w:t>
      </w:r>
    </w:p>
    <w:p w:rsidR="005A76D2" w:rsidRPr="005A76D2" w:rsidRDefault="005A76D2" w:rsidP="000048F9">
      <w:pPr>
        <w:pStyle w:val="ListParagraph"/>
        <w:numPr>
          <w:ilvl w:val="0"/>
          <w:numId w:val="11"/>
        </w:numPr>
        <w:rPr>
          <w:rStyle w:val="Heading2Char"/>
          <w:rFonts w:asciiTheme="minorHAnsi" w:eastAsiaTheme="minorHAnsi" w:hAnsiTheme="minorHAnsi" w:cstheme="minorBidi"/>
          <w:color w:val="auto"/>
          <w:sz w:val="22"/>
          <w:szCs w:val="22"/>
        </w:rPr>
      </w:pPr>
      <w:r>
        <w:t xml:space="preserve">In the Search textbox type:  </w:t>
      </w:r>
      <w:r w:rsidRPr="005A76D2">
        <w:rPr>
          <w:rFonts w:ascii="Consolas" w:hAnsi="Consolas"/>
        </w:rPr>
        <w:t>AWS Toolkit</w:t>
      </w:r>
      <w:r>
        <w:t xml:space="preserve">.  </w:t>
      </w:r>
      <w:r>
        <w:br/>
      </w:r>
      <w:r>
        <w:rPr>
          <w:rStyle w:val="Heading2Char"/>
          <w:rFonts w:asciiTheme="minorHAnsi" w:eastAsiaTheme="minorHAnsi" w:hAnsiTheme="minorHAnsi" w:cstheme="minorHAnsi"/>
          <w:color w:val="auto"/>
          <w:sz w:val="22"/>
          <w:szCs w:val="22"/>
        </w:rPr>
        <w:t>This should bring the AWS Toolkit into view.</w:t>
      </w:r>
    </w:p>
    <w:p w:rsidR="005A76D2" w:rsidRDefault="005A76D2" w:rsidP="005A76D2"/>
    <w:p w:rsidR="005A76D2" w:rsidRDefault="005A76D2" w:rsidP="005A76D2">
      <w:pPr>
        <w:ind w:left="630"/>
      </w:pPr>
      <w:r>
        <w:rPr>
          <w:noProof/>
        </w:rPr>
        <w:drawing>
          <wp:inline distT="0" distB="0" distL="0" distR="0">
            <wp:extent cx="1691640" cy="837978"/>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210" cy="854112"/>
                    </a:xfrm>
                    <a:prstGeom prst="rect">
                      <a:avLst/>
                    </a:prstGeom>
                    <a:noFill/>
                    <a:ln>
                      <a:noFill/>
                    </a:ln>
                  </pic:spPr>
                </pic:pic>
              </a:graphicData>
            </a:graphic>
          </wp:inline>
        </w:drawing>
      </w:r>
    </w:p>
    <w:p w:rsidR="000D4C79" w:rsidRDefault="005A76D2" w:rsidP="009C1227">
      <w:pPr>
        <w:pStyle w:val="ListParagraph"/>
        <w:numPr>
          <w:ilvl w:val="0"/>
          <w:numId w:val="11"/>
        </w:numPr>
      </w:pPr>
      <w:r>
        <w:t>Click the green Install button.</w:t>
      </w:r>
      <w:r w:rsidR="0054341E">
        <w:br/>
      </w:r>
    </w:p>
    <w:p w:rsidR="00596B04" w:rsidRDefault="00596B04" w:rsidP="002A2B6B">
      <w:pPr>
        <w:pStyle w:val="Heading2"/>
      </w:pPr>
      <w:r>
        <w:t>Testing the AWS .NET SDK</w:t>
      </w:r>
    </w:p>
    <w:p w:rsidR="00596B04" w:rsidRDefault="00596B04" w:rsidP="00596B04"/>
    <w:p w:rsidR="00972BD2" w:rsidRDefault="00020E64" w:rsidP="002B334B">
      <w:pPr>
        <w:pStyle w:val="ListParagraph"/>
        <w:numPr>
          <w:ilvl w:val="0"/>
          <w:numId w:val="2"/>
        </w:numPr>
      </w:pPr>
      <w:r>
        <w:rPr>
          <w:noProof/>
        </w:rPr>
        <mc:AlternateContent>
          <mc:Choice Requires="wps">
            <w:drawing>
              <wp:anchor distT="0" distB="0" distL="114300" distR="114300" simplePos="0" relativeHeight="251659264" behindDoc="0" locked="0" layoutInCell="1" allowOverlap="1">
                <wp:simplePos x="0" y="0"/>
                <wp:positionH relativeFrom="column">
                  <wp:posOffset>476250</wp:posOffset>
                </wp:positionH>
                <wp:positionV relativeFrom="paragraph">
                  <wp:posOffset>2489835</wp:posOffset>
                </wp:positionV>
                <wp:extent cx="5734050" cy="864870"/>
                <wp:effectExtent l="0" t="0" r="19050" b="11430"/>
                <wp:wrapNone/>
                <wp:docPr id="11" name="Text Box 11"/>
                <wp:cNvGraphicFramePr/>
                <a:graphic xmlns:a="http://schemas.openxmlformats.org/drawingml/2006/main">
                  <a:graphicData uri="http://schemas.microsoft.com/office/word/2010/wordprocessingShape">
                    <wps:wsp>
                      <wps:cNvSpPr txBox="1"/>
                      <wps:spPr>
                        <a:xfrm>
                          <a:off x="0" y="0"/>
                          <a:ext cx="5734050" cy="864870"/>
                        </a:xfrm>
                        <a:prstGeom prst="rect">
                          <a:avLst/>
                        </a:prstGeom>
                        <a:solidFill>
                          <a:schemeClr val="accent4">
                            <a:lumMod val="20000"/>
                            <a:lumOff val="80000"/>
                          </a:schemeClr>
                        </a:solidFill>
                        <a:ln w="6350">
                          <a:solidFill>
                            <a:prstClr val="black"/>
                          </a:solidFill>
                        </a:ln>
                      </wps:spPr>
                      <wps:txbx>
                        <w:txbxContent>
                          <w:p w:rsidR="00020E64" w:rsidRDefault="00020E64">
                            <w:r>
                              <w:t>NOTE:  if you are starting a new project, always create a solution first.  Then you can add as many Visual Studio sub-projects to the solution.  When we have the all-class meeting, I will explain the proper way to structure a solution in Visual Studio.  Many people (especially those not used to Visual Studio end up having many unrelated projects under one solution – and this is incorrect).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7.5pt;margin-top:196.05pt;width:451.5pt;height:6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" fillcolor="#fff2cc [663]" strokeweight=".5pt">
                <v:textbox>
                  <w:txbxContent>
                    <w:p w:rsidR="00020E64" w:rsidRDefault="00020E64">
                      <w:r>
                        <w:t>NOTE:  if you are starting a new project, always create a solution first.  Then you can add as many Visual Studio sub-projects to the solution.  When we have the all-class meeting, I will explain the proper way to structure a solution in Visual Studio.  Many people (especially those not used to Visual Studio end up having many unrelated projects under one solution – and this is incorrect).</w:t>
                      </w:r>
                    </w:p>
                  </w:txbxContent>
                </v:textbox>
              </v:shape>
            </w:pict>
          </mc:Fallback>
        </mc:AlternateContent>
      </w:r>
      <w:r w:rsidR="00597444">
        <w:t>Open Visual Studio and c</w:t>
      </w:r>
      <w:r w:rsidR="002B334B">
        <w:t>reate a Visual Studio solution (n</w:t>
      </w:r>
      <w:r w:rsidR="00972BD2">
        <w:t xml:space="preserve">ame </w:t>
      </w:r>
      <w:r w:rsidR="002B334B">
        <w:t>it “S3ClientSolution”).</w:t>
      </w:r>
      <w:r w:rsidR="002B334B">
        <w:br/>
      </w:r>
    </w:p>
    <w:p w:rsidR="00EA08E8" w:rsidRDefault="00972BD2" w:rsidP="00943A22">
      <w:pPr>
        <w:pStyle w:val="ListParagraph"/>
        <w:numPr>
          <w:ilvl w:val="0"/>
          <w:numId w:val="2"/>
        </w:numPr>
      </w:pPr>
      <w:r>
        <w:t xml:space="preserve">Right-click on the S3ClientSolution and click menu </w:t>
      </w:r>
      <w:r w:rsidRPr="002B334B">
        <w:rPr>
          <w:b/>
        </w:rPr>
        <w:t>Add</w:t>
      </w:r>
      <w:r>
        <w:t xml:space="preserve"> </w:t>
      </w:r>
      <w:r>
        <w:sym w:font="Wingdings" w:char="F0E0"/>
      </w:r>
      <w:r>
        <w:t xml:space="preserve"> </w:t>
      </w:r>
      <w:r w:rsidRPr="002B334B">
        <w:rPr>
          <w:b/>
        </w:rPr>
        <w:t>New Project…</w:t>
      </w:r>
      <w:r>
        <w:t xml:space="preserve">  </w:t>
      </w:r>
      <w:r w:rsidR="00EA08E8">
        <w:t xml:space="preserve">Choose C#, All platforms, Console. </w:t>
      </w:r>
      <w:r>
        <w:t xml:space="preserve"> </w:t>
      </w:r>
      <w:r w:rsidR="00EA08E8">
        <w:t>Select project template</w:t>
      </w:r>
      <w:r w:rsidR="00596B04">
        <w:t xml:space="preserve"> “Console App (.NET </w:t>
      </w:r>
      <w:r w:rsidR="002B334B">
        <w:t>Core</w:t>
      </w:r>
      <w:r>
        <w:t xml:space="preserve">)”.  </w:t>
      </w:r>
      <w:r w:rsidR="00EA08E8">
        <w:t xml:space="preserve">Then click the </w:t>
      </w:r>
      <w:r w:rsidR="00EA08E8" w:rsidRPr="00EA08E8">
        <w:rPr>
          <w:b/>
        </w:rPr>
        <w:t>Next</w:t>
      </w:r>
      <w:r w:rsidR="00EA08E8">
        <w:t xml:space="preserve"> button.</w:t>
      </w:r>
      <w:r w:rsidR="00EA08E8">
        <w:br/>
      </w:r>
      <w:r w:rsidR="00EA08E8">
        <w:lastRenderedPageBreak/>
        <w:br/>
      </w:r>
      <w:r w:rsidR="00EA08E8">
        <w:rPr>
          <w:noProof/>
        </w:rPr>
        <w:drawing>
          <wp:inline distT="0" distB="0" distL="0" distR="0">
            <wp:extent cx="4465320" cy="9932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0314" cy="998807"/>
                    </a:xfrm>
                    <a:prstGeom prst="rect">
                      <a:avLst/>
                    </a:prstGeom>
                    <a:noFill/>
                    <a:ln>
                      <a:noFill/>
                    </a:ln>
                  </pic:spPr>
                </pic:pic>
              </a:graphicData>
            </a:graphic>
          </wp:inline>
        </w:drawing>
      </w:r>
      <w:r w:rsidR="00EA08E8">
        <w:br/>
      </w:r>
    </w:p>
    <w:p w:rsidR="000C4A13" w:rsidRDefault="00EA08E8" w:rsidP="00EA08E8">
      <w:pPr>
        <w:pStyle w:val="ListParagraph"/>
        <w:numPr>
          <w:ilvl w:val="0"/>
          <w:numId w:val="2"/>
        </w:numPr>
      </w:pPr>
      <w:r>
        <w:t xml:space="preserve">Give the project a name:  </w:t>
      </w:r>
      <w:r w:rsidRPr="00EA08E8">
        <w:t>S3ClientApp</w:t>
      </w:r>
      <w:r w:rsidR="000C4A13">
        <w:t>.</w:t>
      </w:r>
      <w:r w:rsidR="000C4A13">
        <w:br/>
        <w:t xml:space="preserve">Click the </w:t>
      </w:r>
      <w:r w:rsidR="000C4A13" w:rsidRPr="000C4A13">
        <w:rPr>
          <w:b/>
        </w:rPr>
        <w:t>Create</w:t>
      </w:r>
      <w:r w:rsidR="000C4A13">
        <w:t xml:space="preserve"> button.</w:t>
      </w:r>
      <w:r w:rsidR="000C4A13">
        <w:br/>
      </w:r>
    </w:p>
    <w:p w:rsidR="000C4A13" w:rsidRDefault="000C4A13" w:rsidP="000C4A13">
      <w:pPr>
        <w:pStyle w:val="ListParagraph"/>
        <w:numPr>
          <w:ilvl w:val="0"/>
          <w:numId w:val="2"/>
        </w:numPr>
      </w:pPr>
      <w:r>
        <w:t>Step 3 creates a project.  However, we can’t interact with AWS yet.  To do that we first need to add the needed AWS libraries.  What libraries you add to a project depends on what you plan</w:t>
      </w:r>
      <w:r w:rsidR="00536560">
        <w:t xml:space="preserve"> to do.  In this project we plan to interact </w:t>
      </w:r>
      <w:r>
        <w:t xml:space="preserve">with the AWS S3 service.  So at a minimum, we need the corresponding libraries that allows us to interact with S3.  </w:t>
      </w:r>
      <w:r>
        <w:br/>
      </w:r>
      <w:r>
        <w:br/>
        <w:t>I will show detailed steps on how to add libraries to a project.  In future modules, you need to do the same when I ask you to add libraries:</w:t>
      </w:r>
      <w:r>
        <w:br/>
      </w:r>
    </w:p>
    <w:p w:rsidR="000C4A13" w:rsidRDefault="000C4A13" w:rsidP="000C4A13">
      <w:pPr>
        <w:pStyle w:val="ListParagraph"/>
        <w:numPr>
          <w:ilvl w:val="1"/>
          <w:numId w:val="2"/>
        </w:numPr>
      </w:pPr>
      <w:r>
        <w:t xml:space="preserve">In Solution Explorer, right-click on Dependencies and choose menu </w:t>
      </w:r>
      <w:r w:rsidRPr="000C4A13">
        <w:rPr>
          <w:b/>
        </w:rPr>
        <w:t>Manage NuGet Packages…</w:t>
      </w:r>
      <w:r>
        <w:br/>
      </w:r>
    </w:p>
    <w:p w:rsidR="000C4A13" w:rsidRDefault="000C4A13" w:rsidP="000C4A13">
      <w:pPr>
        <w:pStyle w:val="ListParagraph"/>
        <w:numPr>
          <w:ilvl w:val="1"/>
          <w:numId w:val="2"/>
        </w:numPr>
      </w:pPr>
      <w:r>
        <w:t xml:space="preserve">While </w:t>
      </w:r>
      <w:r w:rsidRPr="000C4A13">
        <w:rPr>
          <w:b/>
        </w:rPr>
        <w:t>Browse</w:t>
      </w:r>
      <w:r>
        <w:t xml:space="preserve"> is selected, type in the search box:   AWSSDK.S3.  This should bring the AWSSDK.S3 library into view. </w:t>
      </w:r>
      <w:r>
        <w:br/>
      </w:r>
      <w:r>
        <w:br/>
      </w:r>
      <w:r>
        <w:rPr>
          <w:noProof/>
        </w:rPr>
        <w:drawing>
          <wp:inline distT="0" distB="0" distL="0" distR="0">
            <wp:extent cx="2834640" cy="1093594"/>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8456" cy="1102782"/>
                    </a:xfrm>
                    <a:prstGeom prst="rect">
                      <a:avLst/>
                    </a:prstGeom>
                    <a:noFill/>
                    <a:ln>
                      <a:noFill/>
                    </a:ln>
                  </pic:spPr>
                </pic:pic>
              </a:graphicData>
            </a:graphic>
          </wp:inline>
        </w:drawing>
      </w:r>
      <w:r>
        <w:t xml:space="preserve"> </w:t>
      </w:r>
      <w:r>
        <w:br/>
      </w:r>
    </w:p>
    <w:p w:rsidR="002E3FDC" w:rsidRDefault="000C4A13" w:rsidP="000C4A13">
      <w:pPr>
        <w:pStyle w:val="ListParagraph"/>
        <w:numPr>
          <w:ilvl w:val="1"/>
          <w:numId w:val="2"/>
        </w:numPr>
      </w:pPr>
      <w:r>
        <w:t xml:space="preserve">Click the </w:t>
      </w:r>
      <w:r w:rsidRPr="000C4A13">
        <w:rPr>
          <w:b/>
        </w:rPr>
        <w:t>Install</w:t>
      </w:r>
      <w:r>
        <w:t xml:space="preserve"> button.  Then press </w:t>
      </w:r>
      <w:r w:rsidRPr="000C4A13">
        <w:rPr>
          <w:b/>
        </w:rPr>
        <w:t>OK</w:t>
      </w:r>
      <w:r>
        <w:t xml:space="preserve"> on the Preview Changes dialog</w:t>
      </w:r>
      <w:r w:rsidR="002E3FDC">
        <w:t xml:space="preserve">.  This adds the libraries to the project.  </w:t>
      </w:r>
      <w:r w:rsidR="002E3FDC">
        <w:br/>
      </w:r>
    </w:p>
    <w:p w:rsidR="00596B04" w:rsidRDefault="002E3FDC" w:rsidP="000C4A13">
      <w:pPr>
        <w:pStyle w:val="ListParagraph"/>
        <w:numPr>
          <w:ilvl w:val="1"/>
          <w:numId w:val="2"/>
        </w:numPr>
      </w:pPr>
      <w:r>
        <w:t>In Solution Explorer, expand Dependencies – Packages – AWSSDK.S3 to see what was added.</w:t>
      </w:r>
      <w:r>
        <w:br/>
      </w:r>
      <w:r>
        <w:br/>
      </w:r>
      <w:r>
        <w:rPr>
          <w:noProof/>
        </w:rPr>
        <w:lastRenderedPageBreak/>
        <w:drawing>
          <wp:inline distT="0" distB="0" distL="0" distR="0">
            <wp:extent cx="1988820" cy="1431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4670" cy="1435830"/>
                    </a:xfrm>
                    <a:prstGeom prst="rect">
                      <a:avLst/>
                    </a:prstGeom>
                    <a:noFill/>
                    <a:ln>
                      <a:noFill/>
                    </a:ln>
                  </pic:spPr>
                </pic:pic>
              </a:graphicData>
            </a:graphic>
          </wp:inline>
        </w:drawing>
      </w:r>
      <w:r w:rsidR="000C4A13">
        <w:br/>
      </w:r>
    </w:p>
    <w:p w:rsidR="002E3FDC" w:rsidRDefault="002E3FDC" w:rsidP="002E3FDC">
      <w:pPr>
        <w:pStyle w:val="ListParagraph"/>
        <w:numPr>
          <w:ilvl w:val="0"/>
          <w:numId w:val="2"/>
        </w:numPr>
        <w:rPr>
          <w:rFonts w:ascii="Consolas" w:hAnsi="Consolas" w:cs="Consolas"/>
          <w:color w:val="000000"/>
          <w:sz w:val="19"/>
          <w:szCs w:val="19"/>
        </w:rPr>
      </w:pPr>
      <w:r>
        <w:t>Now you will write some code to use these AWS libraries</w:t>
      </w:r>
      <w:proofErr w:type="gramStart"/>
      <w:r>
        <w:t>:</w:t>
      </w:r>
      <w:proofErr w:type="gramEnd"/>
      <w:r>
        <w:br/>
      </w:r>
      <w:r>
        <w:br/>
      </w:r>
      <w:r w:rsidR="004A78FA">
        <w:t>Double-clic</w:t>
      </w:r>
      <w:r w:rsidR="005426D7">
        <w:t>k on file Program.cs to open it.  Add the following using statements at the top of the file:</w:t>
      </w:r>
      <w:r w:rsidR="005426D7">
        <w:br/>
      </w:r>
      <w:r w:rsidR="005426D7">
        <w:br/>
      </w:r>
      <w:r>
        <w:rPr>
          <w:rFonts w:ascii="Consolas" w:hAnsi="Consolas" w:cs="Consolas"/>
          <w:noProof/>
          <w:color w:val="000000"/>
          <w:sz w:val="19"/>
          <w:szCs w:val="19"/>
        </w:rPr>
        <w:drawing>
          <wp:inline distT="0" distB="0" distL="0" distR="0">
            <wp:extent cx="2392680" cy="81153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2680" cy="811530"/>
                    </a:xfrm>
                    <a:prstGeom prst="rect">
                      <a:avLst/>
                    </a:prstGeom>
                    <a:noFill/>
                    <a:ln>
                      <a:noFill/>
                    </a:ln>
                  </pic:spPr>
                </pic:pic>
              </a:graphicData>
            </a:graphic>
          </wp:inline>
        </w:drawing>
      </w:r>
    </w:p>
    <w:p w:rsidR="00E45303" w:rsidRDefault="00E45303" w:rsidP="005426D7">
      <w:pPr>
        <w:pStyle w:val="ListParagraph"/>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64384" behindDoc="0" locked="0" layoutInCell="1" allowOverlap="1">
                <wp:simplePos x="0" y="0"/>
                <wp:positionH relativeFrom="column">
                  <wp:posOffset>453390</wp:posOffset>
                </wp:positionH>
                <wp:positionV relativeFrom="paragraph">
                  <wp:posOffset>480060</wp:posOffset>
                </wp:positionV>
                <wp:extent cx="5669280" cy="1055370"/>
                <wp:effectExtent l="0" t="0" r="26670" b="11430"/>
                <wp:wrapNone/>
                <wp:docPr id="26" name="Text Box 26"/>
                <wp:cNvGraphicFramePr/>
                <a:graphic xmlns:a="http://schemas.openxmlformats.org/drawingml/2006/main">
                  <a:graphicData uri="http://schemas.microsoft.com/office/word/2010/wordprocessingShape">
                    <wps:wsp>
                      <wps:cNvSpPr txBox="1"/>
                      <wps:spPr>
                        <a:xfrm>
                          <a:off x="0" y="0"/>
                          <a:ext cx="5669280" cy="1055370"/>
                        </a:xfrm>
                        <a:prstGeom prst="rect">
                          <a:avLst/>
                        </a:prstGeom>
                        <a:solidFill>
                          <a:schemeClr val="lt1"/>
                        </a:solidFill>
                        <a:ln w="6350">
                          <a:solidFill>
                            <a:prstClr val="black"/>
                          </a:solidFill>
                        </a:ln>
                      </wps:spPr>
                      <wps:txbx>
                        <w:txbxContent>
                          <w:p w:rsidR="00E45303" w:rsidRDefault="00E45303">
                            <w:r>
                              <w:t>You probably noticed that Visual Studio gave you intelli-sense code-completion as you typed Amazon…  This is because the project is now aware of these Amazon libraries.  If you ever try to use a namespace and Visual Studio doesn’t give you intelli-sense capability, most of the time it is due to some library reference issue.  In this case, you go back and make sure that you have added said library (as we have done above in step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7" type="#_x0000_t202" style="position:absolute;left:0;text-align:left;margin-left:35.7pt;margin-top:37.8pt;width:446.4pt;height:83.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" fillcolor="white [3201]" strokeweight=".5pt">
                <v:textbox>
                  <w:txbxContent>
                    <w:p w:rsidR="00E45303" w:rsidRDefault="00E45303">
                      <w:r>
                        <w:t xml:space="preserve">You probably noticed that Visual Studio gave you </w:t>
                      </w:r>
                      <w:r>
                        <w:t>intelli-sense</w:t>
                      </w:r>
                      <w:r>
                        <w:t xml:space="preserve"> code-completion as you typed Amazon…  This is because the project is now aware of these Amazon libraries.  If you ever try to use a namespace and Visual Studio doesn’t give you intelli-sense capability, most of the time it is due to some library reference issue.  In this case, you go back and make sure that you have added said library (as we have done above in step 4).</w:t>
                      </w:r>
                    </w:p>
                  </w:txbxContent>
                </v:textbox>
              </v:shape>
            </w:pict>
          </mc:Fallback>
        </mc:AlternateContent>
      </w:r>
      <w:r w:rsidR="002E3FDC">
        <w:rPr>
          <w:rFonts w:ascii="Consolas" w:hAnsi="Consolas" w:cs="Consolas"/>
          <w:color w:val="000000"/>
          <w:sz w:val="19"/>
          <w:szCs w:val="19"/>
        </w:rPr>
        <w:br/>
        <w:t xml:space="preserve">And remove the Hello world print statement. </w:t>
      </w:r>
      <w:r w:rsidR="00640B80">
        <w:rPr>
          <w:rFonts w:ascii="Consolas" w:hAnsi="Consolas" w:cs="Consolas"/>
          <w:color w:val="000000"/>
          <w:sz w:val="19"/>
          <w:szCs w:val="19"/>
        </w:rPr>
        <w:br/>
      </w:r>
    </w:p>
    <w:p w:rsidR="00E45303" w:rsidRDefault="00E45303" w:rsidP="005426D7">
      <w:pPr>
        <w:pStyle w:val="ListParagraph"/>
        <w:rPr>
          <w:rFonts w:ascii="Consolas" w:hAnsi="Consolas" w:cs="Consolas"/>
          <w:color w:val="000000"/>
          <w:sz w:val="19"/>
          <w:szCs w:val="19"/>
        </w:rPr>
      </w:pPr>
    </w:p>
    <w:p w:rsidR="00E45303" w:rsidRDefault="00E45303" w:rsidP="005426D7">
      <w:pPr>
        <w:pStyle w:val="ListParagraph"/>
        <w:rPr>
          <w:rFonts w:ascii="Consolas" w:hAnsi="Consolas" w:cs="Consolas"/>
          <w:color w:val="000000"/>
          <w:sz w:val="19"/>
          <w:szCs w:val="19"/>
        </w:rPr>
      </w:pPr>
    </w:p>
    <w:p w:rsidR="00E45303" w:rsidRDefault="00E45303" w:rsidP="005426D7">
      <w:pPr>
        <w:pStyle w:val="ListParagraph"/>
        <w:rPr>
          <w:rFonts w:ascii="Consolas" w:hAnsi="Consolas" w:cs="Consolas"/>
          <w:color w:val="000000"/>
          <w:sz w:val="19"/>
          <w:szCs w:val="19"/>
        </w:rPr>
      </w:pPr>
    </w:p>
    <w:p w:rsidR="00E45303" w:rsidRDefault="00E45303" w:rsidP="005426D7">
      <w:pPr>
        <w:pStyle w:val="ListParagraph"/>
        <w:rPr>
          <w:rFonts w:ascii="Consolas" w:hAnsi="Consolas" w:cs="Consolas"/>
          <w:color w:val="000000"/>
          <w:sz w:val="19"/>
          <w:szCs w:val="19"/>
        </w:rPr>
      </w:pPr>
    </w:p>
    <w:p w:rsidR="00E45303" w:rsidRDefault="00E45303" w:rsidP="005426D7">
      <w:pPr>
        <w:pStyle w:val="ListParagraph"/>
        <w:rPr>
          <w:rFonts w:ascii="Consolas" w:hAnsi="Consolas" w:cs="Consolas"/>
          <w:color w:val="000000"/>
          <w:sz w:val="19"/>
          <w:szCs w:val="19"/>
        </w:rPr>
      </w:pPr>
    </w:p>
    <w:p w:rsidR="00640B80" w:rsidRDefault="00640B80" w:rsidP="005426D7">
      <w:pPr>
        <w:pStyle w:val="ListParagraph"/>
        <w:rPr>
          <w:rFonts w:ascii="Consolas" w:hAnsi="Consolas" w:cs="Consolas"/>
          <w:color w:val="000000"/>
          <w:sz w:val="19"/>
          <w:szCs w:val="19"/>
        </w:rPr>
      </w:pPr>
      <w:r>
        <w:rPr>
          <w:rFonts w:ascii="Consolas" w:hAnsi="Consolas" w:cs="Consolas"/>
          <w:color w:val="000000"/>
          <w:sz w:val="19"/>
          <w:szCs w:val="19"/>
        </w:rPr>
        <w:br/>
      </w:r>
    </w:p>
    <w:p w:rsidR="00640B80" w:rsidRDefault="00640B80" w:rsidP="005426D7">
      <w:pPr>
        <w:pStyle w:val="ListParagraph"/>
        <w:rPr>
          <w:rFonts w:ascii="Consolas" w:hAnsi="Consolas" w:cs="Consolas"/>
          <w:color w:val="000000"/>
          <w:sz w:val="19"/>
          <w:szCs w:val="19"/>
        </w:rPr>
      </w:pPr>
    </w:p>
    <w:p w:rsidR="00640B80" w:rsidRDefault="00CF6EDD" w:rsidP="005426D7">
      <w:pPr>
        <w:pStyle w:val="ListParagraph"/>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65408" behindDoc="0" locked="0" layoutInCell="1" allowOverlap="1">
                <wp:simplePos x="0" y="0"/>
                <wp:positionH relativeFrom="column">
                  <wp:posOffset>464820</wp:posOffset>
                </wp:positionH>
                <wp:positionV relativeFrom="paragraph">
                  <wp:posOffset>26035</wp:posOffset>
                </wp:positionV>
                <wp:extent cx="5665470" cy="2811780"/>
                <wp:effectExtent l="0" t="0" r="11430" b="26670"/>
                <wp:wrapNone/>
                <wp:docPr id="27" name="Text Box 27"/>
                <wp:cNvGraphicFramePr/>
                <a:graphic xmlns:a="http://schemas.openxmlformats.org/drawingml/2006/main">
                  <a:graphicData uri="http://schemas.microsoft.com/office/word/2010/wordprocessingShape">
                    <wps:wsp>
                      <wps:cNvSpPr txBox="1"/>
                      <wps:spPr>
                        <a:xfrm>
                          <a:off x="0" y="0"/>
                          <a:ext cx="5665470" cy="2811780"/>
                        </a:xfrm>
                        <a:prstGeom prst="rect">
                          <a:avLst/>
                        </a:prstGeom>
                        <a:solidFill>
                          <a:schemeClr val="lt1"/>
                        </a:solidFill>
                        <a:ln w="6350">
                          <a:solidFill>
                            <a:prstClr val="black"/>
                          </a:solidFill>
                        </a:ln>
                      </wps:spPr>
                      <wps:txbx>
                        <w:txbxContent>
                          <w:p w:rsidR="00CF6EDD" w:rsidRDefault="00CF6EDD">
                            <w:r w:rsidRPr="007220B6">
                              <w:rPr>
                                <w:b/>
                              </w:rPr>
                              <w:t>Is there a way I can see from inside Visua</w:t>
                            </w:r>
                            <w:r w:rsidR="007220B6" w:rsidRPr="007220B6">
                              <w:rPr>
                                <w:b/>
                              </w:rPr>
                              <w:t>l Studio what is inside the libraries I added to my project (that is, namespaces, classes, methods, etc.)?</w:t>
                            </w:r>
                            <w:r w:rsidR="007220B6">
                              <w:br/>
                            </w:r>
                            <w:r w:rsidR="007220B6">
                              <w:br/>
                              <w:t>Yes.  Try it:</w:t>
                            </w:r>
                          </w:p>
                          <w:p w:rsidR="00932D3A" w:rsidRDefault="00932D3A" w:rsidP="00932D3A">
                            <w:pPr>
                              <w:pStyle w:val="ListParagraph"/>
                              <w:numPr>
                                <w:ilvl w:val="0"/>
                                <w:numId w:val="14"/>
                              </w:numPr>
                            </w:pPr>
                            <w:r>
                              <w:t xml:space="preserve">In Visual Studio, click menu </w:t>
                            </w:r>
                            <w:r w:rsidRPr="00932D3A">
                              <w:rPr>
                                <w:b/>
                              </w:rPr>
                              <w:t>View</w:t>
                            </w:r>
                            <w:r>
                              <w:t xml:space="preserve"> </w:t>
                            </w:r>
                            <w:r>
                              <w:sym w:font="Wingdings" w:char="F0E0"/>
                            </w:r>
                            <w:r>
                              <w:t xml:space="preserve"> </w:t>
                            </w:r>
                            <w:r w:rsidRPr="00932D3A">
                              <w:rPr>
                                <w:b/>
                              </w:rPr>
                              <w:t>Object Browser</w:t>
                            </w:r>
                            <w:r>
                              <w:t>.</w:t>
                            </w:r>
                          </w:p>
                          <w:p w:rsidR="00932D3A" w:rsidRDefault="00932D3A" w:rsidP="00932D3A">
                            <w:pPr>
                              <w:pStyle w:val="ListParagraph"/>
                              <w:numPr>
                                <w:ilvl w:val="0"/>
                                <w:numId w:val="14"/>
                              </w:numPr>
                            </w:pPr>
                            <w:r>
                              <w:t>Expand AWSSDK.S3 – Amazon.S3 and look at all the classes that are defined in the Amazon.S3 namespace.</w:t>
                            </w:r>
                          </w:p>
                          <w:p w:rsidR="00932D3A" w:rsidRDefault="00932D3A" w:rsidP="00932D3A">
                            <w:pPr>
                              <w:pStyle w:val="ListParagraph"/>
                              <w:numPr>
                                <w:ilvl w:val="0"/>
                                <w:numId w:val="14"/>
                              </w:numPr>
                            </w:pPr>
                            <w:r>
                              <w:t xml:space="preserve">Click on any class (e.g., AmazonS3Client).  In the right pane you will see methods </w:t>
                            </w:r>
                            <w:r w:rsidR="00FF6FDF">
                              <w:t>defined in the</w:t>
                            </w:r>
                            <w:r>
                              <w:t xml:space="preserve"> class.</w:t>
                            </w:r>
                          </w:p>
                          <w:p w:rsidR="00932D3A" w:rsidRDefault="00932D3A" w:rsidP="00932D3A">
                            <w:pPr>
                              <w:pStyle w:val="ListParagraph"/>
                              <w:numPr>
                                <w:ilvl w:val="0"/>
                                <w:numId w:val="14"/>
                              </w:numPr>
                            </w:pPr>
                            <w:r>
                              <w:t>Click a method (e.g., ListObject</w:t>
                            </w:r>
                            <w:r w:rsidR="00FF6FDF">
                              <w:t xml:space="preserve">sAsync).  The lower pane </w:t>
                            </w:r>
                            <w:r>
                              <w:t>give</w:t>
                            </w:r>
                            <w:r w:rsidR="00FF6FDF">
                              <w:t>s</w:t>
                            </w:r>
                            <w:r>
                              <w:t xml:space="preserve"> you description of the method, </w:t>
                            </w:r>
                            <w:r w:rsidR="00FF6FDF">
                              <w:t xml:space="preserve">the method parameters and </w:t>
                            </w:r>
                            <w:r>
                              <w:t>return type, etc.</w:t>
                            </w:r>
                          </w:p>
                          <w:p w:rsidR="00932D3A" w:rsidRPr="00574EE1" w:rsidRDefault="00932D3A" w:rsidP="00932D3A">
                            <w:pPr>
                              <w:rPr>
                                <w:b/>
                              </w:rPr>
                            </w:pPr>
                            <w:r w:rsidRPr="00574EE1">
                              <w:rPr>
                                <w:b/>
                              </w:rPr>
                              <w:t xml:space="preserve">The Object Browser is a great way to gain understanding and get help on libraries you are using.  </w:t>
                            </w:r>
                            <w:r w:rsidR="006F0BB2">
                              <w:rPr>
                                <w:b/>
                              </w:rPr>
                              <w:t>G</w:t>
                            </w:r>
                            <w:r w:rsidRPr="00574EE1">
                              <w:rPr>
                                <w:b/>
                              </w:rPr>
                              <w:t>et in the habit of using it whenever you need clarification.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28" type="#_x0000_t202" style="position:absolute;left:0;text-align:left;margin-left:36.6pt;margin-top:2.05pt;width:446.1pt;height:221.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" fillcolor="white [3201]" strokeweight=".5pt">
                <v:textbox>
                  <w:txbxContent>
                    <w:p w:rsidR="00CF6EDD" w:rsidRDefault="00CF6EDD">
                      <w:r w:rsidRPr="007220B6">
                        <w:rPr>
                          <w:b/>
                        </w:rPr>
                        <w:t>Is there a way I can see from inside Visua</w:t>
                      </w:r>
                      <w:r w:rsidR="007220B6" w:rsidRPr="007220B6">
                        <w:rPr>
                          <w:b/>
                        </w:rPr>
                        <w:t>l Studio what is inside the libraries I added to my project (that is, namespaces, classes, methods, etc.)?</w:t>
                      </w:r>
                      <w:r w:rsidR="007220B6">
                        <w:br/>
                      </w:r>
                      <w:r w:rsidR="007220B6">
                        <w:br/>
                        <w:t>Yes.  Try it:</w:t>
                      </w:r>
                    </w:p>
                    <w:p w:rsidR="00932D3A" w:rsidRDefault="00932D3A" w:rsidP="00932D3A">
                      <w:pPr>
                        <w:pStyle w:val="ListParagraph"/>
                        <w:numPr>
                          <w:ilvl w:val="0"/>
                          <w:numId w:val="14"/>
                        </w:numPr>
                      </w:pPr>
                      <w:r>
                        <w:t xml:space="preserve">In Visual Studio, click menu </w:t>
                      </w:r>
                      <w:r w:rsidRPr="00932D3A">
                        <w:rPr>
                          <w:b/>
                        </w:rPr>
                        <w:t>View</w:t>
                      </w:r>
                      <w:r>
                        <w:t xml:space="preserve"> </w:t>
                      </w:r>
                      <w:r>
                        <w:sym w:font="Wingdings" w:char="F0E0"/>
                      </w:r>
                      <w:r>
                        <w:t xml:space="preserve"> </w:t>
                      </w:r>
                      <w:r w:rsidRPr="00932D3A">
                        <w:rPr>
                          <w:b/>
                        </w:rPr>
                        <w:t>Object Browser</w:t>
                      </w:r>
                      <w:r>
                        <w:t>.</w:t>
                      </w:r>
                    </w:p>
                    <w:p w:rsidR="00932D3A" w:rsidRDefault="00932D3A" w:rsidP="00932D3A">
                      <w:pPr>
                        <w:pStyle w:val="ListParagraph"/>
                        <w:numPr>
                          <w:ilvl w:val="0"/>
                          <w:numId w:val="14"/>
                        </w:numPr>
                      </w:pPr>
                      <w:r>
                        <w:t>Expand AWSSDK.S3 – Amazon.S3 and look at all the classes that are defined in the Amazon.S3 namespace.</w:t>
                      </w:r>
                    </w:p>
                    <w:p w:rsidR="00932D3A" w:rsidRDefault="00932D3A" w:rsidP="00932D3A">
                      <w:pPr>
                        <w:pStyle w:val="ListParagraph"/>
                        <w:numPr>
                          <w:ilvl w:val="0"/>
                          <w:numId w:val="14"/>
                        </w:numPr>
                      </w:pPr>
                      <w:r>
                        <w:t xml:space="preserve">Click on any class (e.g., AmazonS3Client).  In the right pane you will see methods </w:t>
                      </w:r>
                      <w:r w:rsidR="00FF6FDF">
                        <w:t>defined in the</w:t>
                      </w:r>
                      <w:r>
                        <w:t xml:space="preserve"> class.</w:t>
                      </w:r>
                    </w:p>
                    <w:p w:rsidR="00932D3A" w:rsidRDefault="00932D3A" w:rsidP="00932D3A">
                      <w:pPr>
                        <w:pStyle w:val="ListParagraph"/>
                        <w:numPr>
                          <w:ilvl w:val="0"/>
                          <w:numId w:val="14"/>
                        </w:numPr>
                      </w:pPr>
                      <w:r>
                        <w:t>Click a method (e.g., ListObject</w:t>
                      </w:r>
                      <w:r w:rsidR="00FF6FDF">
                        <w:t xml:space="preserve">sAsync).  The lower pane </w:t>
                      </w:r>
                      <w:r>
                        <w:t>give</w:t>
                      </w:r>
                      <w:r w:rsidR="00FF6FDF">
                        <w:t>s</w:t>
                      </w:r>
                      <w:r>
                        <w:t xml:space="preserve"> you description of the method, </w:t>
                      </w:r>
                      <w:r w:rsidR="00FF6FDF">
                        <w:t xml:space="preserve">the method parameters and </w:t>
                      </w:r>
                      <w:r>
                        <w:t>return type, etc.</w:t>
                      </w:r>
                    </w:p>
                    <w:p w:rsidR="00932D3A" w:rsidRPr="00574EE1" w:rsidRDefault="00932D3A" w:rsidP="00932D3A">
                      <w:pPr>
                        <w:rPr>
                          <w:b/>
                        </w:rPr>
                      </w:pPr>
                      <w:r w:rsidRPr="00574EE1">
                        <w:rPr>
                          <w:b/>
                        </w:rPr>
                        <w:t xml:space="preserve">The Object Browser is a great way to gain understanding and get help on libraries you are using.  </w:t>
                      </w:r>
                      <w:r w:rsidR="006F0BB2">
                        <w:rPr>
                          <w:b/>
                        </w:rPr>
                        <w:t>G</w:t>
                      </w:r>
                      <w:r w:rsidRPr="00574EE1">
                        <w:rPr>
                          <w:b/>
                        </w:rPr>
                        <w:t>et in the habit of using it whenever you need clarification.</w:t>
                      </w:r>
                    </w:p>
                  </w:txbxContent>
                </v:textbox>
              </v:shape>
            </w:pict>
          </mc:Fallback>
        </mc:AlternateContent>
      </w:r>
    </w:p>
    <w:p w:rsidR="00CF6EDD" w:rsidRDefault="00CF6EDD" w:rsidP="005426D7">
      <w:pPr>
        <w:pStyle w:val="ListParagraph"/>
        <w:rPr>
          <w:rFonts w:ascii="Consolas" w:hAnsi="Consolas" w:cs="Consolas"/>
          <w:color w:val="000000"/>
          <w:sz w:val="19"/>
          <w:szCs w:val="19"/>
        </w:rPr>
      </w:pPr>
    </w:p>
    <w:p w:rsidR="00CF6EDD" w:rsidRDefault="00CF6EDD" w:rsidP="005426D7">
      <w:pPr>
        <w:pStyle w:val="ListParagraph"/>
        <w:rPr>
          <w:rFonts w:ascii="Consolas" w:hAnsi="Consolas" w:cs="Consolas"/>
          <w:color w:val="000000"/>
          <w:sz w:val="19"/>
          <w:szCs w:val="19"/>
        </w:rPr>
      </w:pPr>
    </w:p>
    <w:p w:rsidR="00CF6EDD" w:rsidRDefault="00CF6EDD" w:rsidP="005426D7">
      <w:pPr>
        <w:pStyle w:val="ListParagraph"/>
        <w:rPr>
          <w:rFonts w:ascii="Consolas" w:hAnsi="Consolas" w:cs="Consolas"/>
          <w:color w:val="000000"/>
          <w:sz w:val="19"/>
          <w:szCs w:val="19"/>
        </w:rPr>
      </w:pPr>
    </w:p>
    <w:p w:rsidR="00CF6EDD" w:rsidRDefault="00CF6EDD" w:rsidP="005426D7">
      <w:pPr>
        <w:pStyle w:val="ListParagraph"/>
        <w:rPr>
          <w:rFonts w:ascii="Consolas" w:hAnsi="Consolas" w:cs="Consolas"/>
          <w:color w:val="000000"/>
          <w:sz w:val="19"/>
          <w:szCs w:val="19"/>
        </w:rPr>
      </w:pPr>
    </w:p>
    <w:p w:rsidR="00CF6EDD" w:rsidRDefault="00CF6EDD" w:rsidP="005426D7">
      <w:pPr>
        <w:pStyle w:val="ListParagraph"/>
        <w:rPr>
          <w:rFonts w:ascii="Consolas" w:hAnsi="Consolas" w:cs="Consolas"/>
          <w:color w:val="000000"/>
          <w:sz w:val="19"/>
          <w:szCs w:val="19"/>
        </w:rPr>
      </w:pPr>
    </w:p>
    <w:p w:rsidR="00CF6EDD" w:rsidRDefault="00CF6EDD" w:rsidP="005426D7">
      <w:pPr>
        <w:pStyle w:val="ListParagraph"/>
        <w:rPr>
          <w:rFonts w:ascii="Consolas" w:hAnsi="Consolas" w:cs="Consolas"/>
          <w:color w:val="000000"/>
          <w:sz w:val="19"/>
          <w:szCs w:val="19"/>
        </w:rPr>
      </w:pPr>
    </w:p>
    <w:p w:rsidR="007220B6" w:rsidRDefault="007220B6" w:rsidP="005426D7">
      <w:pPr>
        <w:pStyle w:val="ListParagraph"/>
        <w:rPr>
          <w:rFonts w:ascii="Consolas" w:hAnsi="Consolas" w:cs="Consolas"/>
          <w:color w:val="000000"/>
          <w:sz w:val="19"/>
          <w:szCs w:val="19"/>
        </w:rPr>
      </w:pPr>
    </w:p>
    <w:p w:rsidR="007220B6" w:rsidRDefault="007220B6" w:rsidP="005426D7">
      <w:pPr>
        <w:pStyle w:val="ListParagraph"/>
        <w:rPr>
          <w:rFonts w:ascii="Consolas" w:hAnsi="Consolas" w:cs="Consolas"/>
          <w:color w:val="000000"/>
          <w:sz w:val="19"/>
          <w:szCs w:val="19"/>
        </w:rPr>
      </w:pPr>
    </w:p>
    <w:p w:rsidR="007220B6" w:rsidRDefault="007220B6" w:rsidP="005426D7">
      <w:pPr>
        <w:pStyle w:val="ListParagraph"/>
        <w:rPr>
          <w:rFonts w:ascii="Consolas" w:hAnsi="Consolas" w:cs="Consolas"/>
          <w:color w:val="000000"/>
          <w:sz w:val="19"/>
          <w:szCs w:val="19"/>
        </w:rPr>
      </w:pPr>
    </w:p>
    <w:p w:rsidR="007220B6" w:rsidRDefault="007220B6" w:rsidP="005426D7">
      <w:pPr>
        <w:pStyle w:val="ListParagraph"/>
        <w:rPr>
          <w:rFonts w:ascii="Consolas" w:hAnsi="Consolas" w:cs="Consolas"/>
          <w:color w:val="000000"/>
          <w:sz w:val="19"/>
          <w:szCs w:val="19"/>
        </w:rPr>
      </w:pPr>
    </w:p>
    <w:p w:rsidR="007220B6" w:rsidRDefault="007220B6" w:rsidP="005426D7">
      <w:pPr>
        <w:pStyle w:val="ListParagraph"/>
        <w:rPr>
          <w:rFonts w:ascii="Consolas" w:hAnsi="Consolas" w:cs="Consolas"/>
          <w:color w:val="000000"/>
          <w:sz w:val="19"/>
          <w:szCs w:val="19"/>
        </w:rPr>
      </w:pPr>
    </w:p>
    <w:p w:rsidR="007220B6" w:rsidRDefault="007220B6" w:rsidP="005426D7">
      <w:pPr>
        <w:pStyle w:val="ListParagraph"/>
        <w:rPr>
          <w:rFonts w:ascii="Consolas" w:hAnsi="Consolas" w:cs="Consolas"/>
          <w:color w:val="000000"/>
          <w:sz w:val="19"/>
          <w:szCs w:val="19"/>
        </w:rPr>
      </w:pPr>
    </w:p>
    <w:p w:rsidR="007220B6" w:rsidRDefault="007220B6" w:rsidP="005426D7">
      <w:pPr>
        <w:pStyle w:val="ListParagraph"/>
        <w:rPr>
          <w:rFonts w:ascii="Consolas" w:hAnsi="Consolas" w:cs="Consolas"/>
          <w:color w:val="000000"/>
          <w:sz w:val="19"/>
          <w:szCs w:val="19"/>
        </w:rPr>
      </w:pPr>
    </w:p>
    <w:p w:rsidR="007220B6" w:rsidRDefault="007220B6" w:rsidP="005426D7">
      <w:pPr>
        <w:pStyle w:val="ListParagraph"/>
        <w:rPr>
          <w:rFonts w:ascii="Consolas" w:hAnsi="Consolas" w:cs="Consolas"/>
          <w:color w:val="000000"/>
          <w:sz w:val="19"/>
          <w:szCs w:val="19"/>
        </w:rPr>
      </w:pPr>
    </w:p>
    <w:p w:rsidR="005426D7" w:rsidRDefault="005C5F9E" w:rsidP="005426D7">
      <w:pPr>
        <w:pStyle w:val="ListParagraph"/>
        <w:rPr>
          <w:rFonts w:ascii="Consolas" w:hAnsi="Consolas" w:cs="Consolas"/>
          <w:color w:val="000000"/>
          <w:sz w:val="19"/>
          <w:szCs w:val="19"/>
        </w:rPr>
      </w:pPr>
      <w:r>
        <w:rPr>
          <w:rFonts w:ascii="Consolas" w:hAnsi="Consolas" w:cs="Consolas"/>
          <w:color w:val="000000"/>
          <w:sz w:val="19"/>
          <w:szCs w:val="19"/>
        </w:rPr>
        <w:br/>
      </w:r>
    </w:p>
    <w:p w:rsidR="00932D3A" w:rsidRDefault="00932D3A" w:rsidP="005426D7">
      <w:pPr>
        <w:pStyle w:val="ListParagraph"/>
        <w:rPr>
          <w:rFonts w:ascii="Consolas" w:hAnsi="Consolas" w:cs="Consolas"/>
          <w:color w:val="000000"/>
          <w:sz w:val="19"/>
          <w:szCs w:val="19"/>
        </w:rPr>
      </w:pPr>
    </w:p>
    <w:p w:rsidR="00932D3A" w:rsidRDefault="00932D3A" w:rsidP="005426D7">
      <w:pPr>
        <w:pStyle w:val="ListParagraph"/>
        <w:rPr>
          <w:rFonts w:ascii="Consolas" w:hAnsi="Consolas" w:cs="Consolas"/>
          <w:color w:val="000000"/>
          <w:sz w:val="19"/>
          <w:szCs w:val="19"/>
        </w:rPr>
      </w:pPr>
    </w:p>
    <w:p w:rsidR="00932D3A" w:rsidRDefault="00932D3A" w:rsidP="005426D7">
      <w:pPr>
        <w:pStyle w:val="ListParagraph"/>
        <w:rPr>
          <w:rFonts w:ascii="Consolas" w:hAnsi="Consolas" w:cs="Consolas"/>
          <w:color w:val="000000"/>
          <w:sz w:val="19"/>
          <w:szCs w:val="19"/>
        </w:rPr>
      </w:pPr>
    </w:p>
    <w:p w:rsidR="00430F9B" w:rsidRDefault="00EC31E4" w:rsidP="005E36D7">
      <w:pPr>
        <w:pStyle w:val="ListParagraph"/>
        <w:numPr>
          <w:ilvl w:val="0"/>
          <w:numId w:val="2"/>
        </w:numPr>
      </w:pPr>
      <w:r>
        <w:lastRenderedPageBreak/>
        <w:t>We plan to interact with AWS via code.  Just like when you used the CLI, this too requires that you authenticate yourself to AWS.  And we will use the credentials file again.</w:t>
      </w:r>
      <w:r w:rsidR="000237E7">
        <w:t xml:space="preserve">  Once we do that we can make calls to the AWS service we are interested in (in this example S3).  Update Programs.cs with a code similar to Figure 2</w:t>
      </w:r>
      <w:proofErr w:type="gramStart"/>
      <w:r w:rsidR="000237E7">
        <w:t>:</w:t>
      </w:r>
      <w:proofErr w:type="gramEnd"/>
      <w:r w:rsidR="000237E7">
        <w:br/>
      </w:r>
      <w:r w:rsidR="000237E7">
        <w:br/>
      </w:r>
      <w:r w:rsidR="005E36D7">
        <w:rPr>
          <w:noProof/>
        </w:rPr>
        <w:drawing>
          <wp:inline distT="0" distB="0" distL="0" distR="0">
            <wp:extent cx="5726430" cy="526542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6430" cy="5265420"/>
                    </a:xfrm>
                    <a:prstGeom prst="rect">
                      <a:avLst/>
                    </a:prstGeom>
                    <a:noFill/>
                    <a:ln>
                      <a:noFill/>
                    </a:ln>
                  </pic:spPr>
                </pic:pic>
              </a:graphicData>
            </a:graphic>
          </wp:inline>
        </w:drawing>
      </w:r>
      <w:r>
        <w:br/>
      </w:r>
      <w:r>
        <w:br/>
      </w:r>
      <w:r w:rsidR="000237E7" w:rsidRPr="00862572">
        <w:rPr>
          <w:b/>
          <w:sz w:val="20"/>
          <w:szCs w:val="20"/>
        </w:rPr>
        <w:t>Figure 2</w:t>
      </w:r>
      <w:r w:rsidR="000237E7" w:rsidRPr="00862572">
        <w:rPr>
          <w:sz w:val="20"/>
          <w:szCs w:val="20"/>
        </w:rPr>
        <w:t>:</w:t>
      </w:r>
      <w:r w:rsidR="00862572" w:rsidRPr="00862572">
        <w:rPr>
          <w:sz w:val="20"/>
          <w:szCs w:val="20"/>
        </w:rPr>
        <w:t xml:space="preserve">  Using a profile from the credentials file to authenticate to AWS and interact with the S3 service.</w:t>
      </w:r>
      <w:r>
        <w:br/>
      </w:r>
      <w:r>
        <w:br/>
      </w:r>
      <w:r w:rsidR="00536091" w:rsidRPr="00536091">
        <w:rPr>
          <w:color w:val="FF0000"/>
        </w:rPr>
        <w:t>Your credentials data are probably stale.  Before you run the code</w:t>
      </w:r>
      <w:r w:rsidR="003B2C9A">
        <w:rPr>
          <w:color w:val="FF0000"/>
        </w:rPr>
        <w:t xml:space="preserve"> above</w:t>
      </w:r>
      <w:r w:rsidR="00536091" w:rsidRPr="00536091">
        <w:rPr>
          <w:color w:val="FF0000"/>
        </w:rPr>
        <w:t>, close Visual Studio, update your credentials file, save it, then restart Visual Studio.</w:t>
      </w:r>
      <w:r>
        <w:br/>
      </w:r>
      <w:r>
        <w:br/>
      </w:r>
      <w:r w:rsidR="005E36D7">
        <w:t xml:space="preserve">In method </w:t>
      </w:r>
      <w:r w:rsidR="005E36D7" w:rsidRPr="005E36D7">
        <w:rPr>
          <w:rFonts w:ascii="Consolas" w:hAnsi="Consolas"/>
        </w:rPr>
        <w:t>GetAWSCredentialsByName</w:t>
      </w:r>
      <w:r w:rsidR="005E36D7">
        <w:t xml:space="preserve">, we are using a few classes to return an </w:t>
      </w:r>
      <w:r w:rsidR="005E36D7" w:rsidRPr="005E36D7">
        <w:rPr>
          <w:rFonts w:ascii="Consolas" w:hAnsi="Consolas"/>
        </w:rPr>
        <w:t>AWSCredentials</w:t>
      </w:r>
      <w:r w:rsidR="005E36D7">
        <w:t xml:space="preserve"> object.  Because the credentials file supports multiple profiles, we are using argument </w:t>
      </w:r>
      <w:r w:rsidR="005E36D7" w:rsidRPr="005E36D7">
        <w:rPr>
          <w:rFonts w:ascii="Consolas" w:hAnsi="Consolas"/>
        </w:rPr>
        <w:t>profileName</w:t>
      </w:r>
      <w:r w:rsidR="005E36D7">
        <w:t xml:space="preserve"> to make our function versatile.  You can use this function as-is in future modules.</w:t>
      </w:r>
    </w:p>
    <w:p w:rsidR="005E36D7" w:rsidRDefault="005E36D7" w:rsidP="005E36D7">
      <w:pPr>
        <w:ind w:left="720"/>
      </w:pPr>
      <w:r>
        <w:lastRenderedPageBreak/>
        <w:t xml:space="preserve">In the </w:t>
      </w:r>
      <w:r w:rsidRPr="005E36D7">
        <w:rPr>
          <w:rFonts w:ascii="Consolas" w:hAnsi="Consolas"/>
        </w:rPr>
        <w:t>main</w:t>
      </w:r>
      <w:r>
        <w:t xml:space="preserve"> function, we create object </w:t>
      </w:r>
      <w:r w:rsidRPr="005E36D7">
        <w:rPr>
          <w:rFonts w:ascii="Consolas" w:hAnsi="Consolas"/>
        </w:rPr>
        <w:t>credentials</w:t>
      </w:r>
      <w:r>
        <w:t xml:space="preserve"> (of type </w:t>
      </w:r>
      <w:r w:rsidRPr="005E36D7">
        <w:rPr>
          <w:rFonts w:ascii="Consolas" w:hAnsi="Consolas"/>
        </w:rPr>
        <w:t>AWSCredentials</w:t>
      </w:r>
      <w:r>
        <w:rPr>
          <w:rFonts w:ascii="Consolas" w:hAnsi="Consolas"/>
        </w:rPr>
        <w:t>)</w:t>
      </w:r>
      <w:r>
        <w:t xml:space="preserve">.  We then pass it to the constructor of class </w:t>
      </w:r>
      <w:r w:rsidRPr="005E36D7">
        <w:rPr>
          <w:rFonts w:ascii="Consolas" w:hAnsi="Consolas"/>
        </w:rPr>
        <w:t>AmazonS3Client</w:t>
      </w:r>
      <w:r>
        <w:t>, which will allow us to interact with S3.</w:t>
      </w:r>
      <w:r>
        <w:br/>
        <w:t xml:space="preserve">This is a common pattern we can follow with other services; other services have client objects (similar to </w:t>
      </w:r>
      <w:r w:rsidRPr="005E36D7">
        <w:rPr>
          <w:rFonts w:ascii="Consolas" w:hAnsi="Consolas"/>
        </w:rPr>
        <w:t>AmazonS3Client</w:t>
      </w:r>
      <w:r>
        <w:t>) to interact with said services.  After that</w:t>
      </w:r>
      <w:r w:rsidR="006778B3">
        <w:t>,</w:t>
      </w:r>
      <w:r>
        <w:t xml:space="preserve"> we call the </w:t>
      </w:r>
      <w:r w:rsidRPr="005E36D7">
        <w:rPr>
          <w:rFonts w:ascii="Consolas" w:hAnsi="Consolas"/>
        </w:rPr>
        <w:t>ListBucketsAsync</w:t>
      </w:r>
      <w:r>
        <w:t xml:space="preserve"> </w:t>
      </w:r>
      <w:r w:rsidR="006778B3">
        <w:t>method</w:t>
      </w:r>
      <w:r>
        <w:t xml:space="preserve"> to get the buckets</w:t>
      </w:r>
      <w:r w:rsidR="006778B3">
        <w:t>, loop through them, and print their names.</w:t>
      </w:r>
      <w:r w:rsidR="006778B3">
        <w:br/>
      </w:r>
      <w:r w:rsidR="006778B3">
        <w:br/>
        <w:t xml:space="preserve">In the last line we call </w:t>
      </w:r>
      <w:r w:rsidR="006778B3" w:rsidRPr="006778B3">
        <w:rPr>
          <w:rFonts w:ascii="Consolas" w:hAnsi="Consolas"/>
        </w:rPr>
        <w:t>s3Client.Dispose()</w:t>
      </w:r>
      <w:r w:rsidR="006778B3">
        <w:t xml:space="preserve">.  The reason we do this is because class </w:t>
      </w:r>
      <w:r w:rsidR="006778B3" w:rsidRPr="006778B3">
        <w:rPr>
          <w:rFonts w:ascii="Consolas" w:hAnsi="Consolas"/>
        </w:rPr>
        <w:t>AmazonS3Client</w:t>
      </w:r>
      <w:r w:rsidR="006778B3">
        <w:t xml:space="preserve"> implements interface </w:t>
      </w:r>
      <w:hyperlink r:id="rId15" w:history="1">
        <w:r w:rsidR="006778B3" w:rsidRPr="006778B3">
          <w:rPr>
            <w:rStyle w:val="Hyperlink"/>
            <w:rFonts w:ascii="Consolas" w:hAnsi="Consolas"/>
          </w:rPr>
          <w:t>IDisposable</w:t>
        </w:r>
      </w:hyperlink>
      <w:r w:rsidR="006778B3">
        <w:t xml:space="preserve">.  The </w:t>
      </w:r>
      <w:r w:rsidR="006778B3" w:rsidRPr="006778B3">
        <w:rPr>
          <w:rFonts w:ascii="Consolas" w:hAnsi="Consolas"/>
        </w:rPr>
        <w:t>IDisposable</w:t>
      </w:r>
      <w:r w:rsidR="006778B3">
        <w:t xml:space="preserve"> interface defines a </w:t>
      </w:r>
      <w:r w:rsidR="006778B3" w:rsidRPr="006778B3">
        <w:rPr>
          <w:rFonts w:ascii="Consolas" w:hAnsi="Consolas"/>
        </w:rPr>
        <w:t>Dispose</w:t>
      </w:r>
      <w:r w:rsidR="006778B3">
        <w:t xml:space="preserve"> method.  When a class implement the </w:t>
      </w:r>
      <w:r w:rsidR="006778B3" w:rsidRPr="006778B3">
        <w:rPr>
          <w:rFonts w:ascii="Consolas" w:hAnsi="Consolas"/>
        </w:rPr>
        <w:t>IDisposable</w:t>
      </w:r>
      <w:r w:rsidR="006778B3">
        <w:t xml:space="preserve"> interface, it is in a way telling you this:  “</w:t>
      </w:r>
      <w:r w:rsidR="006778B3" w:rsidRPr="006778B3">
        <w:rPr>
          <w:i/>
        </w:rPr>
        <w:t>I might be holding resources that needs to be cleaned or released.  When done using me, call Dispose so that I do all needed cleanup</w:t>
      </w:r>
      <w:r w:rsidR="006778B3">
        <w:t xml:space="preserve">”.  </w:t>
      </w:r>
    </w:p>
    <w:p w:rsidR="00DE28B0" w:rsidRDefault="006778B3" w:rsidP="00F2312E">
      <w:pPr>
        <w:ind w:left="720"/>
        <w:rPr>
          <w:rFonts w:cstheme="minorHAnsi"/>
          <w:sz w:val="20"/>
          <w:szCs w:val="20"/>
        </w:rPr>
      </w:pPr>
      <w:r>
        <w:t xml:space="preserve">C# provides a syntax </w:t>
      </w:r>
      <w:r w:rsidR="00F2312E">
        <w:t>(</w:t>
      </w:r>
      <w:r w:rsidR="00F2312E" w:rsidRPr="00F2312E">
        <w:rPr>
          <w:rFonts w:ascii="Consolas" w:hAnsi="Consolas"/>
        </w:rPr>
        <w:t>using</w:t>
      </w:r>
      <w:r w:rsidR="00DF0A70">
        <w:rPr>
          <w:rFonts w:ascii="Consolas" w:hAnsi="Consolas"/>
        </w:rPr>
        <w:t>()</w:t>
      </w:r>
      <w:r w:rsidR="00F2312E" w:rsidRPr="00F2312E">
        <w:rPr>
          <w:rFonts w:ascii="Consolas" w:hAnsi="Consolas"/>
        </w:rPr>
        <w:t xml:space="preserve"> { }</w:t>
      </w:r>
      <w:r w:rsidR="00F2312E">
        <w:t>) that</w:t>
      </w:r>
      <w:r>
        <w:t xml:space="preserve"> call</w:t>
      </w:r>
      <w:r w:rsidR="00F2312E">
        <w:t>s</w:t>
      </w:r>
      <w:r>
        <w:t xml:space="preserve"> Dispose </w:t>
      </w:r>
      <w:r w:rsidR="00F2312E">
        <w:t xml:space="preserve">for you </w:t>
      </w:r>
      <w:r>
        <w:t>implicit</w:t>
      </w:r>
      <w:r w:rsidR="00F2312E">
        <w:t xml:space="preserve">ly (Figure 3).  The </w:t>
      </w:r>
      <w:r w:rsidR="00F2312E" w:rsidRPr="00F2312E">
        <w:rPr>
          <w:rFonts w:ascii="Consolas" w:hAnsi="Consolas"/>
        </w:rPr>
        <w:t>main</w:t>
      </w:r>
      <w:r w:rsidR="00F2312E">
        <w:t xml:space="preserve"> code in Figure 3 is equivalent to the </w:t>
      </w:r>
      <w:r w:rsidR="00F2312E" w:rsidRPr="00F2312E">
        <w:rPr>
          <w:rFonts w:ascii="Consolas" w:hAnsi="Consolas"/>
        </w:rPr>
        <w:t>main</w:t>
      </w:r>
      <w:r w:rsidR="00F2312E">
        <w:t xml:space="preserve"> code in Figure 2.</w:t>
      </w:r>
      <w:r w:rsidR="00F2312E">
        <w:br/>
      </w:r>
      <w:r w:rsidR="00F2312E">
        <w:br/>
      </w:r>
      <w:r w:rsidR="00F2312E">
        <w:rPr>
          <w:noProof/>
        </w:rPr>
        <w:drawing>
          <wp:inline distT="0" distB="0" distL="0" distR="0">
            <wp:extent cx="6137635" cy="2289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6227" cy="2304208"/>
                    </a:xfrm>
                    <a:prstGeom prst="rect">
                      <a:avLst/>
                    </a:prstGeom>
                    <a:noFill/>
                    <a:ln>
                      <a:noFill/>
                    </a:ln>
                  </pic:spPr>
                </pic:pic>
              </a:graphicData>
            </a:graphic>
          </wp:inline>
        </w:drawing>
      </w:r>
      <w:r w:rsidR="00F2312E">
        <w:br/>
      </w:r>
      <w:r w:rsidR="00F2312E" w:rsidRPr="00F2312E">
        <w:rPr>
          <w:rFonts w:cstheme="minorHAnsi"/>
          <w:b/>
          <w:sz w:val="20"/>
          <w:szCs w:val="20"/>
        </w:rPr>
        <w:t>Figure 3</w:t>
      </w:r>
      <w:r w:rsidR="00F2312E" w:rsidRPr="00F2312E">
        <w:rPr>
          <w:rFonts w:cstheme="minorHAnsi"/>
          <w:sz w:val="20"/>
          <w:szCs w:val="20"/>
        </w:rPr>
        <w:t xml:space="preserve">:  Using the </w:t>
      </w:r>
      <w:proofErr w:type="gramStart"/>
      <w:r w:rsidR="00F2312E" w:rsidRPr="00F2312E">
        <w:rPr>
          <w:rFonts w:ascii="Consolas" w:hAnsi="Consolas" w:cstheme="minorHAnsi"/>
          <w:sz w:val="20"/>
          <w:szCs w:val="20"/>
        </w:rPr>
        <w:t>using</w:t>
      </w:r>
      <w:r w:rsidR="00DF0A70">
        <w:rPr>
          <w:rFonts w:ascii="Consolas" w:hAnsi="Consolas" w:cstheme="minorHAnsi"/>
          <w:sz w:val="20"/>
          <w:szCs w:val="20"/>
        </w:rPr>
        <w:t>(</w:t>
      </w:r>
      <w:proofErr w:type="gramEnd"/>
      <w:r w:rsidR="00DF0A70">
        <w:rPr>
          <w:rFonts w:ascii="Consolas" w:hAnsi="Consolas" w:cstheme="minorHAnsi"/>
          <w:sz w:val="20"/>
          <w:szCs w:val="20"/>
        </w:rPr>
        <w:t>)</w:t>
      </w:r>
      <w:r w:rsidR="00F2312E" w:rsidRPr="00F2312E">
        <w:rPr>
          <w:rFonts w:ascii="Consolas" w:hAnsi="Consolas" w:cstheme="minorHAnsi"/>
          <w:sz w:val="20"/>
          <w:szCs w:val="20"/>
        </w:rPr>
        <w:t xml:space="preserve"> {}</w:t>
      </w:r>
      <w:r w:rsidR="00F2312E" w:rsidRPr="00F2312E">
        <w:rPr>
          <w:rFonts w:cstheme="minorHAnsi"/>
          <w:sz w:val="20"/>
          <w:szCs w:val="20"/>
        </w:rPr>
        <w:t xml:space="preserve"> construct, the runtime calls Dispose for you implicitly.</w:t>
      </w:r>
    </w:p>
    <w:p w:rsidR="006778B3" w:rsidRDefault="006778B3" w:rsidP="00F2312E">
      <w:pPr>
        <w:ind w:left="720"/>
      </w:pPr>
      <w:r>
        <w:br/>
      </w:r>
      <w:r>
        <w:br/>
      </w:r>
    </w:p>
    <w:p w:rsidR="006778B3" w:rsidRDefault="006778B3" w:rsidP="00082261">
      <w:pPr>
        <w:pStyle w:val="ListParagraph"/>
      </w:pPr>
    </w:p>
    <w:p w:rsidR="006778B3" w:rsidRDefault="006778B3" w:rsidP="00082261">
      <w:pPr>
        <w:pStyle w:val="ListParagraph"/>
      </w:pPr>
    </w:p>
    <w:p w:rsidR="006778B3" w:rsidRDefault="006778B3" w:rsidP="00082261">
      <w:pPr>
        <w:pStyle w:val="ListParagraph"/>
      </w:pPr>
    </w:p>
    <w:p w:rsidR="00DF0A70" w:rsidRDefault="00DF0A70" w:rsidP="00DF0A70"/>
    <w:p w:rsidR="00DF0A70" w:rsidRDefault="00DF0A70" w:rsidP="00DF0A70"/>
    <w:p w:rsidR="00DF0A70" w:rsidRDefault="00DF0A70" w:rsidP="00DF0A70"/>
    <w:p w:rsidR="00DF0A70" w:rsidRDefault="00DF0A70" w:rsidP="00DF0A70"/>
    <w:p w:rsidR="00DF0A70" w:rsidRDefault="00DF0A70" w:rsidP="00DF0A70"/>
    <w:p w:rsidR="00DF0A70" w:rsidRDefault="00DE28B0" w:rsidP="00DF0A70">
      <w:r>
        <w:rPr>
          <w:noProof/>
        </w:rPr>
        <w:lastRenderedPageBreak/>
        <mc:AlternateContent>
          <mc:Choice Requires="wps">
            <w:drawing>
              <wp:anchor distT="0" distB="0" distL="114300" distR="114300" simplePos="0" relativeHeight="251666432" behindDoc="0" locked="0" layoutInCell="1" allowOverlap="1">
                <wp:simplePos x="0" y="0"/>
                <wp:positionH relativeFrom="margin">
                  <wp:posOffset>499110</wp:posOffset>
                </wp:positionH>
                <wp:positionV relativeFrom="paragraph">
                  <wp:posOffset>0</wp:posOffset>
                </wp:positionV>
                <wp:extent cx="5566410" cy="3470910"/>
                <wp:effectExtent l="0" t="0" r="15240" b="15240"/>
                <wp:wrapNone/>
                <wp:docPr id="30" name="Text Box 30"/>
                <wp:cNvGraphicFramePr/>
                <a:graphic xmlns:a="http://schemas.openxmlformats.org/drawingml/2006/main">
                  <a:graphicData uri="http://schemas.microsoft.com/office/word/2010/wordprocessingShape">
                    <wps:wsp>
                      <wps:cNvSpPr txBox="1"/>
                      <wps:spPr>
                        <a:xfrm>
                          <a:off x="0" y="0"/>
                          <a:ext cx="5566410" cy="3470910"/>
                        </a:xfrm>
                        <a:prstGeom prst="rect">
                          <a:avLst/>
                        </a:prstGeom>
                        <a:solidFill>
                          <a:schemeClr val="accent4">
                            <a:lumMod val="20000"/>
                            <a:lumOff val="80000"/>
                          </a:schemeClr>
                        </a:solidFill>
                        <a:ln w="6350">
                          <a:solidFill>
                            <a:prstClr val="black"/>
                          </a:solidFill>
                        </a:ln>
                      </wps:spPr>
                      <wps:txbx>
                        <w:txbxContent>
                          <w:p w:rsidR="006778B3" w:rsidRDefault="00DF0A70">
                            <w:r>
                              <w:t>Good Programming Practice</w:t>
                            </w:r>
                            <w:proofErr w:type="gramStart"/>
                            <w:r>
                              <w:t>:</w:t>
                            </w:r>
                            <w:proofErr w:type="gramEnd"/>
                            <w:r>
                              <w:br/>
                            </w:r>
                            <w:r>
                              <w:br/>
                              <w:t xml:space="preserve">When you use any object in .NET, always check if it implements the </w:t>
                            </w:r>
                            <w:r w:rsidRPr="00DF0A70">
                              <w:rPr>
                                <w:rFonts w:ascii="Consolas" w:hAnsi="Consolas"/>
                              </w:rPr>
                              <w:t>IDisposable</w:t>
                            </w:r>
                            <w:r>
                              <w:t xml:space="preserve"> interface (you can either look at the documentation or check if it has a </w:t>
                            </w:r>
                            <w:r w:rsidRPr="00DF0A70">
                              <w:rPr>
                                <w:rFonts w:ascii="Consolas" w:hAnsi="Consolas"/>
                              </w:rPr>
                              <w:t>Dispose</w:t>
                            </w:r>
                            <w:r>
                              <w:t xml:space="preserve"> method).  If it does, call the </w:t>
                            </w:r>
                            <w:r w:rsidRPr="00DF0A70">
                              <w:rPr>
                                <w:rFonts w:ascii="Consolas" w:hAnsi="Consolas"/>
                              </w:rPr>
                              <w:t>Dispose</w:t>
                            </w:r>
                            <w:r>
                              <w:t xml:space="preserve"> method when done with it.  Alternatively, you can wrap the creation of the object in a </w:t>
                            </w:r>
                            <w:r w:rsidRPr="00DF0A70">
                              <w:rPr>
                                <w:rFonts w:ascii="Consolas" w:hAnsi="Consolas"/>
                              </w:rPr>
                              <w:t>using () { }</w:t>
                            </w:r>
                            <w:r>
                              <w:t xml:space="preserve"> construct.  </w:t>
                            </w:r>
                            <w:r w:rsidRPr="00DF0A70">
                              <w:rPr>
                                <w:rFonts w:ascii="Consolas" w:hAnsi="Consolas"/>
                              </w:rPr>
                              <w:t>The using () { }</w:t>
                            </w:r>
                            <w:r>
                              <w:t xml:space="preserve"> construct implicitly calls Dispose when it reaches the closing bracket.</w:t>
                            </w:r>
                            <w:r w:rsidR="000610CF">
                              <w:br/>
                            </w:r>
                            <w:r w:rsidR="000610CF">
                              <w:br/>
                              <w:t xml:space="preserve">See </w:t>
                            </w:r>
                            <w:r w:rsidR="000610CF" w:rsidRPr="000610CF">
                              <w:rPr>
                                <w:rFonts w:ascii="Consolas" w:hAnsi="Consolas"/>
                              </w:rPr>
                              <w:t>using</w:t>
                            </w:r>
                            <w:r w:rsidR="000610CF">
                              <w:t xml:space="preserve"> keyword documentation </w:t>
                            </w:r>
                            <w:hyperlink r:id="rId17" w:history="1">
                              <w:r w:rsidR="000610CF" w:rsidRPr="000610CF">
                                <w:rPr>
                                  <w:rStyle w:val="Hyperlink"/>
                                </w:rPr>
                                <w:t>here</w:t>
                              </w:r>
                            </w:hyperlink>
                            <w:r w:rsidR="000610CF">
                              <w:t>.</w:t>
                            </w:r>
                            <w:r w:rsidR="006778B3">
                              <w:br/>
                            </w:r>
                            <w:r w:rsidR="006778B3">
                              <w:br/>
                            </w:r>
                            <w:r w:rsidR="00333BE8">
                              <w:t xml:space="preserve">The </w:t>
                            </w:r>
                            <w:r w:rsidR="00333BE8" w:rsidRPr="00333BE8">
                              <w:rPr>
                                <w:rFonts w:ascii="Consolas" w:hAnsi="Consolas"/>
                              </w:rPr>
                              <w:t>AmazonS3Client</w:t>
                            </w:r>
                            <w:r w:rsidR="00333BE8">
                              <w:t xml:space="preserve"> class </w:t>
                            </w:r>
                            <w:hyperlink r:id="rId18" w:history="1">
                              <w:r w:rsidR="00333BE8" w:rsidRPr="00333BE8">
                                <w:rPr>
                                  <w:rStyle w:val="Hyperlink"/>
                                </w:rPr>
                                <w:t>documentation</w:t>
                              </w:r>
                            </w:hyperlink>
                            <w:r w:rsidR="00333BE8">
                              <w:t xml:space="preserve"> also shows you that it implements </w:t>
                            </w:r>
                            <w:r w:rsidR="00333BE8" w:rsidRPr="00333BE8">
                              <w:rPr>
                                <w:rFonts w:ascii="Consolas" w:hAnsi="Consolas"/>
                              </w:rPr>
                              <w:t>IDisposable</w:t>
                            </w:r>
                            <w:r w:rsidR="00333BE8">
                              <w:t>.</w:t>
                            </w:r>
                            <w:r w:rsidR="00333BE8">
                              <w:br/>
                            </w:r>
                            <w:r w:rsidR="00333BE8">
                              <w:br/>
                            </w:r>
                            <w:r w:rsidR="00333BE8">
                              <w:rPr>
                                <w:noProof/>
                              </w:rPr>
                              <w:drawing>
                                <wp:inline distT="0" distB="0" distL="0" distR="0">
                                  <wp:extent cx="2759611" cy="88011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7288" cy="8985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9" type="#_x0000_t202" style="position:absolute;margin-left:39.3pt;margin-top:0;width:438.3pt;height:273.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" fillcolor="#fff2cc [663]" strokeweight=".5pt">
                <v:textbox>
                  <w:txbxContent>
                    <w:p w:rsidR="006778B3" w:rsidRDefault="00DF0A70">
                      <w:r>
                        <w:t>Good Programming Practice</w:t>
                      </w:r>
                      <w:proofErr w:type="gramStart"/>
                      <w:r>
                        <w:t>:</w:t>
                      </w:r>
                      <w:proofErr w:type="gramEnd"/>
                      <w:r>
                        <w:br/>
                      </w:r>
                      <w:r>
                        <w:br/>
                      </w:r>
                      <w:r>
                        <w:t xml:space="preserve">When you use any object in .NET, always check if it implements the </w:t>
                      </w:r>
                      <w:r w:rsidRPr="00DF0A70">
                        <w:rPr>
                          <w:rFonts w:ascii="Consolas" w:hAnsi="Consolas"/>
                        </w:rPr>
                        <w:t>IDisposable</w:t>
                      </w:r>
                      <w:r>
                        <w:t xml:space="preserve"> interface (you can either look at the documentation or check if it has a </w:t>
                      </w:r>
                      <w:r w:rsidRPr="00DF0A70">
                        <w:rPr>
                          <w:rFonts w:ascii="Consolas" w:hAnsi="Consolas"/>
                        </w:rPr>
                        <w:t>Dispose</w:t>
                      </w:r>
                      <w:r>
                        <w:t xml:space="preserve"> method).  If it does, call the </w:t>
                      </w:r>
                      <w:r w:rsidRPr="00DF0A70">
                        <w:rPr>
                          <w:rFonts w:ascii="Consolas" w:hAnsi="Consolas"/>
                        </w:rPr>
                        <w:t>Dispose</w:t>
                      </w:r>
                      <w:r>
                        <w:t xml:space="preserve"> method when done with it.  Alternatively, you can wrap the creation of the object in a </w:t>
                      </w:r>
                      <w:r w:rsidRPr="00DF0A70">
                        <w:rPr>
                          <w:rFonts w:ascii="Consolas" w:hAnsi="Consolas"/>
                        </w:rPr>
                        <w:t>using () { }</w:t>
                      </w:r>
                      <w:r>
                        <w:t xml:space="preserve"> construct.  </w:t>
                      </w:r>
                      <w:r w:rsidRPr="00DF0A70">
                        <w:rPr>
                          <w:rFonts w:ascii="Consolas" w:hAnsi="Consolas"/>
                        </w:rPr>
                        <w:t>The using () { }</w:t>
                      </w:r>
                      <w:r>
                        <w:t xml:space="preserve"> construct implicitly calls Dispose when it reaches the closing bracket.</w:t>
                      </w:r>
                      <w:r w:rsidR="000610CF">
                        <w:br/>
                      </w:r>
                      <w:r w:rsidR="000610CF">
                        <w:br/>
                        <w:t xml:space="preserve">See </w:t>
                      </w:r>
                      <w:r w:rsidR="000610CF" w:rsidRPr="000610CF">
                        <w:rPr>
                          <w:rFonts w:ascii="Consolas" w:hAnsi="Consolas"/>
                        </w:rPr>
                        <w:t>using</w:t>
                      </w:r>
                      <w:r w:rsidR="000610CF">
                        <w:t xml:space="preserve"> keyword documentation </w:t>
                      </w:r>
                      <w:hyperlink r:id="rId20" w:history="1">
                        <w:r w:rsidR="000610CF" w:rsidRPr="000610CF">
                          <w:rPr>
                            <w:rStyle w:val="Hyperlink"/>
                          </w:rPr>
                          <w:t>here</w:t>
                        </w:r>
                      </w:hyperlink>
                      <w:r w:rsidR="000610CF">
                        <w:t>.</w:t>
                      </w:r>
                      <w:r w:rsidR="006778B3">
                        <w:br/>
                      </w:r>
                      <w:r w:rsidR="006778B3">
                        <w:br/>
                      </w:r>
                      <w:r w:rsidR="00333BE8">
                        <w:t xml:space="preserve">The </w:t>
                      </w:r>
                      <w:r w:rsidR="00333BE8" w:rsidRPr="00333BE8">
                        <w:rPr>
                          <w:rFonts w:ascii="Consolas" w:hAnsi="Consolas"/>
                        </w:rPr>
                        <w:t>AmazonS3Client</w:t>
                      </w:r>
                      <w:r w:rsidR="00333BE8">
                        <w:t xml:space="preserve"> class </w:t>
                      </w:r>
                      <w:hyperlink r:id="rId21" w:history="1">
                        <w:r w:rsidR="00333BE8" w:rsidRPr="00333BE8">
                          <w:rPr>
                            <w:rStyle w:val="Hyperlink"/>
                          </w:rPr>
                          <w:t>documentation</w:t>
                        </w:r>
                      </w:hyperlink>
                      <w:r w:rsidR="00333BE8">
                        <w:t xml:space="preserve"> also shows you that it implements </w:t>
                      </w:r>
                      <w:r w:rsidR="00333BE8" w:rsidRPr="00333BE8">
                        <w:rPr>
                          <w:rFonts w:ascii="Consolas" w:hAnsi="Consolas"/>
                        </w:rPr>
                        <w:t>IDisposable</w:t>
                      </w:r>
                      <w:r w:rsidR="00333BE8">
                        <w:t>.</w:t>
                      </w:r>
                      <w:r w:rsidR="00333BE8">
                        <w:br/>
                      </w:r>
                      <w:r w:rsidR="00333BE8">
                        <w:br/>
                      </w:r>
                      <w:r w:rsidR="00333BE8">
                        <w:rPr>
                          <w:noProof/>
                        </w:rPr>
                        <w:drawing>
                          <wp:inline distT="0" distB="0" distL="0" distR="0">
                            <wp:extent cx="2759611" cy="88011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7288" cy="898505"/>
                                    </a:xfrm>
                                    <a:prstGeom prst="rect">
                                      <a:avLst/>
                                    </a:prstGeom>
                                    <a:noFill/>
                                    <a:ln>
                                      <a:noFill/>
                                    </a:ln>
                                  </pic:spPr>
                                </pic:pic>
                              </a:graphicData>
                            </a:graphic>
                          </wp:inline>
                        </w:drawing>
                      </w:r>
                    </w:p>
                  </w:txbxContent>
                </v:textbox>
                <w10:wrap anchorx="margin"/>
              </v:shape>
            </w:pict>
          </mc:Fallback>
        </mc:AlternateContent>
      </w:r>
      <w:r w:rsidR="008C2A12">
        <w:br/>
      </w:r>
    </w:p>
    <w:p w:rsidR="00DE28B0" w:rsidRDefault="00DE28B0" w:rsidP="00DF0A70"/>
    <w:p w:rsidR="00DE28B0" w:rsidRDefault="00DE28B0" w:rsidP="00DF0A70"/>
    <w:p w:rsidR="00DE28B0" w:rsidRDefault="00DE28B0" w:rsidP="00DF0A70"/>
    <w:p w:rsidR="00DE28B0" w:rsidRDefault="00DE28B0" w:rsidP="00DF0A70"/>
    <w:p w:rsidR="00DE28B0" w:rsidRDefault="00DE28B0" w:rsidP="00DF0A70"/>
    <w:p w:rsidR="00DE28B0" w:rsidRDefault="00DE28B0" w:rsidP="00DF0A70"/>
    <w:p w:rsidR="00DE28B0" w:rsidRDefault="00DE28B0" w:rsidP="00DF0A70"/>
    <w:p w:rsidR="00DE28B0" w:rsidRDefault="00DE28B0" w:rsidP="00DF0A70"/>
    <w:p w:rsidR="00DE28B0" w:rsidRDefault="00DE28B0" w:rsidP="00DF0A70"/>
    <w:p w:rsidR="00DE28B0" w:rsidRDefault="00DE28B0" w:rsidP="00DF0A70"/>
    <w:p w:rsidR="00DE28B0" w:rsidRDefault="00DE28B0" w:rsidP="00DF0A70"/>
    <w:p w:rsidR="00333BE8" w:rsidRDefault="00333BE8" w:rsidP="00DF0A70"/>
    <w:p w:rsidR="00333BE8" w:rsidRPr="00333BE8" w:rsidRDefault="00333BE8" w:rsidP="00DF0A70">
      <w:pPr>
        <w:pStyle w:val="ListParagraph"/>
        <w:numPr>
          <w:ilvl w:val="0"/>
          <w:numId w:val="2"/>
        </w:numPr>
        <w:rPr>
          <w:color w:val="FF0000"/>
        </w:rPr>
      </w:pPr>
      <w:r>
        <w:t>Run the program.  The output should show the S3 buckets you have (if you don’t have any buckets, manually create one or two from the AWS Console so that you can test and verify that your code works).</w:t>
      </w:r>
      <w:r w:rsidR="00FC2E9B">
        <w:t xml:space="preserve">  My output looks like this:</w:t>
      </w:r>
      <w:r w:rsidR="00FC2E9B">
        <w:br/>
      </w:r>
      <w:r w:rsidR="00FC2E9B">
        <w:br/>
      </w:r>
      <w:r w:rsidR="00FC2E9B">
        <w:rPr>
          <w:noProof/>
        </w:rPr>
        <w:drawing>
          <wp:inline distT="0" distB="0" distL="0" distR="0">
            <wp:extent cx="2461260" cy="800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1260" cy="800100"/>
                    </a:xfrm>
                    <a:prstGeom prst="rect">
                      <a:avLst/>
                    </a:prstGeom>
                    <a:noFill/>
                    <a:ln>
                      <a:noFill/>
                    </a:ln>
                  </pic:spPr>
                </pic:pic>
              </a:graphicData>
            </a:graphic>
          </wp:inline>
        </w:drawing>
      </w:r>
      <w:r>
        <w:br/>
      </w:r>
    </w:p>
    <w:p w:rsidR="00D27B49" w:rsidRDefault="00D27B49" w:rsidP="00D27B49">
      <w:pPr>
        <w:pStyle w:val="Heading2"/>
      </w:pPr>
      <w:r>
        <w:br/>
        <w:t xml:space="preserve">Exercise to do and </w:t>
      </w:r>
      <w:r w:rsidR="00351564">
        <w:t>submit</w:t>
      </w:r>
      <w:r w:rsidR="00C24AA3">
        <w:br/>
      </w:r>
    </w:p>
    <w:p w:rsidR="00C24AA3" w:rsidRDefault="00C24AA3" w:rsidP="007C0372">
      <w:pPr>
        <w:pStyle w:val="ListParagraph"/>
        <w:numPr>
          <w:ilvl w:val="0"/>
          <w:numId w:val="12"/>
        </w:numPr>
      </w:pPr>
      <w:r>
        <w:t>Modify the program you started in this module to create a bucket</w:t>
      </w:r>
      <w:r w:rsidR="00FC2E9B">
        <w:t xml:space="preserve"> (that is, you need to create a bucket via code – not manually using the AWS console</w:t>
      </w:r>
      <w:proofErr w:type="gramStart"/>
      <w:r w:rsidR="00FC2E9B">
        <w:t>) .</w:t>
      </w:r>
      <w:proofErr w:type="gramEnd"/>
      <w:r>
        <w:br/>
      </w:r>
      <w:r>
        <w:br/>
        <w:t>Then list your bucket</w:t>
      </w:r>
      <w:r w:rsidR="007C0372">
        <w:t>s and print the bucke</w:t>
      </w:r>
      <w:r w:rsidR="00AE071C">
        <w:t xml:space="preserve">t names. </w:t>
      </w:r>
      <w:r w:rsidR="00FC2E9B">
        <w:br/>
      </w:r>
    </w:p>
    <w:p w:rsidR="00C24AA3" w:rsidRPr="00C24AA3" w:rsidRDefault="00C24AA3" w:rsidP="00C24AA3">
      <w:pPr>
        <w:pStyle w:val="ListParagraph"/>
        <w:numPr>
          <w:ilvl w:val="0"/>
          <w:numId w:val="12"/>
        </w:numPr>
      </w:pPr>
      <w:r>
        <w:t xml:space="preserve">Now login to the AWS Console, choose </w:t>
      </w:r>
      <w:r w:rsidR="007C0372">
        <w:t>any</w:t>
      </w:r>
      <w:r>
        <w:t xml:space="preserve"> of the buckets you have, and add 2 files to it (e.g., File1.txt and File2.txt</w:t>
      </w:r>
      <w:r w:rsidR="007C0372">
        <w:t xml:space="preserve"> – you can create those with some dummy content</w:t>
      </w:r>
      <w:r>
        <w:t xml:space="preserve">).  When adding one of the files (e.g., File2.txt) specify some key/value </w:t>
      </w:r>
      <w:r w:rsidR="00FC2E9B">
        <w:t>metadata tag (for example, you can have a key of “customerID” and its value as “123456”).</w:t>
      </w:r>
      <w:r w:rsidR="00FC2E9B">
        <w:br/>
      </w:r>
      <w:r w:rsidR="0060316D">
        <w:lastRenderedPageBreak/>
        <w:br/>
      </w:r>
      <w:r w:rsidR="00FC2E9B">
        <w:rPr>
          <w:noProof/>
        </w:rPr>
        <w:drawing>
          <wp:inline distT="0" distB="0" distL="0" distR="0">
            <wp:extent cx="5383530" cy="151249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8830" cy="1516798"/>
                    </a:xfrm>
                    <a:prstGeom prst="rect">
                      <a:avLst/>
                    </a:prstGeom>
                    <a:noFill/>
                    <a:ln>
                      <a:noFill/>
                    </a:ln>
                  </pic:spPr>
                </pic:pic>
              </a:graphicData>
            </a:graphic>
          </wp:inline>
        </w:drawing>
      </w:r>
      <w:r w:rsidR="0060316D">
        <w:t xml:space="preserve"> </w:t>
      </w:r>
    </w:p>
    <w:p w:rsidR="00DD1CE3" w:rsidRDefault="00B17D27" w:rsidP="0080738C">
      <w:pPr>
        <w:ind w:left="720"/>
      </w:pPr>
      <w:r>
        <w:t>Custom m</w:t>
      </w:r>
      <w:r w:rsidR="0060316D">
        <w:t xml:space="preserve">etadata </w:t>
      </w:r>
      <w:r>
        <w:t xml:space="preserve">(or tags) </w:t>
      </w:r>
      <w:r w:rsidR="0060316D">
        <w:t>are useful since they allow you to attach additional information to a</w:t>
      </w:r>
      <w:r w:rsidR="00CA2CC0">
        <w:t>n S3</w:t>
      </w:r>
      <w:r w:rsidR="0060316D">
        <w:t xml:space="preserve"> file.  That information may be important to your cloud application.  One can imagine </w:t>
      </w:r>
      <w:r w:rsidR="00CA2CC0">
        <w:t>many</w:t>
      </w:r>
      <w:r w:rsidR="0060316D">
        <w:t xml:space="preserve"> use cases where this can be useful.</w:t>
      </w:r>
      <w:r w:rsidR="00CA2CC0">
        <w:br/>
      </w:r>
      <w:r w:rsidR="00CA2CC0">
        <w:br/>
        <w:t>Now modify yo</w:t>
      </w:r>
      <w:r>
        <w:t xml:space="preserve">ur program to do the following:   </w:t>
      </w:r>
      <w:r w:rsidR="00CA2CC0">
        <w:t xml:space="preserve">For each bucket, print the names of files it has.  And for each file, print the metadata </w:t>
      </w:r>
      <w:r>
        <w:t xml:space="preserve">tags </w:t>
      </w:r>
      <w:r w:rsidR="00CA2CC0">
        <w:t xml:space="preserve">associated with the file.  </w:t>
      </w:r>
      <w:r w:rsidR="0080738C">
        <w:t>In my case, my output looks like this</w:t>
      </w:r>
      <w:proofErr w:type="gramStart"/>
      <w:r w:rsidR="0080738C">
        <w:t>:</w:t>
      </w:r>
      <w:proofErr w:type="gramEnd"/>
      <w:r w:rsidR="0080738C">
        <w:br/>
      </w:r>
      <w:r w:rsidR="0080738C">
        <w:br/>
      </w:r>
      <w:r w:rsidR="0080738C">
        <w:rPr>
          <w:noProof/>
        </w:rPr>
        <w:drawing>
          <wp:inline distT="0" distB="0" distL="0" distR="0">
            <wp:extent cx="3444240" cy="1215390"/>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44240" cy="1215390"/>
                    </a:xfrm>
                    <a:prstGeom prst="rect">
                      <a:avLst/>
                    </a:prstGeom>
                    <a:noFill/>
                    <a:ln>
                      <a:noFill/>
                    </a:ln>
                  </pic:spPr>
                </pic:pic>
              </a:graphicData>
            </a:graphic>
          </wp:inline>
        </w:drawing>
      </w:r>
      <w:r w:rsidR="00EB7AC6">
        <w:br/>
      </w:r>
      <w:r w:rsidR="00EB7AC6">
        <w:br/>
        <w:t xml:space="preserve">HINTS:  </w:t>
      </w:r>
      <w:r w:rsidR="0080738C">
        <w:t>To achieve the above I used a few classes I am listing below:</w:t>
      </w:r>
      <w:r w:rsidR="0080738C">
        <w:br/>
      </w:r>
      <w:r w:rsidR="0080738C">
        <w:br/>
      </w:r>
      <w:r w:rsidR="0080738C" w:rsidRPr="009F0951">
        <w:rPr>
          <w:rFonts w:ascii="Consolas" w:hAnsi="Consolas"/>
        </w:rPr>
        <w:t>ListObjectsV2Request</w:t>
      </w:r>
      <w:r w:rsidR="0080738C" w:rsidRPr="009F0951">
        <w:rPr>
          <w:rFonts w:ascii="Consolas" w:hAnsi="Consolas"/>
        </w:rPr>
        <w:br/>
        <w:t>ListObjectsV2Response</w:t>
      </w:r>
      <w:r w:rsidR="0080738C" w:rsidRPr="009F0951">
        <w:rPr>
          <w:rFonts w:ascii="Consolas" w:hAnsi="Consolas"/>
        </w:rPr>
        <w:br/>
        <w:t>GetObjectTaggingRequest</w:t>
      </w:r>
      <w:r w:rsidR="0080738C" w:rsidRPr="009F0951">
        <w:rPr>
          <w:rFonts w:ascii="Consolas" w:hAnsi="Consolas"/>
        </w:rPr>
        <w:br/>
        <w:t>GetObjectTaggingResponse</w:t>
      </w:r>
      <w:r w:rsidR="0080738C">
        <w:br/>
      </w:r>
      <w:r w:rsidR="0080738C">
        <w:br/>
        <w:t>And the following methods:</w:t>
      </w:r>
      <w:r w:rsidR="0080738C">
        <w:br/>
      </w:r>
      <w:r w:rsidR="0080738C">
        <w:br/>
      </w:r>
      <w:r w:rsidR="0080738C" w:rsidRPr="009F0951">
        <w:rPr>
          <w:rFonts w:ascii="Consolas" w:hAnsi="Consolas"/>
        </w:rPr>
        <w:t>s3Client.ListObjectsV2Async</w:t>
      </w:r>
      <w:r w:rsidR="0080738C" w:rsidRPr="009F0951">
        <w:rPr>
          <w:rFonts w:ascii="Consolas" w:hAnsi="Consolas"/>
        </w:rPr>
        <w:br/>
        <w:t>s3Client.GetObjectTaggingAsync</w:t>
      </w:r>
      <w:r w:rsidR="00EB7AC6">
        <w:t xml:space="preserve"> </w:t>
      </w:r>
      <w:r w:rsidR="00EB7AC6">
        <w:br/>
      </w:r>
      <w:r w:rsidR="00DD1CE3">
        <w:br/>
      </w:r>
      <w:r w:rsidR="00540F83">
        <w:br/>
      </w:r>
      <w:r w:rsidR="00540F83">
        <w:br/>
      </w:r>
      <w:r w:rsidR="00540F83">
        <w:br/>
      </w:r>
    </w:p>
    <w:p w:rsidR="00DD1CE3" w:rsidRDefault="00DD1CE3" w:rsidP="00DD1CE3">
      <w:pPr>
        <w:pStyle w:val="ListParagraph"/>
        <w:numPr>
          <w:ilvl w:val="0"/>
          <w:numId w:val="12"/>
        </w:numPr>
      </w:pPr>
      <w:r>
        <w:lastRenderedPageBreak/>
        <w:t>You might have noticed a common pattern how methods arguments and results are organized.  Something like:</w:t>
      </w:r>
      <w:r>
        <w:br/>
      </w:r>
    </w:p>
    <w:p w:rsidR="00B17D27" w:rsidRDefault="00540F83" w:rsidP="00DD1CE3">
      <w:pPr>
        <w:pStyle w:val="ListParagraph"/>
      </w:pPr>
      <w:r>
        <w:rPr>
          <w:rFonts w:ascii="Consolas" w:hAnsi="Consolas"/>
        </w:rPr>
        <w:t>SomeType</w:t>
      </w:r>
      <w:r w:rsidR="00DD1CE3" w:rsidRPr="00540F83">
        <w:rPr>
          <w:rFonts w:ascii="Consolas" w:hAnsi="Consolas"/>
        </w:rPr>
        <w:t xml:space="preserve">Request request = new </w:t>
      </w:r>
      <w:proofErr w:type="gramStart"/>
      <w:r w:rsidR="00DD1CE3" w:rsidRPr="00540F83">
        <w:rPr>
          <w:rFonts w:ascii="Consolas" w:hAnsi="Consolas"/>
        </w:rPr>
        <w:t>Some</w:t>
      </w:r>
      <w:r>
        <w:rPr>
          <w:rFonts w:ascii="Consolas" w:hAnsi="Consolas"/>
        </w:rPr>
        <w:t>Type</w:t>
      </w:r>
      <w:r w:rsidR="00DD1CE3" w:rsidRPr="00540F83">
        <w:rPr>
          <w:rFonts w:ascii="Consolas" w:hAnsi="Consolas"/>
        </w:rPr>
        <w:t>Request(</w:t>
      </w:r>
      <w:proofErr w:type="gramEnd"/>
      <w:r w:rsidR="00DD1CE3" w:rsidRPr="00540F83">
        <w:rPr>
          <w:rFonts w:ascii="Consolas" w:hAnsi="Consolas"/>
        </w:rPr>
        <w:t>);</w:t>
      </w:r>
      <w:r w:rsidR="00DD1CE3" w:rsidRPr="00540F83">
        <w:rPr>
          <w:rFonts w:ascii="Consolas" w:hAnsi="Consolas"/>
        </w:rPr>
        <w:br/>
        <w:t>// Set request properties</w:t>
      </w:r>
      <w:r w:rsidRPr="00540F83">
        <w:rPr>
          <w:rFonts w:ascii="Consolas" w:hAnsi="Consolas"/>
        </w:rPr>
        <w:br/>
        <w:t>…</w:t>
      </w:r>
      <w:r w:rsidRPr="00540F83">
        <w:rPr>
          <w:rFonts w:ascii="Consolas" w:hAnsi="Consolas"/>
        </w:rPr>
        <w:br/>
        <w:t>…</w:t>
      </w:r>
      <w:r w:rsidR="0075037D" w:rsidRPr="0075037D">
        <w:rPr>
          <w:rFonts w:ascii="Consolas" w:hAnsi="Consolas"/>
        </w:rPr>
        <w:br/>
      </w:r>
      <w:r w:rsidR="0075037D" w:rsidRPr="0075037D">
        <w:rPr>
          <w:rFonts w:ascii="Consolas" w:hAnsi="Consolas"/>
        </w:rPr>
        <w:br/>
        <w:t>// Call method and receive results in a response object</w:t>
      </w:r>
      <w:r w:rsidR="00DD1CE3" w:rsidRPr="0075037D">
        <w:rPr>
          <w:rFonts w:ascii="Consolas" w:hAnsi="Consolas"/>
        </w:rPr>
        <w:br/>
      </w:r>
      <w:r>
        <w:rPr>
          <w:rFonts w:ascii="Consolas" w:hAnsi="Consolas"/>
        </w:rPr>
        <w:t>Task&lt;SomeType</w:t>
      </w:r>
      <w:r w:rsidR="00DD1CE3" w:rsidRPr="0075037D">
        <w:rPr>
          <w:rFonts w:ascii="Consolas" w:hAnsi="Consolas"/>
        </w:rPr>
        <w:t>Response</w:t>
      </w:r>
      <w:r>
        <w:rPr>
          <w:rFonts w:ascii="Consolas" w:hAnsi="Consolas"/>
        </w:rPr>
        <w:t>&gt;</w:t>
      </w:r>
      <w:r w:rsidR="00DD1CE3" w:rsidRPr="0075037D">
        <w:rPr>
          <w:rFonts w:ascii="Consolas" w:hAnsi="Consolas"/>
        </w:rPr>
        <w:t xml:space="preserve"> response = client.DoSomething(</w:t>
      </w:r>
      <w:r w:rsidR="0075037D" w:rsidRPr="0075037D">
        <w:rPr>
          <w:rFonts w:ascii="Consolas" w:hAnsi="Consolas"/>
        </w:rPr>
        <w:t>request</w:t>
      </w:r>
      <w:r>
        <w:rPr>
          <w:rFonts w:ascii="Consolas" w:hAnsi="Consolas"/>
        </w:rPr>
        <w:t>, …</w:t>
      </w:r>
      <w:r w:rsidR="00DD1CE3" w:rsidRPr="0075037D">
        <w:rPr>
          <w:rFonts w:ascii="Consolas" w:hAnsi="Consolas"/>
        </w:rPr>
        <w:t>)</w:t>
      </w:r>
      <w:r w:rsidR="0075037D" w:rsidRPr="0075037D">
        <w:rPr>
          <w:rFonts w:ascii="Consolas" w:hAnsi="Consolas"/>
        </w:rPr>
        <w:t>;</w:t>
      </w:r>
      <w:r w:rsidR="00DD1CE3">
        <w:br/>
      </w:r>
      <w:r w:rsidR="00DD1CE3">
        <w:br/>
      </w:r>
      <w:r w:rsidR="0075037D">
        <w:t>Can you think of a reason why this is a good practice (</w:t>
      </w:r>
      <w:r w:rsidR="00292900">
        <w:t>en</w:t>
      </w:r>
      <w:r>
        <w:t>capsulating many arguments in a request</w:t>
      </w:r>
      <w:r w:rsidR="00292900">
        <w:t xml:space="preserve"> object </w:t>
      </w:r>
      <w:r w:rsidR="0075037D">
        <w:t xml:space="preserve">instead of say passing many </w:t>
      </w:r>
      <w:r w:rsidR="00292900">
        <w:t xml:space="preserve">individual </w:t>
      </w:r>
      <w:r>
        <w:t>arguments)?</w:t>
      </w:r>
      <w:r w:rsidR="00292900">
        <w:t xml:space="preserve">  </w:t>
      </w:r>
      <w:r>
        <w:t>C</w:t>
      </w:r>
      <w:r w:rsidR="00292900">
        <w:t xml:space="preserve">onsider things like the service might evolve with additional features, etc.  How does that affect existing client </w:t>
      </w:r>
      <w:r w:rsidR="00782CA7">
        <w:t>code?</w:t>
      </w:r>
      <w:r w:rsidR="00A141C0" w:rsidRPr="00DD1CE3">
        <w:rPr>
          <w:b/>
          <w:color w:val="BF8F00" w:themeColor="accent4" w:themeShade="BF"/>
        </w:rPr>
        <w:br/>
      </w:r>
    </w:p>
    <w:p w:rsidR="0048313F" w:rsidRDefault="00A141C0" w:rsidP="0048313F">
      <w:r w:rsidRPr="00790660">
        <w:rPr>
          <w:b/>
          <w:color w:val="C00000"/>
        </w:rPr>
        <w:t>What to submit:</w:t>
      </w:r>
      <w:r w:rsidR="00870738">
        <w:rPr>
          <w:color w:val="C00000"/>
        </w:rPr>
        <w:br/>
      </w:r>
    </w:p>
    <w:p w:rsidR="00AE071C" w:rsidRDefault="00AE071C" w:rsidP="0048313F">
      <w:r>
        <w:t>Nothing to submit for this module.  No quiz for this module.</w:t>
      </w:r>
      <w:bookmarkStart w:id="0" w:name="_GoBack"/>
      <w:bookmarkEnd w:id="0"/>
    </w:p>
    <w:p w:rsidR="00AE2640" w:rsidRPr="00AE2640" w:rsidRDefault="00AE2640" w:rsidP="00EA2D41"/>
    <w:sectPr w:rsidR="00AE2640" w:rsidRPr="00AE2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4387"/>
    <w:multiLevelType w:val="hybridMultilevel"/>
    <w:tmpl w:val="914A59D2"/>
    <w:lvl w:ilvl="0" w:tplc="62FCF79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1259C"/>
    <w:multiLevelType w:val="hybridMultilevel"/>
    <w:tmpl w:val="23D8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66D5B"/>
    <w:multiLevelType w:val="hybridMultilevel"/>
    <w:tmpl w:val="320072CA"/>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D0110"/>
    <w:multiLevelType w:val="hybridMultilevel"/>
    <w:tmpl w:val="D87EE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A210D"/>
    <w:multiLevelType w:val="hybridMultilevel"/>
    <w:tmpl w:val="42844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D1ED0"/>
    <w:multiLevelType w:val="hybridMultilevel"/>
    <w:tmpl w:val="8ACC1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715F0"/>
    <w:multiLevelType w:val="hybridMultilevel"/>
    <w:tmpl w:val="F07C8A50"/>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44D1E"/>
    <w:multiLevelType w:val="hybridMultilevel"/>
    <w:tmpl w:val="8E026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D7A26"/>
    <w:multiLevelType w:val="hybridMultilevel"/>
    <w:tmpl w:val="406A714C"/>
    <w:lvl w:ilvl="0" w:tplc="EB76CA3E">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411F13"/>
    <w:multiLevelType w:val="hybridMultilevel"/>
    <w:tmpl w:val="B38457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C21DA2"/>
    <w:multiLevelType w:val="hybridMultilevel"/>
    <w:tmpl w:val="F1529F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1950F4"/>
    <w:multiLevelType w:val="hybridMultilevel"/>
    <w:tmpl w:val="F07C8A50"/>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2623C"/>
    <w:multiLevelType w:val="hybridMultilevel"/>
    <w:tmpl w:val="E6A0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541CF2"/>
    <w:multiLevelType w:val="hybridMultilevel"/>
    <w:tmpl w:val="B126B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2"/>
  </w:num>
  <w:num w:numId="4">
    <w:abstractNumId w:val="7"/>
  </w:num>
  <w:num w:numId="5">
    <w:abstractNumId w:val="9"/>
  </w:num>
  <w:num w:numId="6">
    <w:abstractNumId w:val="5"/>
  </w:num>
  <w:num w:numId="7">
    <w:abstractNumId w:val="4"/>
  </w:num>
  <w:num w:numId="8">
    <w:abstractNumId w:val="3"/>
  </w:num>
  <w:num w:numId="9">
    <w:abstractNumId w:val="8"/>
  </w:num>
  <w:num w:numId="10">
    <w:abstractNumId w:val="2"/>
  </w:num>
  <w:num w:numId="11">
    <w:abstractNumId w:val="11"/>
  </w:num>
  <w:num w:numId="12">
    <w:abstractNumId w:val="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E3C"/>
    <w:rsid w:val="000048F9"/>
    <w:rsid w:val="00020E64"/>
    <w:rsid w:val="0002310A"/>
    <w:rsid w:val="000237E7"/>
    <w:rsid w:val="000610CF"/>
    <w:rsid w:val="00082261"/>
    <w:rsid w:val="00085B0C"/>
    <w:rsid w:val="000867CB"/>
    <w:rsid w:val="000C4A13"/>
    <w:rsid w:val="000D4C79"/>
    <w:rsid w:val="000F2842"/>
    <w:rsid w:val="00132450"/>
    <w:rsid w:val="00177422"/>
    <w:rsid w:val="00177463"/>
    <w:rsid w:val="0018475D"/>
    <w:rsid w:val="001A2CBA"/>
    <w:rsid w:val="001F4469"/>
    <w:rsid w:val="001F74FB"/>
    <w:rsid w:val="0020061E"/>
    <w:rsid w:val="00235C77"/>
    <w:rsid w:val="002715EF"/>
    <w:rsid w:val="00282688"/>
    <w:rsid w:val="00292900"/>
    <w:rsid w:val="002A2B6B"/>
    <w:rsid w:val="002A3DCC"/>
    <w:rsid w:val="002B334B"/>
    <w:rsid w:val="002C2A1D"/>
    <w:rsid w:val="002C3352"/>
    <w:rsid w:val="002E3FDC"/>
    <w:rsid w:val="002E4BFB"/>
    <w:rsid w:val="002F79D1"/>
    <w:rsid w:val="00333BE8"/>
    <w:rsid w:val="00351564"/>
    <w:rsid w:val="003834CA"/>
    <w:rsid w:val="003A1291"/>
    <w:rsid w:val="003B2C9A"/>
    <w:rsid w:val="003F4074"/>
    <w:rsid w:val="00426919"/>
    <w:rsid w:val="00430F9B"/>
    <w:rsid w:val="00432792"/>
    <w:rsid w:val="00477104"/>
    <w:rsid w:val="0048313F"/>
    <w:rsid w:val="004A78FA"/>
    <w:rsid w:val="004F3CFF"/>
    <w:rsid w:val="0050717F"/>
    <w:rsid w:val="005200E1"/>
    <w:rsid w:val="00524421"/>
    <w:rsid w:val="00536091"/>
    <w:rsid w:val="00536560"/>
    <w:rsid w:val="00540F83"/>
    <w:rsid w:val="005426D7"/>
    <w:rsid w:val="0054341E"/>
    <w:rsid w:val="00552954"/>
    <w:rsid w:val="00560BC3"/>
    <w:rsid w:val="00574EE1"/>
    <w:rsid w:val="00596B04"/>
    <w:rsid w:val="00597444"/>
    <w:rsid w:val="005A76D2"/>
    <w:rsid w:val="005C5F9E"/>
    <w:rsid w:val="005D41BF"/>
    <w:rsid w:val="005E36D7"/>
    <w:rsid w:val="0060316D"/>
    <w:rsid w:val="0063452C"/>
    <w:rsid w:val="00640B80"/>
    <w:rsid w:val="00664BB5"/>
    <w:rsid w:val="006711D3"/>
    <w:rsid w:val="006747AC"/>
    <w:rsid w:val="006778B3"/>
    <w:rsid w:val="006A442A"/>
    <w:rsid w:val="006D7C77"/>
    <w:rsid w:val="006E4989"/>
    <w:rsid w:val="006E5968"/>
    <w:rsid w:val="006F0BB2"/>
    <w:rsid w:val="00702498"/>
    <w:rsid w:val="007211CC"/>
    <w:rsid w:val="007220B6"/>
    <w:rsid w:val="00722F04"/>
    <w:rsid w:val="0075037D"/>
    <w:rsid w:val="00754C05"/>
    <w:rsid w:val="007720BA"/>
    <w:rsid w:val="00782CA7"/>
    <w:rsid w:val="00790660"/>
    <w:rsid w:val="007B6BCD"/>
    <w:rsid w:val="007C0372"/>
    <w:rsid w:val="008042BE"/>
    <w:rsid w:val="0080738C"/>
    <w:rsid w:val="00852256"/>
    <w:rsid w:val="00862572"/>
    <w:rsid w:val="00870738"/>
    <w:rsid w:val="008C2A12"/>
    <w:rsid w:val="008D3253"/>
    <w:rsid w:val="008D47F7"/>
    <w:rsid w:val="00902A47"/>
    <w:rsid w:val="009220EB"/>
    <w:rsid w:val="00932D3A"/>
    <w:rsid w:val="00943A22"/>
    <w:rsid w:val="00972BD2"/>
    <w:rsid w:val="009908E7"/>
    <w:rsid w:val="009C1227"/>
    <w:rsid w:val="009F0951"/>
    <w:rsid w:val="009F4DED"/>
    <w:rsid w:val="00A141C0"/>
    <w:rsid w:val="00A55980"/>
    <w:rsid w:val="00A612D8"/>
    <w:rsid w:val="00A80E39"/>
    <w:rsid w:val="00AD579A"/>
    <w:rsid w:val="00AE071C"/>
    <w:rsid w:val="00AE2640"/>
    <w:rsid w:val="00AE5276"/>
    <w:rsid w:val="00AF1D27"/>
    <w:rsid w:val="00B17D27"/>
    <w:rsid w:val="00B23632"/>
    <w:rsid w:val="00B27B0A"/>
    <w:rsid w:val="00B50768"/>
    <w:rsid w:val="00BD3E3C"/>
    <w:rsid w:val="00BE12C3"/>
    <w:rsid w:val="00C24AA3"/>
    <w:rsid w:val="00C66DFE"/>
    <w:rsid w:val="00C7779C"/>
    <w:rsid w:val="00C956AA"/>
    <w:rsid w:val="00CA2CC0"/>
    <w:rsid w:val="00CB0F9D"/>
    <w:rsid w:val="00CC7FD3"/>
    <w:rsid w:val="00CD34F5"/>
    <w:rsid w:val="00CD4905"/>
    <w:rsid w:val="00CD69FA"/>
    <w:rsid w:val="00CF6EDD"/>
    <w:rsid w:val="00D1457C"/>
    <w:rsid w:val="00D27B49"/>
    <w:rsid w:val="00D31E40"/>
    <w:rsid w:val="00D37DA4"/>
    <w:rsid w:val="00D5760F"/>
    <w:rsid w:val="00D60E8B"/>
    <w:rsid w:val="00D85778"/>
    <w:rsid w:val="00D9579D"/>
    <w:rsid w:val="00DD1CE3"/>
    <w:rsid w:val="00DD5511"/>
    <w:rsid w:val="00DD60F5"/>
    <w:rsid w:val="00DE28B0"/>
    <w:rsid w:val="00DF0A70"/>
    <w:rsid w:val="00E20427"/>
    <w:rsid w:val="00E45303"/>
    <w:rsid w:val="00E46534"/>
    <w:rsid w:val="00E9488F"/>
    <w:rsid w:val="00EA08E8"/>
    <w:rsid w:val="00EA2D41"/>
    <w:rsid w:val="00EB7AC6"/>
    <w:rsid w:val="00EC31E4"/>
    <w:rsid w:val="00EC41A1"/>
    <w:rsid w:val="00F2312E"/>
    <w:rsid w:val="00F250EC"/>
    <w:rsid w:val="00F538E7"/>
    <w:rsid w:val="00F96E4B"/>
    <w:rsid w:val="00FC2E9B"/>
    <w:rsid w:val="00FF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C61C"/>
  <w15:chartTrackingRefBased/>
  <w15:docId w15:val="{65FF9E74-FFEB-4DF7-BE20-0FF1E81C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26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49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6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64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E2640"/>
    <w:rPr>
      <w:color w:val="0563C1" w:themeColor="hyperlink"/>
      <w:u w:val="single"/>
    </w:rPr>
  </w:style>
  <w:style w:type="character" w:customStyle="1" w:styleId="Heading2Char">
    <w:name w:val="Heading 2 Char"/>
    <w:basedOn w:val="DefaultParagraphFont"/>
    <w:link w:val="Heading2"/>
    <w:uiPriority w:val="9"/>
    <w:rsid w:val="00CD490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D4905"/>
    <w:pPr>
      <w:ind w:left="720"/>
      <w:contextualSpacing/>
    </w:pPr>
  </w:style>
  <w:style w:type="character" w:customStyle="1" w:styleId="Heading3Char">
    <w:name w:val="Heading 3 Char"/>
    <w:basedOn w:val="DefaultParagraphFont"/>
    <w:link w:val="Heading3"/>
    <w:uiPriority w:val="9"/>
    <w:rsid w:val="00596B04"/>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2F79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5895">
      <w:bodyDiv w:val="1"/>
      <w:marLeft w:val="0"/>
      <w:marRight w:val="0"/>
      <w:marTop w:val="0"/>
      <w:marBottom w:val="0"/>
      <w:divBdr>
        <w:top w:val="none" w:sz="0" w:space="0" w:color="auto"/>
        <w:left w:val="none" w:sz="0" w:space="0" w:color="auto"/>
        <w:bottom w:val="none" w:sz="0" w:space="0" w:color="auto"/>
        <w:right w:val="none" w:sz="0" w:space="0" w:color="auto"/>
      </w:divBdr>
    </w:div>
    <w:div w:id="196630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aws.amazon.com/sdkfornet1/latest/apidocs/html/T_Amazon_S3_AmazonS3Client.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aws.amazon.com/sdkfornet1/latest/apidocs/html/T_Amazon_S3_AmazonS3Client.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microsoft.com/en-us/dotnet/csharp/language-reference/keywords/using"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microsoft.com/en-us/dotnet/csharp/language-reference/keywords/using" TargetMode="External"/><Relationship Id="rId1" Type="http://schemas.openxmlformats.org/officeDocument/2006/relationships/customXml" Target="../customXml/item1.xml"/><Relationship Id="rId6" Type="http://schemas.openxmlformats.org/officeDocument/2006/relationships/hyperlink" Target="https://aws.amazon.com/tools/" TargetMode="Externa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cs.microsoft.com/en-us/dotnet/api/system.idisposable?view=net-5.0" TargetMode="Externa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0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7610F-B55D-4FBE-B74A-A3D976523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9</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dc:description/>
  <cp:lastModifiedBy>Alfred Nehme</cp:lastModifiedBy>
  <cp:revision>118</cp:revision>
  <dcterms:created xsi:type="dcterms:W3CDTF">2019-04-06T18:19:00Z</dcterms:created>
  <dcterms:modified xsi:type="dcterms:W3CDTF">2022-04-13T16:14:00Z</dcterms:modified>
</cp:coreProperties>
</file>