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60FF" w14:textId="2ECF87DD" w:rsidR="002B4905" w:rsidRPr="002B4905" w:rsidRDefault="00C741C2" w:rsidP="009F6A5E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</w:t>
      </w:r>
      <w:r w:rsidR="002B4905" w:rsidRPr="002B4905">
        <w:rPr>
          <w:rFonts w:eastAsia="Times New Roman"/>
          <w:lang w:eastAsia="pt-BR"/>
        </w:rPr>
        <w:t xml:space="preserve">alculadora de </w:t>
      </w:r>
      <w:r>
        <w:rPr>
          <w:rFonts w:eastAsia="Times New Roman"/>
          <w:lang w:eastAsia="pt-BR"/>
        </w:rPr>
        <w:t>G</w:t>
      </w:r>
      <w:r w:rsidR="002B4905" w:rsidRPr="002B4905">
        <w:rPr>
          <w:rFonts w:eastAsia="Times New Roman"/>
          <w:lang w:eastAsia="pt-BR"/>
        </w:rPr>
        <w:t xml:space="preserve">orjeta </w:t>
      </w:r>
    </w:p>
    <w:p w14:paraId="1BDB0F93" w14:textId="2C6F68A8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6D4BA32A" wp14:editId="12965573">
            <wp:extent cx="1855767" cy="330092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291" cy="3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3479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Você usará estes elementos de IU fornecidos pelo Android:</w:t>
      </w:r>
    </w:p>
    <w:p w14:paraId="6976D707" w14:textId="77777777" w:rsidR="002B4905" w:rsidRPr="002B4905" w:rsidRDefault="002B4905" w:rsidP="002B4905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 para inserir e editar texto.</w:t>
      </w:r>
    </w:p>
    <w:p w14:paraId="0F2415EA" w14:textId="77777777" w:rsidR="002B4905" w:rsidRPr="002B4905" w:rsidRDefault="002B4905" w:rsidP="002B4905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 para exibir um texto, como uma pergunta sobre o serviço e o valor da gorjeta.</w:t>
      </w:r>
    </w:p>
    <w:p w14:paraId="76697AD6" w14:textId="77777777" w:rsidR="002B4905" w:rsidRPr="002B4905" w:rsidRDefault="002B4905" w:rsidP="002B4905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 um botão de opção selecionável para cada opção de gorjeta.</w:t>
      </w:r>
    </w:p>
    <w:p w14:paraId="479A52DC" w14:textId="77777777" w:rsidR="002B4905" w:rsidRPr="002B4905" w:rsidRDefault="002B4905" w:rsidP="002B4905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 para agrupar os botões de opção.</w:t>
      </w:r>
    </w:p>
    <w:p w14:paraId="0669AA27" w14:textId="77777777" w:rsidR="002B4905" w:rsidRPr="002B4905" w:rsidRDefault="002B4905" w:rsidP="002B4905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: um botão liga/desliga para definir se a gorjeta será arredondada ou não.</w:t>
      </w:r>
    </w:p>
    <w:p w14:paraId="1EB140AF" w14:textId="77777777" w:rsidR="002B4905" w:rsidRPr="002B4905" w:rsidRDefault="002B4905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 xml:space="preserve">Criar um projeto </w:t>
      </w:r>
      <w:proofErr w:type="spellStart"/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>Empty</w:t>
      </w:r>
      <w:proofErr w:type="spellEnd"/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 xml:space="preserve"> </w:t>
      </w:r>
      <w:proofErr w:type="spellStart"/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>Activity</w:t>
      </w:r>
      <w:proofErr w:type="spellEnd"/>
    </w:p>
    <w:p w14:paraId="110B3AFD" w14:textId="77777777" w:rsidR="002B4905" w:rsidRPr="002B4905" w:rsidRDefault="002B4905" w:rsidP="002B4905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Para começar, crie um novo projeto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Kotlin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no Android Studio usando o modelo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Empty</w:t>
      </w:r>
      <w:proofErr w:type="spellEnd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Activity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4B974BE" w14:textId="39A68AEB" w:rsidR="002B4905" w:rsidRPr="009F6A5E" w:rsidRDefault="002B4905" w:rsidP="009F6A5E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Dê o nome "</w:t>
      </w:r>
      <w:proofErr w:type="spellStart"/>
      <w:r w:rsidR="009F6A5E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deneros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" ao app e defina o nível mínimo da API como 19 (KitKat). O nome do pacote é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com.</w:t>
      </w:r>
      <w:proofErr w:type="gram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example.</w:t>
      </w:r>
      <w:r w:rsidR="009F6A5E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deneros</w:t>
      </w:r>
      <w:proofErr w:type="spellEnd"/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09C08AA6" w14:textId="754AE7A7" w:rsidR="002B4905" w:rsidRDefault="002B4905" w:rsidP="002B4905">
      <w:pPr>
        <w:numPr>
          <w:ilvl w:val="0"/>
          <w:numId w:val="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Clique em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Finish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criar o app.</w:t>
      </w:r>
    </w:p>
    <w:p w14:paraId="40DB740B" w14:textId="77777777" w:rsidR="002B4905" w:rsidRPr="002B4905" w:rsidRDefault="004D34A8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hyperlink r:id="rId6" w:anchor="2" w:history="1">
        <w:r w:rsidR="002B4905" w:rsidRPr="002B4905">
          <w:rPr>
            <w:rFonts w:ascii="Times New Roman" w:eastAsia="Times New Roman" w:hAnsi="Times New Roman" w:cs="Times New Roman"/>
            <w:color w:val="3C4043"/>
            <w:sz w:val="30"/>
            <w:szCs w:val="30"/>
            <w:u w:val="single"/>
            <w:lang w:eastAsia="pt-BR"/>
          </w:rPr>
          <w:t>3. Ler e entender o XML</w:t>
        </w:r>
      </w:hyperlink>
    </w:p>
    <w:p w14:paraId="3DFF9F1D" w14:textId="2565EC46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vez de usar 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Layout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que você já conhece, crie o layout do aplicativo modificando o </w:t>
      </w:r>
      <w:hyperlink r:id="rId7" w:tgtFrame="_blank" w:history="1">
        <w:r w:rsidRPr="002B4905">
          <w:rPr>
            <w:rFonts w:ascii="Roboto" w:eastAsia="Times New Roman" w:hAnsi="Roboto" w:cs="Times New Roman"/>
            <w:color w:val="1A73E8"/>
            <w:sz w:val="21"/>
            <w:szCs w:val="21"/>
            <w:u w:val="single"/>
            <w:lang w:eastAsia="pt-BR"/>
          </w:rPr>
          <w:t>XML</w:t>
        </w:r>
      </w:hyperlink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que descreve a IU. Aprender a entender e modificar layouts de IU usando XML é importante para todos os desenvolvedores Android.</w:t>
      </w:r>
    </w:p>
    <w:p w14:paraId="12880291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Você vai visualizar e editar o arquivo XML que define o layout da IU desse app. XML significa </w:t>
      </w:r>
      <w:proofErr w:type="spellStart"/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eXtensible</w:t>
      </w:r>
      <w:proofErr w:type="spellEnd"/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 xml:space="preserve"> Markup </w:t>
      </w:r>
      <w:proofErr w:type="spellStart"/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Language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que é uma maneira de descrever dados usando um documento de texto. Como o XML é extensível e muito flexível, ele é usado para muitas coisas, incluindo a definição do layout da IU dos apps Android. Você pode se lembrar de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>codelabs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anteriores em que outros recursos, como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strings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 app, também eram definidos em um arquivo XML chamado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strings.xml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06D71ECA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 IU para um app Android é criada como uma hierarquia de contêineres de componentes (widgets) e os layouts na tela desses componentes. Esses layouts também são componentes da IU.</w:t>
      </w:r>
    </w:p>
    <w:p w14:paraId="05C4E202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É você que descreve a hierarquia de visualização dos elementos da IU na tela. Por exemplo,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(o pai) pode conter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ImageViews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ou outras visualizações (os filhos).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uma subclasse da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ViewGroup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Ela permite posicionar ou dimensionar as visualizações filhas de forma flexível.</w:t>
      </w:r>
    </w:p>
    <w:p w14:paraId="6D1F2A29" w14:textId="242D75D0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6AA2932B" wp14:editId="7E5F2C25">
            <wp:extent cx="5400040" cy="2364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5304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Hierarquia de contêineres de um app Android</w:t>
      </w:r>
    </w:p>
    <w:p w14:paraId="4AFA9E7D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OBSERVAÇÃO: a hierarquia de IU visível é baseada em confinamento, ou seja, um componente tem um ou mais componentes dentro dele. Isso não está relacionado à hierarquia de classes e subclasses ensinada anteriormente. Às vezes, os termos "pai" e "filho" são usados, mas o contexto aqui é que visualizações pai (grupos de visualização) contêm visualizações filhas, que por sua vez podem conter mais visualizações filhas.</w:t>
      </w:r>
    </w:p>
    <w:p w14:paraId="0B9EF9AE" w14:textId="04E3EE1C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79F4C830" wp14:editId="67FA3584">
            <wp:extent cx="2954655" cy="19723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3AA3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Cada elemento de IU é representado por um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elemento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XML no arquivo XML. Cada elemento começa e termina com uma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e cada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começa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termina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Assim como você pode definir atributos em elementos da IU usando 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Layout Editor (design)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os elementos XML também podem ter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atributos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De modo simples, o XML dos elementos da IU acima pode ser algo como:</w:t>
      </w:r>
    </w:p>
    <w:p w14:paraId="7E1F626B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lastRenderedPageBreak/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text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&lt;/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&lt;/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</w:p>
    <w:p w14:paraId="150F8F98" w14:textId="24F85B6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3EB0C509" wp14:editId="3151AA20">
            <wp:extent cx="5400040" cy="11722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Vejamos um exemplo específico.</w:t>
      </w:r>
    </w:p>
    <w:p w14:paraId="11048347" w14:textId="77777777" w:rsidR="002B4905" w:rsidRPr="002B4905" w:rsidRDefault="002B4905" w:rsidP="002B4905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Abra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 xml:space="preserve"> 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arquivo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activity_main.xml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(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res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&gt;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layout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&gt;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activity_main.xml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).</w:t>
      </w:r>
    </w:p>
    <w:p w14:paraId="752CF216" w14:textId="77777777" w:rsidR="002B4905" w:rsidRPr="002B4905" w:rsidRDefault="002B4905" w:rsidP="002B4905">
      <w:pPr>
        <w:numPr>
          <w:ilvl w:val="0"/>
          <w:numId w:val="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Você verá que o app exibe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 "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Hello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World!" em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como visto em projetos anteriores criados com este modelo.</w:t>
      </w:r>
    </w:p>
    <w:p w14:paraId="58503824" w14:textId="729533BB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1E83BDD1" wp14:editId="20122153">
            <wp:extent cx="5400040" cy="4230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AA8D" w14:textId="77777777" w:rsidR="002B4905" w:rsidRPr="002B4905" w:rsidRDefault="002B4905" w:rsidP="002B4905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As opções para as visualizações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Code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Split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ficam no canto superior direito do Layout Editor.</w:t>
      </w:r>
    </w:p>
    <w:p w14:paraId="0149A52A" w14:textId="16B57936" w:rsidR="002B4905" w:rsidRPr="002B4905" w:rsidRDefault="002B4905" w:rsidP="002B4905">
      <w:pPr>
        <w:numPr>
          <w:ilvl w:val="0"/>
          <w:numId w:val="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>Selecione a visualização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Code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</w:t>
      </w: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3F15C2B5" wp14:editId="26BF5F3D">
            <wp:extent cx="3869055" cy="6070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E9BE" w14:textId="358C365D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XML em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activity_main.xml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="00F014B1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estará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assim:</w:t>
      </w:r>
    </w:p>
    <w:p w14:paraId="3E80DB51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&lt;?xml version=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"1.0"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encoding=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"utf-8"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?&gt;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xmlns:android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"http://schemas.android.com/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apk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/res/android"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xmlns:app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"http://schemas.android.com/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apk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/res-auto"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xmlns:tools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"http://schemas.android.com/tools"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android:layout_width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match_parent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android:layout_height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match_parent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tools:context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".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MainActivity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android:layout_width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wrap_content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android:layout_height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wrap_content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app:layout_constraintBottom_toBottomOf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"parent"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app:layout_constraintLeft_toLeftOf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"parent"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app:layout_constraintRight_toRightOf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"parent"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app:layout_constraintTop_toTopOf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"parent"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706A87BA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Há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muito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mais elementos do que no exemplo simplificado, mas o Android Studio ajuda a tornar o XML mais legível, assim como seu código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Kotlin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1E5DF3C" w14:textId="77777777" w:rsidR="002B4905" w:rsidRPr="002B4905" w:rsidRDefault="002B4905" w:rsidP="002B4905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o recuo. O Android Studio faz isso automaticamente para mostrar a hierarquia dos elementos.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tem um recuo porque está contida no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o pai, e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a filha. Os atributos de cada elemento são recuados para mostrar que fazem parte dele.</w:t>
      </w:r>
    </w:p>
    <w:p w14:paraId="2AB1D398" w14:textId="77777777" w:rsidR="002B4905" w:rsidRPr="002B4905" w:rsidRDefault="002B4905" w:rsidP="002B4905">
      <w:pPr>
        <w:numPr>
          <w:ilvl w:val="0"/>
          <w:numId w:val="1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Observe as cores da programação. Algumas coisas estão em azul, outras em verde e assim por diante. As partes semelhantes do arquivo são desenhadas na mesma cor para ajudar você a agrupá-las. O Android Studio desenha o início e o fim das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dos elementos usando a mesma cor. Observação: as cores usadas neste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codelab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podem não ser iguais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que você verá no Android Studio.</w:t>
      </w:r>
    </w:p>
    <w:p w14:paraId="030F3D0C" w14:textId="77777777" w:rsidR="002B4905" w:rsidRPr="002B4905" w:rsidRDefault="002B4905" w:rsidP="00F014B1">
      <w:pPr>
        <w:pStyle w:val="Ttulo1"/>
        <w:rPr>
          <w:rFonts w:eastAsia="Times New Roman"/>
          <w:lang w:eastAsia="pt-BR"/>
        </w:rPr>
      </w:pPr>
      <w:proofErr w:type="spellStart"/>
      <w:r w:rsidRPr="002B4905">
        <w:rPr>
          <w:rFonts w:eastAsia="Times New Roman"/>
          <w:lang w:eastAsia="pt-BR"/>
        </w:rPr>
        <w:t>Tags</w:t>
      </w:r>
      <w:proofErr w:type="spellEnd"/>
      <w:r w:rsidRPr="002B4905">
        <w:rPr>
          <w:rFonts w:eastAsia="Times New Roman"/>
          <w:lang w:eastAsia="pt-BR"/>
        </w:rPr>
        <w:t>, elementos e atributos XML</w:t>
      </w:r>
    </w:p>
    <w:p w14:paraId="7AA5AC21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Esta é uma versão simplificada do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você analisar algumas partes importantes:</w:t>
      </w:r>
    </w:p>
    <w:p w14:paraId="40C965BA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lastRenderedPageBreak/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0950652B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 linha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é o início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 a linha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o fim dela. A linha com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="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Hello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World!"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é um atributo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Ela representa o texto que será exibido pela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Essas três linhas são um atalho usado com frequência chamado </w:t>
      </w:r>
      <w:proofErr w:type="spellStart"/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 xml:space="preserve"> de elemento vazio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. Seria como se você tivesse escrito uma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início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término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separadamente, da seguinte forma:</w:t>
      </w:r>
    </w:p>
    <w:p w14:paraId="6C45D8DE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&gt;&lt;/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</w:p>
    <w:p w14:paraId="4E9DA9F8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Também é comum usar uma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elemento vazio para escrever o menor número possível de linhas e combinar o final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com a linha anterior. Por isso, talvez você veja uma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elemento vazio em duas linhas (ou até mesmo em uma linha, se ela não tiver atributos):</w:t>
      </w:r>
    </w:p>
    <w:p w14:paraId="118E6989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proofErr w:type="gram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t>&lt;!--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t xml:space="preserve"> with attributes, two lines --&gt;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1F736977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é escrito com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início e término separadas, porque precisa conter outros elementos dentro dele. Veja uma versão simplificada do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 o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dentro dele:</w:t>
      </w:r>
    </w:p>
    <w:p w14:paraId="29A1B2A7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&lt;/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3B4F81E4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Se você quiser adicionar outra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 filha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como um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abaixo da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ele precisa ser colocado após o final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e antes do final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desta forma:</w:t>
      </w:r>
    </w:p>
    <w:p w14:paraId="7436DDC5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TextView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"Hello World!"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&lt;Button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  <w:t xml:space="preserve">       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9334E6"/>
          <w:sz w:val="21"/>
          <w:szCs w:val="21"/>
          <w:lang w:val="en-US" w:eastAsia="pt-BR"/>
        </w:rPr>
        <w:t>android:text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val="en-US" w:eastAsia="pt-BR"/>
        </w:rPr>
        <w:t>"Calculate"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t xml:space="preserve"> </w:t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/&gt;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&lt;/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androidx.constraintlayout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.widget.ConstraintLayout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  <w:t>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77E6B584" w14:textId="77777777" w:rsidR="002B4905" w:rsidRPr="002B4905" w:rsidRDefault="002B4905" w:rsidP="00F014B1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Mais sobre XML para layouts</w:t>
      </w:r>
    </w:p>
    <w:p w14:paraId="68CE78F8" w14:textId="77777777" w:rsidR="002B4905" w:rsidRPr="002B4905" w:rsidRDefault="002B4905" w:rsidP="002B4905">
      <w:pPr>
        <w:numPr>
          <w:ilvl w:val="0"/>
          <w:numId w:val="1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Observe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veja que ela usa 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androidx.constraintlayout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.widget.ConstraintLayout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em vez de apenas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Isso ocorre porque 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faz parte do </w:t>
      </w:r>
      <w:r w:rsidRPr="00594615">
        <w:rPr>
          <w:rFonts w:ascii="Roboto" w:eastAsia="Times New Roman" w:hAnsi="Roboto" w:cs="Times New Roman"/>
          <w:color w:val="5C5C5C"/>
          <w:sz w:val="21"/>
          <w:szCs w:val="21"/>
          <w:highlight w:val="yellow"/>
          <w:lang w:eastAsia="pt-BR"/>
        </w:rPr>
        <w:t xml:space="preserve">Android </w:t>
      </w:r>
      <w:proofErr w:type="spellStart"/>
      <w:r w:rsidRPr="00594615">
        <w:rPr>
          <w:rFonts w:ascii="Roboto" w:eastAsia="Times New Roman" w:hAnsi="Roboto" w:cs="Times New Roman"/>
          <w:color w:val="5C5C5C"/>
          <w:sz w:val="21"/>
          <w:szCs w:val="21"/>
          <w:highlight w:val="yellow"/>
          <w:lang w:eastAsia="pt-BR"/>
        </w:rPr>
        <w:t>Jetpack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que contém bibliotecas de código que oferecem mais 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 xml:space="preserve">funcionalidades do que a Plataforma Android principal. 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Jetpack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tem funcionalidades úteis que você pode aproveitar para facilitar a criação de apps. Você pode perceber que um componente de IU é parte do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Jetpack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porque começa com "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androidx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".</w:t>
      </w:r>
    </w:p>
    <w:p w14:paraId="5403B136" w14:textId="77777777" w:rsidR="002B4905" w:rsidRPr="002B4905" w:rsidRDefault="002B4905" w:rsidP="002B4905">
      <w:pPr>
        <w:numPr>
          <w:ilvl w:val="0"/>
          <w:numId w:val="1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Talvez você tenha percebido as linhas que começam com 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xmlns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: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seguido por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app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tools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CB24CC5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</w:pP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xmlns:android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"http://schemas.android.com/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apk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/res/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android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xmlns:app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"http://schemas.android.com/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apk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res-auto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xmlns:tools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"http://schemas.android.com/tools"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</w:p>
    <w:p w14:paraId="4F37E779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xmlns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representa 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namespace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 XML, e cada linha define um </w:t>
      </w:r>
      <w:r w:rsidRPr="002B4905">
        <w:rPr>
          <w:rFonts w:ascii="Roboto" w:eastAsia="Times New Roman" w:hAnsi="Roboto" w:cs="Times New Roman"/>
          <w:i/>
          <w:iCs/>
          <w:color w:val="5C5C5C"/>
          <w:sz w:val="21"/>
          <w:szCs w:val="21"/>
          <w:lang w:eastAsia="pt-BR"/>
        </w:rPr>
        <w:t>esquema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ou vocabulário para atributos relacionados a essas palavras. 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namespace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: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por exemplo, marca atributos definidos pelo sistema Android. Todos os atributos no XML do layout começam com um desses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namespaces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EB7F8DB" w14:textId="77777777" w:rsidR="002B4905" w:rsidRPr="002B4905" w:rsidRDefault="002B4905" w:rsidP="002B4905">
      <w:pPr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espaço em branco entre elementos XML não muda o significado para o computador, mas pode facilitar a leitura do XML.</w:t>
      </w:r>
    </w:p>
    <w:p w14:paraId="62D2B29D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Android Studio adicionará automaticamente espaços em branco e recuo para facilitar a leitura. Você aprenderá mais tarde sobre como usar o Android Studio para garantir que o XML siga as convenções de estilo de codificação.</w:t>
      </w:r>
    </w:p>
    <w:p w14:paraId="481B0EB2" w14:textId="77777777" w:rsidR="002B4905" w:rsidRPr="002B4905" w:rsidRDefault="002B4905" w:rsidP="002B4905">
      <w:pPr>
        <w:numPr>
          <w:ilvl w:val="0"/>
          <w:numId w:val="1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Você pode adicionar comentários em XML, da mesma forma que faz com o código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Kotlin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Use </w:t>
      </w:r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&lt;!--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começo 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--&gt;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fim.</w:t>
      </w:r>
    </w:p>
    <w:p w14:paraId="510F9E73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</w:pPr>
      <w:proofErr w:type="gram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t>&lt;!--</w:t>
      </w:r>
      <w:proofErr w:type="gram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t xml:space="preserve"> this is a comment in XML --&gt;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t>&lt;!-- this is a</w:t>
      </w:r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br/>
        <w:t>multi-line</w:t>
      </w:r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br/>
        <w:t>Comment.</w:t>
      </w:r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val="en-US" w:eastAsia="pt-BR"/>
        </w:rPr>
        <w:br/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>And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>another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br/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>Multi-line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>comment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B80672"/>
          <w:sz w:val="21"/>
          <w:szCs w:val="21"/>
          <w:lang w:eastAsia="pt-BR"/>
        </w:rPr>
        <w:t xml:space="preserve"> --&gt;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</w:p>
    <w:p w14:paraId="5F3E8F2C" w14:textId="77777777" w:rsidR="002B4905" w:rsidRPr="002B4905" w:rsidRDefault="002B4905" w:rsidP="002B4905">
      <w:pPr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a primeira linha do arquivo:</w:t>
      </w:r>
    </w:p>
    <w:p w14:paraId="7E076C50" w14:textId="77777777" w:rsidR="002B4905" w:rsidRPr="002B4905" w:rsidRDefault="002B4905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</w:pP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&lt;?</w:t>
      </w: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xml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version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"1.0"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encoding</w:t>
      </w:r>
      <w:proofErr w:type="spellEnd"/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=</w:t>
      </w:r>
      <w:r w:rsidRPr="002B4905">
        <w:rPr>
          <w:rFonts w:ascii="var(--devsite-code-font-family)" w:eastAsia="Times New Roman" w:hAnsi="var(--devsite-code-font-family)" w:cs="Courier New"/>
          <w:color w:val="188038"/>
          <w:sz w:val="21"/>
          <w:szCs w:val="21"/>
          <w:lang w:eastAsia="pt-BR"/>
        </w:rPr>
        <w:t>"utf-8"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t>?&gt;</w:t>
      </w: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eastAsia="pt-BR"/>
        </w:rPr>
        <w:br/>
      </w:r>
    </w:p>
    <w:p w14:paraId="7DD33763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Ela indica que o arquivo é XML, mas nem todos os XML a incluem.</w:t>
      </w:r>
    </w:p>
    <w:p w14:paraId="2B00DAC2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Observação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: se houver um problema com o XML do app, o Android Studio o sinalizará desenhando o texto em vermelho. Se você mover o mouse sobre o texto em vermelho, o Android Studio mostrará mais informações sobre o problema. Se o problema não for óbvio, observe o recuo e as cores da programação, que podem dar uma ideia do que está errado.</w:t>
      </w:r>
    </w:p>
    <w:p w14:paraId="7D121269" w14:textId="4CD31456" w:rsidR="002B4905" w:rsidRPr="00F014B1" w:rsidRDefault="004D34A8" w:rsidP="00F014B1">
      <w:pPr>
        <w:pStyle w:val="Ttulo1"/>
      </w:pPr>
      <w:hyperlink r:id="rId13" w:anchor="3" w:history="1">
        <w:r w:rsidR="002B4905" w:rsidRPr="00F014B1">
          <w:t>Criar o layout em XML</w:t>
        </w:r>
      </w:hyperlink>
    </w:p>
    <w:p w14:paraId="39593471" w14:textId="77777777" w:rsidR="002B4905" w:rsidRPr="002B4905" w:rsidRDefault="002B4905" w:rsidP="002B4905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Ainda no arquivo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activity_main.xml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mude para a visualização de tela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Split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ver o XML ao lado do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permite visualizar o layout da IU.</w:t>
      </w:r>
    </w:p>
    <w:p w14:paraId="2E3D94EA" w14:textId="5B3BC335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4595E1D4" wp14:editId="481EA8BA">
            <wp:extent cx="3807460" cy="586740"/>
            <wp:effectExtent l="0" t="0" r="254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A1E3" w14:textId="7D507119" w:rsidR="002B4905" w:rsidRPr="002B4905" w:rsidRDefault="002B4905" w:rsidP="002B4905">
      <w:pPr>
        <w:numPr>
          <w:ilvl w:val="0"/>
          <w:numId w:val="1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 visualização que você vai usar é uma preferência pessoal, mas, use a visualização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Split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ver tanto o XML editado quanto as mudanças feitas no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6FD42E1" w14:textId="77777777" w:rsidR="002B4905" w:rsidRPr="002B4905" w:rsidRDefault="002B4905" w:rsidP="002B4905">
      <w:pPr>
        <w:numPr>
          <w:ilvl w:val="0"/>
          <w:numId w:val="1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Clique em linhas diferentes, uma abaixo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outra abaixo da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Observe que a visualização correspondente é selecionada no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 inverso também funciona. Por exemplo, se você clicar na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o XML correspondente será destacado.</w:t>
      </w:r>
    </w:p>
    <w:p w14:paraId="7CFB7B2A" w14:textId="4E364CFB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22056646" wp14:editId="6AD0255D">
            <wp:extent cx="5400040" cy="31788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FAC2" w14:textId="77777777" w:rsidR="002B4905" w:rsidRPr="002B4905" w:rsidRDefault="002B4905" w:rsidP="00E4733D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 xml:space="preserve">Excluir a </w:t>
      </w:r>
      <w:proofErr w:type="spellStart"/>
      <w:r w:rsidRPr="002B4905">
        <w:rPr>
          <w:rFonts w:eastAsia="Times New Roman"/>
          <w:lang w:eastAsia="pt-BR"/>
        </w:rPr>
        <w:t>TextView</w:t>
      </w:r>
      <w:proofErr w:type="spellEnd"/>
    </w:p>
    <w:p w14:paraId="5E90D218" w14:textId="12CA205A" w:rsidR="002B4905" w:rsidRDefault="002B4905" w:rsidP="002B4905">
      <w:pPr>
        <w:numPr>
          <w:ilvl w:val="0"/>
          <w:numId w:val="1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Não é preciso usar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agora, então exclua-a. Certifique-se de excluir tudo desde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até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de término.</w:t>
      </w:r>
    </w:p>
    <w:p w14:paraId="6F47D57D" w14:textId="2BA7CABA" w:rsidR="00F014B1" w:rsidRPr="002B4905" w:rsidRDefault="00F014B1" w:rsidP="00E4733D">
      <w:pPr>
        <w:shd w:val="clear" w:color="auto" w:fill="FFFFFF"/>
        <w:spacing w:before="120" w:after="120" w:line="240" w:lineRule="auto"/>
        <w:ind w:left="720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F014B1">
        <w:rPr>
          <w:rFonts w:ascii="var(--devsite-code-font-family)" w:eastAsia="Times New Roman" w:hAnsi="var(--devsite-code-font-family)" w:cs="Courier New"/>
          <w:noProof/>
          <w:color w:val="1967D2"/>
          <w:sz w:val="21"/>
          <w:szCs w:val="21"/>
          <w:lang w:val="en-US" w:eastAsia="pt-BR"/>
        </w:rPr>
        <w:drawing>
          <wp:inline distT="0" distB="0" distL="0" distR="0" wp14:anchorId="5F191BB5" wp14:editId="7C1FCA0D">
            <wp:extent cx="4636850" cy="2664662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810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3F1C" w14:textId="55C21C72" w:rsidR="002B4905" w:rsidRPr="002B4905" w:rsidRDefault="002B4905" w:rsidP="002B4905">
      <w:pPr>
        <w:numPr>
          <w:ilvl w:val="0"/>
          <w:numId w:val="1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 xml:space="preserve">Adicione 16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padding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que a IU não fique poluída na borda da tela.</w:t>
      </w:r>
    </w:p>
    <w:p w14:paraId="38E90B2F" w14:textId="48E16E05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padding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é semelhante às margens, mas acrescenta espaço ao interior</w:t>
      </w:r>
      <w:r w:rsidR="00E4733D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em vez de adicionar espaço ao lado externo.</w:t>
      </w:r>
    </w:p>
    <w:p w14:paraId="5F5EE735" w14:textId="56B1D97B" w:rsidR="002B4905" w:rsidRPr="002B4905" w:rsidRDefault="00F014B1" w:rsidP="00E47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jc w:val="center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F014B1">
        <w:rPr>
          <w:rFonts w:ascii="var(--devsite-code-font-family)" w:eastAsia="Times New Roman" w:hAnsi="var(--devsite-code-font-family)" w:cs="Courier New"/>
          <w:noProof/>
          <w:color w:val="1967D2"/>
          <w:sz w:val="21"/>
          <w:szCs w:val="21"/>
          <w:lang w:val="en-US" w:eastAsia="pt-BR"/>
        </w:rPr>
        <w:drawing>
          <wp:inline distT="0" distB="0" distL="0" distR="0" wp14:anchorId="7FF139FE" wp14:editId="7E191E1A">
            <wp:extent cx="4704422" cy="2951328"/>
            <wp:effectExtent l="0" t="0" r="127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002" cy="29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905"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574974CA" w14:textId="77777777" w:rsidR="002B4905" w:rsidRPr="002B4905" w:rsidRDefault="002B4905" w:rsidP="00E4733D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Adicionar um campo de texto do custo do serviço</w:t>
      </w:r>
    </w:p>
    <w:p w14:paraId="38124818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Nesta etapa, você adicionará o elemento da IU para permitir que o usuário insira o custo do serviço no app. Você usará um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que permite que o usuário insira ou modifique texto em um app.</w:t>
      </w:r>
    </w:p>
    <w:p w14:paraId="30648AF9" w14:textId="4825FB61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44314041" wp14:editId="568BB184">
            <wp:extent cx="4285615" cy="129667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4C86" w14:textId="77777777" w:rsidR="002B4905" w:rsidRPr="002B4905" w:rsidRDefault="002B4905" w:rsidP="002B4905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Veja a documentação da classe </w:t>
      </w:r>
      <w:proofErr w:type="spellStart"/>
      <w:r w:rsidR="004D34A8">
        <w:fldChar w:fldCharType="begin"/>
      </w:r>
      <w:r w:rsidR="004D34A8">
        <w:instrText xml:space="preserve"> HYPERLINK "https://developer.android.com/reference/kotlin/android/widget/EditText?hl=pt-br" \t "_blank" </w:instrText>
      </w:r>
      <w:r w:rsidR="004D34A8">
        <w:fldChar w:fldCharType="separate"/>
      </w:r>
      <w:r w:rsidRPr="002B4905">
        <w:rPr>
          <w:rFonts w:ascii="var(--devsite-code-font-family)" w:eastAsia="Times New Roman" w:hAnsi="var(--devsite-code-font-family)" w:cs="Courier New"/>
          <w:color w:val="1A73E8"/>
          <w:sz w:val="19"/>
          <w:szCs w:val="19"/>
          <w:u w:val="single"/>
          <w:shd w:val="clear" w:color="auto" w:fill="E8EAED"/>
          <w:lang w:eastAsia="pt-BR"/>
        </w:rPr>
        <w:t>EditText</w:t>
      </w:r>
      <w:proofErr w:type="spellEnd"/>
      <w:r w:rsidR="004D34A8">
        <w:rPr>
          <w:rFonts w:ascii="var(--devsite-code-font-family)" w:eastAsia="Times New Roman" w:hAnsi="var(--devsite-code-font-family)" w:cs="Courier New"/>
          <w:color w:val="1A73E8"/>
          <w:sz w:val="19"/>
          <w:szCs w:val="19"/>
          <w:u w:val="single"/>
          <w:shd w:val="clear" w:color="auto" w:fill="E8EAED"/>
          <w:lang w:eastAsia="pt-BR"/>
        </w:rPr>
        <w:fldChar w:fldCharType="end"/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analise o XML de exemplo.</w:t>
      </w:r>
    </w:p>
    <w:p w14:paraId="1D6870E5" w14:textId="77777777" w:rsidR="002B4905" w:rsidRPr="002B4905" w:rsidRDefault="002B4905" w:rsidP="002B4905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Encontre um espaço em branco entre as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início e término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ABFCE38" w14:textId="77777777" w:rsidR="002B4905" w:rsidRPr="002B4905" w:rsidRDefault="002B4905" w:rsidP="002B4905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Copie e cole o XML da documentação nesse espaço do layout no Android Studio.</w:t>
      </w:r>
    </w:p>
    <w:p w14:paraId="3B5709B2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arquivo de layout ficará assim:</w:t>
      </w:r>
    </w:p>
    <w:p w14:paraId="151BB2DB" w14:textId="4BB31C75" w:rsidR="002B4905" w:rsidRPr="002B4905" w:rsidRDefault="00912910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912910">
        <w:rPr>
          <w:rFonts w:ascii="var(--devsite-code-font-family)" w:eastAsia="Times New Roman" w:hAnsi="var(--devsite-code-font-family)" w:cs="Courier New"/>
          <w:noProof/>
          <w:sz w:val="21"/>
          <w:szCs w:val="21"/>
          <w:lang w:val="en-US" w:eastAsia="pt-BR"/>
        </w:rPr>
        <w:lastRenderedPageBreak/>
        <w:drawing>
          <wp:inline distT="0" distB="0" distL="0" distR="0" wp14:anchorId="31579CF5" wp14:editId="6698F97E">
            <wp:extent cx="5400040" cy="369697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905"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62A93015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Talvez você não entenda tudo isso ainda, mas isso será explicado nas etapas a seguir.</w:t>
      </w:r>
    </w:p>
    <w:p w14:paraId="0FA67C22" w14:textId="77777777" w:rsidR="002B4905" w:rsidRPr="002B4905" w:rsidRDefault="002B4905" w:rsidP="002B4905">
      <w:pPr>
        <w:numPr>
          <w:ilvl w:val="0"/>
          <w:numId w:val="2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que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está sublinhada em vermelho.</w:t>
      </w:r>
    </w:p>
    <w:p w14:paraId="00F4EA6A" w14:textId="77777777" w:rsidR="002B4905" w:rsidRPr="002B4905" w:rsidRDefault="002B4905" w:rsidP="002B4905">
      <w:pPr>
        <w:numPr>
          <w:ilvl w:val="0"/>
          <w:numId w:val="2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Passe o cursor sobre ela para ver o erro "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constrained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", que você já deve conhecer dos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codelabs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anteriores. Lembre-se de que os filhos de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precisam de restrições para que o layout saiba organizá-los.</w:t>
      </w:r>
    </w:p>
    <w:p w14:paraId="4ED1919D" w14:textId="515CED13" w:rsidR="002B4905" w:rsidRPr="002B4905" w:rsidRDefault="00912910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912910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74FFD9C0" wp14:editId="7CA6D2B4">
            <wp:extent cx="5400040" cy="5083175"/>
            <wp:effectExtent l="0" t="0" r="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1B36" w14:textId="77777777" w:rsidR="002B4905" w:rsidRPr="002B4905" w:rsidRDefault="002B4905" w:rsidP="002B4905">
      <w:pPr>
        <w:numPr>
          <w:ilvl w:val="0"/>
          <w:numId w:val="2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essas restrições à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fixá-la no canto superior esquerdo do pai.</w:t>
      </w:r>
    </w:p>
    <w:p w14:paraId="293CD07E" w14:textId="46061666" w:rsidR="002B4905" w:rsidRPr="002B4905" w:rsidRDefault="00912910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912910">
        <w:rPr>
          <w:rFonts w:ascii="var(--devsite-code-font-family)" w:eastAsia="Times New Roman" w:hAnsi="var(--devsite-code-font-family)" w:cs="Courier New"/>
          <w:noProof/>
          <w:sz w:val="21"/>
          <w:szCs w:val="21"/>
          <w:lang w:val="en-US" w:eastAsia="pt-BR"/>
        </w:rPr>
        <w:drawing>
          <wp:inline distT="0" distB="0" distL="0" distR="0" wp14:anchorId="729613EE" wp14:editId="3699F445">
            <wp:extent cx="4289522" cy="1734392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376" cy="17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905"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1D173E81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Se você estiver escrevendo em inglês ou outro idioma com escrita da esquerda para a direita (direção LTR), a borda inicial será </w:t>
      </w:r>
      <w:proofErr w:type="gram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esquerda. Mas alguns idiomas, como o árabe, são escritos da direita para a esquerda (direção RTL), de modo que a borda inicial será </w:t>
      </w:r>
      <w:proofErr w:type="gram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direita. É por isso que a restrição usa o elemento "start", para que funcione em direções LTR ou RTL. Da mesma forma, as restrições usam "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end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" em vez de "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right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".</w:t>
      </w:r>
    </w:p>
    <w:p w14:paraId="2F00AA34" w14:textId="77777777" w:rsidR="00912910" w:rsidRDefault="00912910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</w:p>
    <w:p w14:paraId="31F1FB60" w14:textId="57FA0E3A" w:rsidR="002B4905" w:rsidRPr="002B4905" w:rsidRDefault="002B4905" w:rsidP="00912910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lastRenderedPageBreak/>
        <w:t xml:space="preserve">Revisar os atributos da </w:t>
      </w:r>
      <w:proofErr w:type="spellStart"/>
      <w:r w:rsidRPr="002B4905">
        <w:rPr>
          <w:rFonts w:eastAsia="Times New Roman"/>
          <w:lang w:eastAsia="pt-BR"/>
        </w:rPr>
        <w:t>EditText</w:t>
      </w:r>
      <w:proofErr w:type="spellEnd"/>
    </w:p>
    <w:p w14:paraId="2B456499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Verifique todos os atributos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que você colou para garantir que eles funcionem quanto ao modo como serão usados no seu app.</w:t>
      </w:r>
    </w:p>
    <w:p w14:paraId="20310971" w14:textId="77777777" w:rsidR="002B4905" w:rsidRPr="002B4905" w:rsidRDefault="002B4905" w:rsidP="002B4905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Localize o atributo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id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que está definido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plain_text_input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1443EEF3" w14:textId="77777777" w:rsidR="002B4905" w:rsidRPr="002B4905" w:rsidRDefault="002B4905" w:rsidP="002B4905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Mude o atributo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id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um nome mais adequado,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cost_of_service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0D328AEA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Observação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: um ID de recurso é um nome de recurso exclusivo para o elemento. Quando você adiciona uma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View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 ou outro recurso com o </w:t>
      </w:r>
      <w:r w:rsidRPr="002B490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Layout Editor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Android Studio atribui </w:t>
      </w:r>
      <w:proofErr w:type="spellStart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IDs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recurso automaticamente para eles. Ao digitar o XML manualmente, você precisa declarar o ID do recurso explicitamente. Os novos </w:t>
      </w:r>
      <w:proofErr w:type="spellStart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IDs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visualização no arquivo XML precisam ser definidos com o prefixo </w:t>
      </w:r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@+id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instrui o Android Studio a adicionar o ID como o novo ID do recurso.</w:t>
      </w:r>
    </w:p>
    <w:p w14:paraId="6707F40B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nomes descritivos para os recursos, de modo que você saiba ao que eles se referem. Os nomes precisam ser escritos em letras minúsculas, e as palavras precisam ser separadas com um sublinhado.</w:t>
      </w:r>
    </w:p>
    <w:p w14:paraId="372A3D50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fazer referência aos </w:t>
      </w:r>
      <w:proofErr w:type="spellStart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IDs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recurso no código do app, use </w:t>
      </w:r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R.&lt;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type</w:t>
      </w:r>
      <w:proofErr w:type="spellEnd"/>
      <w:proofErr w:type="gram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&gt;.&lt;</w:t>
      </w:r>
      <w:proofErr w:type="spellStart"/>
      <w:proofErr w:type="gramEnd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name</w:t>
      </w:r>
      <w:proofErr w:type="spellEnd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&gt;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exemplo,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R.string.roll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</w:t>
      </w:r>
      <w:proofErr w:type="spellStart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IDs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View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, o </w:t>
      </w:r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&lt;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type</w:t>
      </w:r>
      <w:proofErr w:type="spellEnd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&gt;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 é </w:t>
      </w:r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id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exemplo: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R.</w:t>
      </w:r>
      <w:proofErr w:type="gram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id.button</w:t>
      </w:r>
      <w:proofErr w:type="spellEnd"/>
      <w:proofErr w:type="gram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A7EEE71" w14:textId="77777777" w:rsidR="002B4905" w:rsidRPr="002B4905" w:rsidRDefault="002B4905" w:rsidP="002B4905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Veja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layout_height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Ele é definido 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wrap_content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o que significa que a altura será igual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do conteúdo dentro dele. Não há problemas nisso, porque haverá somente uma linha de texto.</w:t>
      </w:r>
    </w:p>
    <w:p w14:paraId="228E50BA" w14:textId="77777777" w:rsidR="002B4905" w:rsidRPr="002B4905" w:rsidRDefault="002B4905" w:rsidP="002B4905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Veja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layout_width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Ele é definido 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match_parent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mas não é possível definir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match_parent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em um filho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Além disso, o campo de texto não precisa ser tão largo. Configure-o com uma largura fixa de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160dp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que oferece bastante espaço para o usuário inserir o custo do serviço.</w:t>
      </w:r>
    </w:p>
    <w:p w14:paraId="48BBA3B8" w14:textId="17D535B2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73FBAB0F" wp14:editId="5398612F">
            <wp:extent cx="5400040" cy="15182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B3DE" w14:textId="77777777" w:rsidR="002B4905" w:rsidRPr="002B4905" w:rsidRDefault="002B4905" w:rsidP="002B4905">
      <w:pPr>
        <w:numPr>
          <w:ilvl w:val="0"/>
          <w:numId w:val="2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o novo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inputType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 valor dele é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o que significa que o usuário pode digitar qualquer caractere de texto no campo na tela (caracteres alfabéticos, símbolos etc.).</w:t>
      </w:r>
    </w:p>
    <w:p w14:paraId="066CEA9C" w14:textId="77777777" w:rsidR="00912910" w:rsidRDefault="00912910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912910">
        <w:rPr>
          <w:rFonts w:ascii="var(--devsite-code-font-family)" w:eastAsia="Times New Roman" w:hAnsi="var(--devsite-code-font-family)" w:cs="Courier New"/>
          <w:noProof/>
          <w:sz w:val="21"/>
          <w:szCs w:val="21"/>
          <w:lang w:eastAsia="pt-BR"/>
        </w:rPr>
        <w:lastRenderedPageBreak/>
        <w:drawing>
          <wp:inline distT="0" distB="0" distL="0" distR="0" wp14:anchorId="7A37BDC2" wp14:editId="4777B349">
            <wp:extent cx="4810796" cy="181000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CA8" w14:textId="5625E271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 entanto, você quer que eles insiram apenas números na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porque o campo representa um valor monetário.</w:t>
      </w:r>
    </w:p>
    <w:p w14:paraId="4345D1D1" w14:textId="77777777" w:rsidR="002B4905" w:rsidRPr="002B4905" w:rsidRDefault="002B4905" w:rsidP="002B4905">
      <w:pPr>
        <w:numPr>
          <w:ilvl w:val="0"/>
          <w:numId w:val="2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Apague a palavra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mas mantenha as aspas.</w:t>
      </w:r>
    </w:p>
    <w:p w14:paraId="688F1145" w14:textId="5A9BC06B" w:rsidR="002B4905" w:rsidRDefault="002B4905" w:rsidP="002B4905">
      <w:pPr>
        <w:numPr>
          <w:ilvl w:val="0"/>
          <w:numId w:val="2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Digite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number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lugar dela. Após digitar a letra "n", o Android Studio mostrará uma lista de possíveis opções que incluem "n". </w:t>
      </w:r>
    </w:p>
    <w:p w14:paraId="2431B931" w14:textId="32B5ED79" w:rsidR="002F07B9" w:rsidRPr="002B4905" w:rsidRDefault="002F07B9" w:rsidP="002F07B9">
      <w:pPr>
        <w:shd w:val="clear" w:color="auto" w:fill="FFFFFF"/>
        <w:spacing w:before="120" w:after="120" w:line="240" w:lineRule="auto"/>
        <w:ind w:left="360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F07B9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864019E" wp14:editId="3D12DEA7">
            <wp:extent cx="5400040" cy="2491105"/>
            <wp:effectExtent l="0" t="0" r="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5CF" w14:textId="77777777" w:rsidR="002B4905" w:rsidRPr="002B4905" w:rsidRDefault="002B4905" w:rsidP="002B4905">
      <w:pPr>
        <w:numPr>
          <w:ilvl w:val="0"/>
          <w:numId w:val="2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Escolha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numberDecimal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o que limita os valores a números com um ponto decimal.</w:t>
      </w:r>
    </w:p>
    <w:p w14:paraId="7C0E8326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 ver outras opções de tipos de entrada, consulte </w:t>
      </w:r>
      <w:hyperlink r:id="rId25" w:tgtFrame="_blank" w:history="1">
        <w:r w:rsidRPr="002B4905">
          <w:rPr>
            <w:rFonts w:ascii="Roboto" w:eastAsia="Times New Roman" w:hAnsi="Roboto" w:cs="Times New Roman"/>
            <w:color w:val="1A73E8"/>
            <w:sz w:val="21"/>
            <w:szCs w:val="21"/>
            <w:u w:val="single"/>
            <w:lang w:eastAsia="pt-BR"/>
          </w:rPr>
          <w:t>Especificar o tipo de método de entrada</w:t>
        </w:r>
      </w:hyperlink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na documentação para desenvolvedores.</w:t>
      </w:r>
    </w:p>
    <w:p w14:paraId="53CA41D0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Há mais uma mudança a ser feita, porque é útil mostrar uma dica sobre o que o usuário precisa inserir nesse campo.</w:t>
      </w:r>
    </w:p>
    <w:p w14:paraId="114BAFE4" w14:textId="77777777" w:rsidR="002B4905" w:rsidRPr="002B4905" w:rsidRDefault="002B4905" w:rsidP="002B4905">
      <w:pPr>
        <w:numPr>
          <w:ilvl w:val="0"/>
          <w:numId w:val="2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hint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à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descrevendo o que o usuário precisa inserir no campo.</w:t>
      </w:r>
    </w:p>
    <w:p w14:paraId="2B0C46C9" w14:textId="77777777" w:rsidR="002F07B9" w:rsidRDefault="002F07B9" w:rsidP="009950C8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F07B9">
        <w:rPr>
          <w:rFonts w:ascii="var(--devsite-code-font-family)" w:eastAsia="Times New Roman" w:hAnsi="var(--devsite-code-font-family)" w:cs="Courier New"/>
          <w:noProof/>
          <w:sz w:val="21"/>
          <w:szCs w:val="21"/>
          <w:lang w:val="en-US" w:eastAsia="pt-BR"/>
        </w:rPr>
        <w:drawing>
          <wp:inline distT="0" distB="0" distL="0" distR="0" wp14:anchorId="62542D8A" wp14:editId="03541B7A">
            <wp:extent cx="3018081" cy="1493859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1364" cy="15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8F10" w14:textId="657A9753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>A atualização será exibida no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também.</w:t>
      </w:r>
    </w:p>
    <w:p w14:paraId="7A7525BB" w14:textId="77777777" w:rsidR="002F07B9" w:rsidRDefault="002F07B9" w:rsidP="002F07B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F07B9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1F161EF1" wp14:editId="1D7F96AF">
            <wp:extent cx="3618332" cy="2696730"/>
            <wp:effectExtent l="0" t="0" r="1270" b="889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982" cy="27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DC88" w14:textId="7E6D54A8" w:rsidR="002F07B9" w:rsidRDefault="002B4905" w:rsidP="002F07B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Execute o app no emulador. Ele ficará assim: </w:t>
      </w:r>
    </w:p>
    <w:p w14:paraId="7EE2C434" w14:textId="1EC67A1E" w:rsidR="002B4905" w:rsidRPr="002B4905" w:rsidRDefault="002F07B9" w:rsidP="002F07B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3F479023" wp14:editId="3982CA5B">
            <wp:extent cx="1308630" cy="2805599"/>
            <wp:effectExtent l="0" t="0" r="635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9762" cy="28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5F70" w14:textId="77777777" w:rsidR="009950C8" w:rsidRDefault="002B4905" w:rsidP="009950C8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Muito bem! Ele ainda não tem muitas funcionalidades, mas você já tem uma boa base e aprendeu a editar um XML. </w:t>
      </w:r>
    </w:p>
    <w:p w14:paraId="15CD9EC2" w14:textId="01C95B76" w:rsidR="002B4905" w:rsidRPr="002B4905" w:rsidRDefault="002B4905" w:rsidP="009950C8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Adicionar pergunta sobre o serviço</w:t>
      </w:r>
    </w:p>
    <w:p w14:paraId="27D7C82E" w14:textId="0C3CBE1B" w:rsidR="002B4905" w:rsidRDefault="002B4905" w:rsidP="009950C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Nesta etapa, você adicionará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para a pergunta "Como foi o serviço?". </w:t>
      </w:r>
    </w:p>
    <w:p w14:paraId="1155CA28" w14:textId="7D40C509" w:rsidR="009950C8" w:rsidRDefault="009950C8" w:rsidP="00C9428C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9950C8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5ED7CC17" wp14:editId="7A6CD21C">
            <wp:extent cx="2685223" cy="1374405"/>
            <wp:effectExtent l="0" t="0" r="127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183" t="21427" r="37087" b="24397"/>
                    <a:stretch/>
                  </pic:blipFill>
                  <pic:spPr bwMode="auto">
                    <a:xfrm>
                      <a:off x="0" y="0"/>
                      <a:ext cx="2724526" cy="139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3F15E" w14:textId="411125A3" w:rsidR="00C9428C" w:rsidRDefault="00C9428C" w:rsidP="00C9428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 xml:space="preserve">Vamos seguir algumas sugestões </w:t>
      </w:r>
    </w:p>
    <w:p w14:paraId="49DDB8BA" w14:textId="293BE65A" w:rsidR="00C9428C" w:rsidRDefault="00C9428C" w:rsidP="00C9428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C9428C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CE236B3" wp14:editId="37112EC4">
            <wp:extent cx="5400040" cy="2204720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9AB" w14:textId="5BF58D12" w:rsidR="00C9428C" w:rsidRDefault="00C9428C" w:rsidP="00C9428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Clique em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fix</w:t>
      </w:r>
      <w:proofErr w:type="spellEnd"/>
    </w:p>
    <w:p w14:paraId="7631E00D" w14:textId="3F5A11AC" w:rsidR="00C9428C" w:rsidRPr="002B4905" w:rsidRDefault="00C9428C" w:rsidP="00C9428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C9428C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7D64C048" wp14:editId="28C9F242">
            <wp:extent cx="5400040" cy="16275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BD22" w14:textId="2A7C4A72" w:rsidR="002B4905" w:rsidRPr="00C9428C" w:rsidRDefault="004D34A8" w:rsidP="00C9428C">
      <w:pPr>
        <w:pStyle w:val="Ttulo1"/>
      </w:pPr>
      <w:hyperlink r:id="rId32" w:anchor="4" w:history="1">
        <w:r w:rsidR="002B4905" w:rsidRPr="00C9428C">
          <w:t>Adicionar opções de gorjeta</w:t>
        </w:r>
      </w:hyperlink>
    </w:p>
    <w:p w14:paraId="3AED7B92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seguida, você adicionará botões de opção para as diferentes opções de gorjeta que o usuário poderá escolher.</w:t>
      </w:r>
    </w:p>
    <w:p w14:paraId="43AA6F0C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Há três opções:</w:t>
      </w:r>
    </w:p>
    <w:p w14:paraId="7C73057C" w14:textId="77777777" w:rsidR="002B4905" w:rsidRPr="002B4905" w:rsidRDefault="002B4905" w:rsidP="002B4905">
      <w:pPr>
        <w:numPr>
          <w:ilvl w:val="0"/>
          <w:numId w:val="3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Incrível (20%)</w:t>
      </w:r>
    </w:p>
    <w:p w14:paraId="63A655FD" w14:textId="77777777" w:rsidR="002B4905" w:rsidRPr="002B4905" w:rsidRDefault="002B4905" w:rsidP="002B4905">
      <w:pPr>
        <w:numPr>
          <w:ilvl w:val="0"/>
          <w:numId w:val="3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Boa (18%)</w:t>
      </w:r>
    </w:p>
    <w:p w14:paraId="7F3DB322" w14:textId="77777777" w:rsidR="002B4905" w:rsidRPr="002B4905" w:rsidRDefault="002B4905" w:rsidP="002B4905">
      <w:pPr>
        <w:numPr>
          <w:ilvl w:val="0"/>
          <w:numId w:val="3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Regular (15%)</w:t>
      </w:r>
    </w:p>
    <w:p w14:paraId="7D0E1296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Se você não souber como fazer isso, faça uma pesquisa no Google. Essa é uma ótima ferramenta que os desenvolvedores usam quando encontram problemas.</w:t>
      </w:r>
    </w:p>
    <w:p w14:paraId="1FEC12C9" w14:textId="77777777" w:rsidR="002B4905" w:rsidRPr="002B4905" w:rsidRDefault="002B4905" w:rsidP="002B4905">
      <w:pPr>
        <w:numPr>
          <w:ilvl w:val="0"/>
          <w:numId w:val="3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Pesquise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radio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Google. O principal resultado é um guia do site para desenvolvedores Android sobre como usar os botões de opção. Perfeito!</w:t>
      </w:r>
    </w:p>
    <w:p w14:paraId="3E995A19" w14:textId="76330D1C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67E9AE44" wp14:editId="30638D5E">
            <wp:extent cx="5400040" cy="192913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49F3" w14:textId="77777777" w:rsidR="002B4905" w:rsidRPr="002B4905" w:rsidRDefault="002B4905" w:rsidP="002B4905">
      <w:pPr>
        <w:numPr>
          <w:ilvl w:val="0"/>
          <w:numId w:val="3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Dê uma olhada no </w:t>
      </w:r>
      <w:hyperlink r:id="rId34" w:anchor="kotlin" w:tgtFrame="_blank" w:history="1">
        <w:r w:rsidRPr="002B4905">
          <w:rPr>
            <w:rFonts w:ascii="Roboto" w:eastAsia="Times New Roman" w:hAnsi="Roboto" w:cs="Times New Roman"/>
            <w:color w:val="1A73E8"/>
            <w:sz w:val="21"/>
            <w:szCs w:val="21"/>
            <w:u w:val="single"/>
            <w:lang w:eastAsia="pt-BR"/>
          </w:rPr>
          <w:t>guia de botões de opção</w:t>
        </w:r>
      </w:hyperlink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A7BB316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Ao ler a descrição, você pode confirmar se pode usar um elemento de IU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 seu layout para cada botão de opção necessário. Além disso, você também precisa agrupar os botões de opção em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porque apenas uma opção pode ser selecionada por vez.</w:t>
      </w:r>
    </w:p>
    <w:p w14:paraId="26923B98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Há um XML que se encaixa nas suas necessidades. Continue lendo e veja como 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é a visualização pai e os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são as visualizações filhas dele.</w:t>
      </w:r>
    </w:p>
    <w:p w14:paraId="5304FF93" w14:textId="77777777" w:rsidR="002B4905" w:rsidRPr="002B4905" w:rsidRDefault="002B4905" w:rsidP="002B4905">
      <w:pPr>
        <w:numPr>
          <w:ilvl w:val="0"/>
          <w:numId w:val="3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Volte ao layout no Android Studio para adicionar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ao app.</w:t>
      </w:r>
    </w:p>
    <w:p w14:paraId="01CD7D94" w14:textId="7985CA58" w:rsidR="002B4905" w:rsidRDefault="002B4905" w:rsidP="002B4905">
      <w:pPr>
        <w:numPr>
          <w:ilvl w:val="0"/>
          <w:numId w:val="3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Depois do elemento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mas ainda dentro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comece a digitar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O Android Studio fornecerá sugestões úteis para ajudar você a completar o XML. </w:t>
      </w:r>
    </w:p>
    <w:p w14:paraId="1CB0837D" w14:textId="48F9DB80" w:rsidR="00C9428C" w:rsidRDefault="00C9428C" w:rsidP="00C9428C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C9428C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61C0D4D0" wp14:editId="37AF36E4">
            <wp:extent cx="5400040" cy="130365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8174" w14:textId="010E589D" w:rsidR="005E0FFC" w:rsidRPr="002B4905" w:rsidRDefault="005E0FFC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Feche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início com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/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3573BB5" w14:textId="5C6959FC" w:rsidR="002B4905" w:rsidRDefault="002B4905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os atributos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layout_width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layout_height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wrap_content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50ADF382" w14:textId="74F9924D" w:rsidR="005E0FFC" w:rsidRPr="002B4905" w:rsidRDefault="005E0FFC" w:rsidP="005E0FFC">
      <w:pPr>
        <w:shd w:val="clear" w:color="auto" w:fill="FFFFFF"/>
        <w:spacing w:before="120" w:after="120" w:line="240" w:lineRule="auto"/>
        <w:ind w:left="360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E0FFC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256E93CD" wp14:editId="5C05093D">
            <wp:extent cx="3248084" cy="958451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1645" cy="9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574A" w14:textId="77777777" w:rsidR="002B4905" w:rsidRPr="002B4905" w:rsidRDefault="002B4905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 ID de recurso definido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tip_options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58694971" w14:textId="047679BD" w:rsidR="005E0FFC" w:rsidRPr="005E0FFC" w:rsidRDefault="002B4905" w:rsidP="00C84DCD">
      <w:pPr>
        <w:numPr>
          <w:ilvl w:val="0"/>
          <w:numId w:val="106"/>
        </w:numPr>
        <w:shd w:val="clear" w:color="auto" w:fill="FFFFFF"/>
        <w:spacing w:before="120" w:after="120" w:line="240" w:lineRule="auto"/>
        <w:ind w:left="360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E0FFC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Android Studio adicionará o </w:t>
      </w:r>
      <w:r w:rsidRPr="005E0FFC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&lt;/</w:t>
      </w:r>
      <w:proofErr w:type="spellStart"/>
      <w:r w:rsidRPr="005E0FFC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5E0FFC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</w:t>
      </w:r>
      <w:r w:rsidRPr="005E0FFC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. </w:t>
      </w:r>
      <w:r w:rsidR="005E0FFC" w:rsidRPr="005E0FFC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10619B9C" wp14:editId="06A0BA82">
            <wp:extent cx="3607112" cy="762651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4050" cy="7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D5B3" w14:textId="77777777" w:rsidR="00064723" w:rsidRDefault="00064723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Adicione os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constraintLayout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dessa forma:</w:t>
      </w:r>
    </w:p>
    <w:p w14:paraId="7599CFC5" w14:textId="23FF3C94" w:rsidR="002B4905" w:rsidRPr="002B4905" w:rsidRDefault="00064723" w:rsidP="00064723">
      <w:pPr>
        <w:shd w:val="clear" w:color="auto" w:fill="FFFFFF"/>
        <w:spacing w:before="120" w:after="120" w:line="240" w:lineRule="auto"/>
        <w:ind w:left="360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64723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11C3B7BC" wp14:editId="1C6C6318">
            <wp:extent cx="5229955" cy="1857634"/>
            <wp:effectExtent l="0" t="0" r="889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42A" w14:textId="77777777" w:rsidR="002B4905" w:rsidRPr="002B4905" w:rsidRDefault="002B4905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abaixo da pergunta sobre o serviço (verticalmente) e no início do pai (horizontalmente).</w:t>
      </w:r>
    </w:p>
    <w:p w14:paraId="1ADAB2CE" w14:textId="77777777" w:rsidR="002B4905" w:rsidRPr="002B4905" w:rsidRDefault="002B4905" w:rsidP="005E0FFC">
      <w:pPr>
        <w:numPr>
          <w:ilvl w:val="0"/>
          <w:numId w:val="10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android:orientation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vertical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Se você quiser usar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em uma linha, defina a orientação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horizontal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530A509E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XML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ficará assim:</w:t>
      </w:r>
    </w:p>
    <w:p w14:paraId="19A2A583" w14:textId="69B2C2D9" w:rsidR="006A6F74" w:rsidRDefault="006A6F74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1967D2"/>
          <w:sz w:val="21"/>
          <w:szCs w:val="21"/>
          <w:lang w:val="en-US" w:eastAsia="pt-BR"/>
        </w:rPr>
      </w:pPr>
      <w:r w:rsidRPr="006A6F74">
        <w:rPr>
          <w:rFonts w:ascii="var(--devsite-code-font-family)" w:eastAsia="Times New Roman" w:hAnsi="var(--devsite-code-font-family)" w:cs="Courier New"/>
          <w:noProof/>
          <w:color w:val="1967D2"/>
          <w:sz w:val="21"/>
          <w:szCs w:val="21"/>
          <w:lang w:val="en-US" w:eastAsia="pt-BR"/>
        </w:rPr>
        <w:drawing>
          <wp:inline distT="0" distB="0" distL="0" distR="0" wp14:anchorId="09E9F0BA" wp14:editId="37E22445">
            <wp:extent cx="3276133" cy="1215239"/>
            <wp:effectExtent l="0" t="0" r="635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7202" cy="12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0B28" w14:textId="4F31F115" w:rsidR="006A6F74" w:rsidRPr="002B4905" w:rsidRDefault="006A6F74" w:rsidP="006A6F74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Para adicionar os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radiobuttons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vamos mudar a forma como a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fecha, apague então o /&gt; e digite apenas &gt; e veja o que acontece</w:t>
      </w:r>
    </w:p>
    <w:p w14:paraId="13245E03" w14:textId="3637717B" w:rsidR="006A6F74" w:rsidRDefault="006A6F74" w:rsidP="006A6F74">
      <w:pPr>
        <w:pStyle w:val="SemEspaamento"/>
        <w:rPr>
          <w:lang w:val="en-US" w:eastAsia="pt-BR"/>
        </w:rPr>
      </w:pPr>
      <w:r w:rsidRPr="006A6F74">
        <w:rPr>
          <w:noProof/>
          <w:lang w:val="en-US" w:eastAsia="pt-BR"/>
        </w:rPr>
        <w:drawing>
          <wp:inline distT="0" distB="0" distL="0" distR="0" wp14:anchorId="0809444B" wp14:editId="668DA518">
            <wp:extent cx="4744112" cy="1867161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00E" w14:textId="77777777" w:rsidR="002B4905" w:rsidRPr="002B4905" w:rsidRDefault="002B4905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 xml:space="preserve">Adicionar </w:t>
      </w:r>
      <w:proofErr w:type="spellStart"/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>RadioButtons</w:t>
      </w:r>
      <w:proofErr w:type="spellEnd"/>
    </w:p>
    <w:p w14:paraId="6837D01C" w14:textId="77777777" w:rsidR="002B4905" w:rsidRPr="002B4905" w:rsidRDefault="002B4905" w:rsidP="002B4905">
      <w:pPr>
        <w:numPr>
          <w:ilvl w:val="0"/>
          <w:numId w:val="3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Após o último atributo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mas antes da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término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adicione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4C15EB7" w14:textId="77777777" w:rsidR="002B4905" w:rsidRPr="002B4905" w:rsidRDefault="002B4905" w:rsidP="002B4905">
      <w:pPr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Configure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layout_width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e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layout_height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como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wrap_content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.</w:t>
      </w:r>
    </w:p>
    <w:p w14:paraId="795B55EA" w14:textId="77777777" w:rsidR="002B4905" w:rsidRPr="002B4905" w:rsidRDefault="002B4905" w:rsidP="002B4905">
      <w:pPr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Atribua um ID de recurso de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option_twenty_percent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FFBDE21" w14:textId="77777777" w:rsidR="002B4905" w:rsidRPr="002B4905" w:rsidRDefault="002B4905" w:rsidP="002B4905">
      <w:pPr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 texto 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Amazing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(20%)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C857606" w14:textId="77777777" w:rsidR="002B4905" w:rsidRPr="002B4905" w:rsidRDefault="002B4905" w:rsidP="002B4905">
      <w:pPr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Feche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11910B3A" w14:textId="6468743E" w:rsidR="006A6F74" w:rsidRDefault="006A6F7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6A6F74">
        <w:rPr>
          <w:rFonts w:ascii="var(--devsite-code-font-family)" w:eastAsia="Times New Roman" w:hAnsi="var(--devsite-code-font-family)" w:cs="Courier New"/>
          <w:noProof/>
          <w:color w:val="1967D2"/>
          <w:sz w:val="21"/>
          <w:szCs w:val="21"/>
          <w:lang w:val="en-US" w:eastAsia="pt-BR"/>
        </w:rPr>
        <w:lastRenderedPageBreak/>
        <w:drawing>
          <wp:inline distT="0" distB="0" distL="0" distR="0" wp14:anchorId="430ED78E" wp14:editId="2B7040B3">
            <wp:extent cx="4953691" cy="39439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637D" w14:textId="468EF78B" w:rsidR="006A6F74" w:rsidRDefault="006A6F7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Note que o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radiobutton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proofErr w:type="gram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esta</w:t>
      </w:r>
      <w:proofErr w:type="spellEnd"/>
      <w:proofErr w:type="gram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em cima das outras coisas</w:t>
      </w:r>
    </w:p>
    <w:p w14:paraId="75BB5A46" w14:textId="2C892C24" w:rsidR="006A6F74" w:rsidRDefault="006A6F7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6A6F74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41D9F509" wp14:editId="70ACB42E">
            <wp:extent cx="3442265" cy="2107644"/>
            <wp:effectExtent l="0" t="0" r="6350" b="698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1782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C6B" w14:textId="0EA2907D" w:rsidR="006A6F74" w:rsidRDefault="006A6F7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Arraste manualmente e alinhe da forma que julga melhor, segue uma sugestão:</w:t>
      </w:r>
    </w:p>
    <w:p w14:paraId="0D8DC901" w14:textId="62DD01E0" w:rsidR="006A6F74" w:rsidRDefault="00DF5F8D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DF5F8D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539DDB18" wp14:editId="3066E597">
            <wp:extent cx="5400040" cy="408241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B4FE" w14:textId="7F009D15" w:rsidR="006A6F74" w:rsidRDefault="006A6F74" w:rsidP="00DF5F8D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 teremos como resultado:</w:t>
      </w:r>
    </w:p>
    <w:p w14:paraId="559729E3" w14:textId="77777777" w:rsidR="006A6F74" w:rsidRDefault="006A6F7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353572B8" w14:textId="081BE8A3" w:rsidR="006A6F74" w:rsidRDefault="00DF5F8D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31B86997" wp14:editId="342C622A">
            <wp:extent cx="1661551" cy="3562233"/>
            <wp:effectExtent l="0" t="0" r="0" b="63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0930" cy="35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9A35" w14:textId="56A0604F" w:rsid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</w:pPr>
    </w:p>
    <w:p w14:paraId="619BA930" w14:textId="76B11DFD" w:rsidR="00DF5F8D" w:rsidRDefault="00DF5F8D" w:rsidP="00DF5F8D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 xml:space="preserve">Até o momento nosso código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esta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assim:</w:t>
      </w:r>
    </w:p>
    <w:p w14:paraId="28DF486E" w14:textId="77777777" w:rsidR="00DF5F8D" w:rsidRDefault="00DF5F8D" w:rsidP="00DF5F8D">
      <w:pPr>
        <w:pStyle w:val="Pr-formataoHTML"/>
        <w:shd w:val="clear" w:color="auto" w:fill="2B2B2B"/>
        <w:rPr>
          <w:color w:val="A9B7C6"/>
        </w:rPr>
      </w:pPr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6A8759"/>
        </w:rPr>
        <w:t xml:space="preserve">="1.0"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</w:t>
      </w:r>
      <w:proofErr w:type="spellStart"/>
      <w:r>
        <w:rPr>
          <w:color w:val="6A8759"/>
        </w:rPr>
        <w:t>android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res-auto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plain_text_input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="Custo do Serviço"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numberDecimal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="Como foi o serviço?"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="0.075"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opcoes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="76dp"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vintepct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 xml:space="preserve">="Maravilhoso (20%)"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4023A019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Agora que você adicionou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pode modificar o XML para adicionar mais dois botões de opção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Good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(18%)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Okay (15%)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?</w:t>
      </w:r>
    </w:p>
    <w:p w14:paraId="31C1A571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XML para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ficará assim:</w:t>
      </w:r>
    </w:p>
    <w:p w14:paraId="6CF4A907" w14:textId="3B134044" w:rsidR="002B4905" w:rsidRPr="002B4905" w:rsidRDefault="00DF5F8D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DF5F8D">
        <w:rPr>
          <w:rFonts w:ascii="var(--devsite-code-font-family)" w:eastAsia="Times New Roman" w:hAnsi="var(--devsite-code-font-family)" w:cs="Courier New"/>
          <w:noProof/>
          <w:sz w:val="21"/>
          <w:szCs w:val="21"/>
          <w:lang w:val="en-US" w:eastAsia="pt-BR"/>
        </w:rPr>
        <w:lastRenderedPageBreak/>
        <w:drawing>
          <wp:inline distT="0" distB="0" distL="0" distR="0" wp14:anchorId="6C953B67" wp14:editId="3B2A26A4">
            <wp:extent cx="5400040" cy="229616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905"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4870C391" w14:textId="77777777" w:rsidR="002B4905" w:rsidRPr="002B4905" w:rsidRDefault="002B4905" w:rsidP="00DF5F8D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Adicionar uma seleção padrão</w:t>
      </w:r>
    </w:p>
    <w:p w14:paraId="290B5F4E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 momento, nenhuma das opções de gorjeta está selecionada. É uma boa ideia selecionar uma das opções de botão como padrão.</w:t>
      </w:r>
    </w:p>
    <w:p w14:paraId="3453F92C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Há um atributo no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em que é possível especificar qual botão ficará marcado inicialmente. Ele se chama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checkedButton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é definido como o ID do recurso do botão de opção que você quer selecionar.</w:t>
      </w:r>
    </w:p>
    <w:p w14:paraId="148ACB8D" w14:textId="7BAE948D" w:rsidR="002B4905" w:rsidRDefault="002B4905" w:rsidP="002B4905">
      <w:pPr>
        <w:numPr>
          <w:ilvl w:val="0"/>
          <w:numId w:val="39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defina o </w:t>
      </w:r>
      <w:r w:rsidR="00DF5F8D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android:checkedButton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="00DF5F8D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@id/</w:t>
      </w:r>
      <w:proofErr w:type="spellStart"/>
      <w:r w:rsidR="00DF5F8D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vintepct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385E7BF" w14:textId="0A8AAB44" w:rsidR="00DF5F8D" w:rsidRPr="002B4905" w:rsidRDefault="00DF5F8D" w:rsidP="00DF5F8D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DF5F8D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4D91757" wp14:editId="2989B784">
            <wp:extent cx="5400040" cy="187007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09B7" w14:textId="77777777" w:rsidR="00DF5F8D" w:rsidRDefault="00DF5F8D" w:rsidP="00DF5F8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9876AA"/>
        </w:rPr>
        <w:t>android</w:t>
      </w:r>
      <w:r>
        <w:rPr>
          <w:color w:val="BABABA"/>
        </w:rPr>
        <w:t>:checkedButton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vintepct</w:t>
      </w:r>
      <w:proofErr w:type="spellEnd"/>
      <w:r>
        <w:rPr>
          <w:color w:val="6A8759"/>
        </w:rPr>
        <w:t>"</w:t>
      </w:r>
    </w:p>
    <w:p w14:paraId="0D9BFF58" w14:textId="7DEF8DDD" w:rsidR="002B4905" w:rsidRPr="002B4905" w:rsidRDefault="002B4905" w:rsidP="00DF5F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layout foi atualizado no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Design Editor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A opção de 20% de gorjeta foi selecionada por padrão. Agora o app está começando a se parecer com uma calculadora de gorjetas.</w:t>
      </w:r>
    </w:p>
    <w:p w14:paraId="55A5E0DC" w14:textId="2BC5C882" w:rsidR="002B4905" w:rsidRDefault="002B4905" w:rsidP="002B4905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</w:p>
    <w:p w14:paraId="5DA9E097" w14:textId="196B395E" w:rsidR="008E7FC0" w:rsidRDefault="008E7FC0" w:rsidP="008E7FC0">
      <w:pPr>
        <w:shd w:val="clear" w:color="auto" w:fill="FFFFFF"/>
        <w:spacing w:before="120" w:after="12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  <w:r w:rsidRPr="008E7FC0">
        <w:rPr>
          <w:rFonts w:ascii="Roboto" w:eastAsia="Times New Roman" w:hAnsi="Roboto" w:cs="Times New Roman"/>
          <w:noProof/>
          <w:color w:val="5C5C5C"/>
          <w:sz w:val="21"/>
          <w:szCs w:val="21"/>
          <w:lang w:val="en-US" w:eastAsia="pt-BR"/>
        </w:rPr>
        <w:drawing>
          <wp:inline distT="0" distB="0" distL="0" distR="0" wp14:anchorId="41848D63" wp14:editId="49765439">
            <wp:extent cx="1783922" cy="1363033"/>
            <wp:effectExtent l="0" t="0" r="6985" b="889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0074" cy="13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EEE" w14:textId="77777777" w:rsidR="002B4905" w:rsidRPr="002B4905" w:rsidRDefault="002B4905" w:rsidP="008E7FC0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lastRenderedPageBreak/>
        <w:t>Adicionar um Switch para arredondar a gorjeta</w:t>
      </w:r>
    </w:p>
    <w:p w14:paraId="465A9ED5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seguida, você usará um widget </w:t>
      </w:r>
      <w:hyperlink r:id="rId48" w:tgtFrame="_blank" w:history="1">
        <w:r w:rsidRPr="002B4905">
          <w:rPr>
            <w:rFonts w:ascii="var(--devsite-code-font-family)" w:eastAsia="Times New Roman" w:hAnsi="var(--devsite-code-font-family)" w:cs="Courier New"/>
            <w:color w:val="1A73E8"/>
            <w:sz w:val="19"/>
            <w:szCs w:val="19"/>
            <w:u w:val="single"/>
            <w:shd w:val="clear" w:color="auto" w:fill="E8EAED"/>
            <w:lang w:eastAsia="pt-BR"/>
          </w:rPr>
          <w:t>Switch</w:t>
        </w:r>
      </w:hyperlink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permitir que o usuário selecione "sim" ou "não" para arredondar a gorjeta.</w:t>
      </w:r>
    </w:p>
    <w:p w14:paraId="1D8C1A36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Você quer que 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tenha a largura do pai, então pode considerar que a largura precisa ser definida 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match_parent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Conforme visto anteriormente, não é possível definir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match_parent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nos elementos da IU em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Em vez disso, é necessário restringir as bordas de início e fim da visualização e definir a largura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0dp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Definir a largura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0dp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instrui o sistema a não calcular a largura, apenas tentar manter as restrições que estão na visualização.</w:t>
      </w:r>
    </w:p>
    <w:p w14:paraId="22D65260" w14:textId="77777777" w:rsidR="002B4905" w:rsidRPr="002B4905" w:rsidRDefault="002B4905" w:rsidP="002B4905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B490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Observação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: não é possível usar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match_parent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nenhuma visualização do </w:t>
      </w:r>
      <w:proofErr w:type="spellStart"/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ConstraintLayout</w:t>
      </w:r>
      <w:proofErr w:type="spellEnd"/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. Em vez disso, use </w:t>
      </w:r>
      <w:r w:rsidRPr="002B4905">
        <w:rPr>
          <w:rFonts w:ascii="Courier New" w:eastAsia="Times New Roman" w:hAnsi="Courier New" w:cs="Courier New"/>
          <w:b/>
          <w:bCs/>
          <w:sz w:val="20"/>
          <w:szCs w:val="20"/>
          <w:bdr w:val="none" w:sz="0" w:space="0" w:color="auto" w:frame="1"/>
          <w:shd w:val="clear" w:color="auto" w:fill="E6F4EA"/>
          <w:lang w:eastAsia="pt-BR"/>
        </w:rPr>
        <w:t>0dp</w:t>
      </w:r>
      <w:r w:rsidRPr="002B4905">
        <w:rPr>
          <w:rFonts w:ascii="Times New Roman" w:eastAsia="Times New Roman" w:hAnsi="Times New Roman" w:cs="Times New Roman"/>
          <w:sz w:val="24"/>
          <w:szCs w:val="24"/>
          <w:lang w:eastAsia="pt-BR"/>
        </w:rPr>
        <w:t>, o que significa que as restrições serão igualadas.</w:t>
      </w:r>
    </w:p>
    <w:p w14:paraId="1322EEAA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 elemento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após o XML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E2AB5AB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Conforme mencionado acima, defina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layout_width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0</w:t>
      </w:r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dp.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  <w:proofErr w:type="gramEnd"/>
    </w:p>
    <w:p w14:paraId="078826A9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Configure 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layout_height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wrap_</w:t>
      </w:r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content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Isso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fará com que a visualização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tenha a mesma altura do conteúdo dela.</w:t>
      </w:r>
    </w:p>
    <w:p w14:paraId="0D3FC417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 atributo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id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round_up_switch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2525DA7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Round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up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proofErr w:type="spellStart"/>
      <w:proofErr w:type="gram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tip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?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  <w:proofErr w:type="gram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Ele será usado como um rótulo para 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0CDFAB75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borda inicial 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à borda inicial do pai e a borda final ao fim do pai.</w:t>
      </w:r>
    </w:p>
    <w:p w14:paraId="7BC16E88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parte superior 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à parte inferior de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tip_options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6BA5F1A" w14:textId="77777777" w:rsidR="002B4905" w:rsidRPr="002B4905" w:rsidRDefault="002B4905" w:rsidP="002B4905">
      <w:pPr>
        <w:numPr>
          <w:ilvl w:val="0"/>
          <w:numId w:val="40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Feche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6DF407C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Seria bom se o interruptor fosse ativado por padrão. Há um atributo para isso,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android:checked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em que os valores possíveis são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true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(ativado) ou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false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(desativado).</w:t>
      </w:r>
    </w:p>
    <w:p w14:paraId="6DB9BF4B" w14:textId="77777777" w:rsidR="002B4905" w:rsidRPr="002B4905" w:rsidRDefault="002B4905" w:rsidP="002B4905">
      <w:pPr>
        <w:numPr>
          <w:ilvl w:val="0"/>
          <w:numId w:val="4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android:checked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true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09EC8FF8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Juntando tudo isso, o XML do elemento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ficará assim:</w:t>
      </w:r>
    </w:p>
    <w:p w14:paraId="03604E18" w14:textId="4A085993" w:rsidR="002B4905" w:rsidRPr="002B4905" w:rsidRDefault="008E7FC0" w:rsidP="008E7FC0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E7FC0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4CDF90C2" wp14:editId="37C132A7">
            <wp:extent cx="3486637" cy="3677163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B321" w14:textId="77777777" w:rsidR="002B4905" w:rsidRPr="002B4905" w:rsidRDefault="002B4905" w:rsidP="008E7FC0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Adicionar o botão "Calcular"</w:t>
      </w:r>
    </w:p>
    <w:p w14:paraId="5004CC9C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Em seguida, você adicionará um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que o usuário possa pedir que a gorjeta seja calculada. Você quer que o botão seja tão largo quanto o pai, então as restrições e a largura horizontais são as mesmas 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32A4B6B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depois 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89C4466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a largura como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0dp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como você fez no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DF8F8E9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Defina a altura como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wrap_content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371E626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um ID de recurso de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@+id/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calculate_button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com o texto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Calculate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397220A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borda superior do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à borda inferior do Switch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Arredondar gorjeta?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8019220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borda inicial do botão à borda inicial do pai e a final ao fim do pai.</w:t>
      </w:r>
    </w:p>
    <w:p w14:paraId="6F4FD42D" w14:textId="77777777" w:rsidR="002B4905" w:rsidRPr="002B4905" w:rsidRDefault="002B4905" w:rsidP="002B4905">
      <w:pPr>
        <w:numPr>
          <w:ilvl w:val="0"/>
          <w:numId w:val="4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Feche a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com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/&gt;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48BBA9B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Veja como o XML para o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Button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Calcular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ficará.</w:t>
      </w:r>
    </w:p>
    <w:p w14:paraId="5F82BAAD" w14:textId="05F83FFF" w:rsidR="002B4905" w:rsidRPr="002B4905" w:rsidRDefault="008E7FC0" w:rsidP="002B49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</w:pPr>
      <w:r w:rsidRPr="008E7FC0">
        <w:rPr>
          <w:rFonts w:ascii="var(--devsite-code-font-family)" w:eastAsia="Times New Roman" w:hAnsi="var(--devsite-code-font-family)" w:cs="Courier New"/>
          <w:noProof/>
          <w:color w:val="1967D2"/>
          <w:sz w:val="21"/>
          <w:szCs w:val="21"/>
          <w:lang w:val="en-US" w:eastAsia="pt-BR"/>
        </w:rPr>
        <w:lastRenderedPageBreak/>
        <w:drawing>
          <wp:inline distT="0" distB="0" distL="0" distR="0" wp14:anchorId="1FBBD0C9" wp14:editId="4716BE75">
            <wp:extent cx="5400040" cy="18288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905" w:rsidRPr="002B4905">
        <w:rPr>
          <w:rFonts w:ascii="var(--devsite-code-font-family)" w:eastAsia="Times New Roman" w:hAnsi="var(--devsite-code-font-family)" w:cs="Courier New"/>
          <w:sz w:val="21"/>
          <w:szCs w:val="21"/>
          <w:lang w:val="en-US" w:eastAsia="pt-BR"/>
        </w:rPr>
        <w:br/>
      </w:r>
    </w:p>
    <w:p w14:paraId="35406E0B" w14:textId="536BE839" w:rsidR="002B4905" w:rsidRPr="002B4905" w:rsidRDefault="008E7FC0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8E7FC0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6DB8C366" wp14:editId="14BFD3E8">
            <wp:extent cx="2269422" cy="2541247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3810" cy="25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4C1" w14:textId="77777777" w:rsidR="002B4905" w:rsidRPr="002B4905" w:rsidRDefault="002B4905" w:rsidP="00EB2854">
      <w:pPr>
        <w:pStyle w:val="Ttulo1"/>
        <w:rPr>
          <w:rFonts w:eastAsia="Times New Roman"/>
          <w:lang w:eastAsia="pt-BR"/>
        </w:rPr>
      </w:pPr>
      <w:r w:rsidRPr="002B4905">
        <w:rPr>
          <w:rFonts w:eastAsia="Times New Roman"/>
          <w:lang w:eastAsia="pt-BR"/>
        </w:rPr>
        <w:t>Adicionar o resultado da gorjeta</w:t>
      </w:r>
    </w:p>
    <w:p w14:paraId="068801E7" w14:textId="4B9643F4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Você está quase terminando o layout! Nesta etapa, você adicionará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o resultado da gorjeta, colocando-a abaixo do botão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Calcula</w:t>
      </w:r>
      <w:r w:rsidR="00EB2854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alinhada com o fim em vez do início, como nos outros elementos da IU.</w:t>
      </w:r>
    </w:p>
    <w:p w14:paraId="2ABDC0D4" w14:textId="498DAE20" w:rsidR="002B4905" w:rsidRPr="002B4905" w:rsidRDefault="002B4905" w:rsidP="002B4905">
      <w:pPr>
        <w:numPr>
          <w:ilvl w:val="0"/>
          <w:numId w:val="4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 um ID de recurso chamado </w:t>
      </w:r>
      <w:r w:rsidR="00EB2854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quantidade de </w:t>
      </w:r>
      <w:proofErr w:type="spellStart"/>
      <w:r w:rsidR="00EB2854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deneros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o texto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Tip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Amount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4C9B4A8C" w14:textId="77777777" w:rsidR="002B4905" w:rsidRPr="002B4905" w:rsidRDefault="002B4905" w:rsidP="002B4905">
      <w:pPr>
        <w:numPr>
          <w:ilvl w:val="0"/>
          <w:numId w:val="4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borda final da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à borda final do pai.</w:t>
      </w:r>
    </w:p>
    <w:p w14:paraId="7C87CC46" w14:textId="252B247D" w:rsidR="002B4905" w:rsidRDefault="002B4905" w:rsidP="002B4905">
      <w:pPr>
        <w:numPr>
          <w:ilvl w:val="0"/>
          <w:numId w:val="4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Restrinja a borda superior da visualização à borda inferior do botão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Calcula</w:t>
      </w:r>
      <w:r w:rsidR="00EB2854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5EE5396" w14:textId="70E9B3D7" w:rsidR="00EB2854" w:rsidRPr="002B4905" w:rsidRDefault="00EB2854" w:rsidP="00EB2854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EB2854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50A527EE" wp14:editId="5C615C03">
            <wp:extent cx="5400040" cy="1786890"/>
            <wp:effectExtent l="0" t="0" r="0" b="381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714" w14:textId="75261A14" w:rsid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51C36EC5" w14:textId="1A69BD19" w:rsidR="00EB2854" w:rsidRPr="002B4905" w:rsidRDefault="00EB2854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lastRenderedPageBreak/>
        <w:drawing>
          <wp:inline distT="0" distB="0" distL="0" distR="0" wp14:anchorId="65882C6A" wp14:editId="2CA24913">
            <wp:extent cx="2509335" cy="5379814"/>
            <wp:effectExtent l="0" t="0" r="571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3644" cy="53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A564" w14:textId="68DA2875" w:rsidR="002B4905" w:rsidRPr="002B4905" w:rsidRDefault="002B4905" w:rsidP="002B4905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6D32AE70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Bom trabalho, principalmente se esta for a primeira vez que você está trabalhando com XML.</w:t>
      </w:r>
    </w:p>
    <w:p w14:paraId="4C5AF8F8" w14:textId="5B6A1FEC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Observe que o app pode não ser exatamente igual à captura de tela, porque os modelos podem ter sido mudados em versões mais recentes do Android Studio. O botão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Calcula</w:t>
      </w:r>
      <w:r w:rsidR="00EB2854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ainda não faz nada, mas é possível digitar o custo, selecionar a porcentagem da gorjeta e alternar a opção para arredondá-la ou não. Você fará o botão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Calcular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funcionar no próximo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codelab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 Não se esqueça de voltar.</w:t>
      </w:r>
    </w:p>
    <w:p w14:paraId="4A11E75B" w14:textId="77777777" w:rsidR="002B4905" w:rsidRPr="002B4905" w:rsidRDefault="002B4905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r w:rsidRPr="002B4905"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  <w:t>Reformatar o XML</w:t>
      </w:r>
    </w:p>
    <w:p w14:paraId="2BE57264" w14:textId="77777777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Android Studio oferece várias ferramentas para organizar seu código e garantir que ele siga as convenções de programação recomendadas.</w:t>
      </w:r>
    </w:p>
    <w:p w14:paraId="1C622220" w14:textId="77777777" w:rsidR="002B4905" w:rsidRPr="002B4905" w:rsidRDefault="002B4905" w:rsidP="002B4905">
      <w:pPr>
        <w:numPr>
          <w:ilvl w:val="0"/>
          <w:numId w:val="4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 xml:space="preserve">No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arquivo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val="en-US" w:eastAsia="pt-BR"/>
        </w:rPr>
        <w:t>activity_main.xml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 xml:space="preserve">,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selecione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Edit &gt; Select All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.</w:t>
      </w:r>
    </w:p>
    <w:p w14:paraId="7BC3D726" w14:textId="77777777" w:rsidR="002B4905" w:rsidRPr="002B4905" w:rsidRDefault="002B4905" w:rsidP="002B4905">
      <w:pPr>
        <w:numPr>
          <w:ilvl w:val="0"/>
          <w:numId w:val="4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Selecione 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Code</w:t>
      </w:r>
      <w:proofErr w:type="spellEnd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 xml:space="preserve"> &gt; 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Reformat</w:t>
      </w:r>
      <w:proofErr w:type="spellEnd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 xml:space="preserve"> </w:t>
      </w:r>
      <w:proofErr w:type="spellStart"/>
      <w:r w:rsidRPr="002B4905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Code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78889A6A" w14:textId="77777777" w:rsidR="00695B50" w:rsidRDefault="00695B50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</w:p>
    <w:p w14:paraId="1D2B89A6" w14:textId="6AC8670B" w:rsidR="00695B50" w:rsidRDefault="00695B50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695B50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252603CA" wp14:editId="3E6C1A59">
            <wp:extent cx="3572374" cy="3524742"/>
            <wp:effectExtent l="0" t="0" r="952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21CF7B" w14:textId="2B98BA30" w:rsidR="002B4905" w:rsidRPr="002B4905" w:rsidRDefault="002B4905" w:rsidP="002B4905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Isso garante que o recuo seja consistente e pode reordenar parte do XML de elementos da IU para que agrupe itens, por exemplo, colocando todos os atributos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: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em um único elemento.</w:t>
      </w:r>
    </w:p>
    <w:p w14:paraId="5B858C51" w14:textId="77777777" w:rsidR="002B4905" w:rsidRPr="002B4905" w:rsidRDefault="004D34A8" w:rsidP="002B4905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hyperlink r:id="rId55" w:anchor="8" w:history="1">
        <w:r w:rsidR="002B4905" w:rsidRPr="002B4905">
          <w:rPr>
            <w:rFonts w:ascii="Times New Roman" w:eastAsia="Times New Roman" w:hAnsi="Times New Roman" w:cs="Times New Roman"/>
            <w:color w:val="3C4043"/>
            <w:sz w:val="30"/>
            <w:szCs w:val="30"/>
            <w:u w:val="single"/>
            <w:lang w:eastAsia="pt-BR"/>
          </w:rPr>
          <w:t>9. Resumo</w:t>
        </w:r>
      </w:hyperlink>
    </w:p>
    <w:p w14:paraId="2D64E69A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 XML (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eXtensible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Markup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Language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) é uma maneira de organizar textos e é composto por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tags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elementos e atributos.</w:t>
      </w:r>
    </w:p>
    <w:p w14:paraId="12EF805C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o XML para definir o layout de um app Android.</w:t>
      </w:r>
    </w:p>
    <w:p w14:paraId="091BF7CE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a classe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permitir que o usuário insira ou edite texto.</w:t>
      </w:r>
    </w:p>
    <w:p w14:paraId="10FE5E06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pode ter uma dica para informar ao usuário o que é esperado nesse campo.</w:t>
      </w:r>
    </w:p>
    <w:p w14:paraId="0969CAE6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Especifique o atributo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android:inputType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limitar o tipo de texto que o usuário pode inserir em um campo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EditText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3A998E4E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Crie uma lista de opções exclusivas com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RadioButtons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agrupadas em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2FF51B61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RadioGroup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pode ser vertical ou horizontal, e você pode especificar qual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RadioButton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será selecionado inicialmente.</w:t>
      </w:r>
    </w:p>
    <w:p w14:paraId="6928384B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um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permitir que o usuário alterne entre duas opções.</w:t>
      </w:r>
    </w:p>
    <w:p w14:paraId="47049034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É possível adicionar um rótulo a um </w:t>
      </w:r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Switch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sem usar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separada.</w:t>
      </w:r>
    </w:p>
    <w:p w14:paraId="151CF781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Cada filho de um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precisa ter restrições verticais e horizontais.</w:t>
      </w:r>
    </w:p>
    <w:p w14:paraId="134FD6D3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as restrições de "início" e "término" para lidar com os idiomas com leitura da esquerda para a direita (LTR) e da direita para a esquerda (RTL).</w:t>
      </w:r>
    </w:p>
    <w:p w14:paraId="78F110A6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Os nomes dos atributos de restrição seguem o formato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layout_constraint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Source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&gt;_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to</w:t>
      </w:r>
      <w:proofErr w:type="spellEnd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&lt;Target&gt;Of</w:t>
      </w: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5318B2C1" w14:textId="77777777" w:rsidR="002B4905" w:rsidRPr="002B4905" w:rsidRDefault="002B4905" w:rsidP="002B4905">
      <w:pPr>
        <w:numPr>
          <w:ilvl w:val="0"/>
          <w:numId w:val="47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 definir uma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View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com a largura máxima do </w:t>
      </w:r>
      <w:proofErr w:type="spellStart"/>
      <w:r w:rsidRPr="002B4905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ConstraintLayout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restrinja o início e o final dela como o início e o fim do elemento pai e defina a largura como 0 </w:t>
      </w:r>
      <w:proofErr w:type="spellStart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dp</w:t>
      </w:r>
      <w:proofErr w:type="spellEnd"/>
      <w:r w:rsidRPr="002B4905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sectPr w:rsidR="002B4905" w:rsidRPr="002B4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0DEA"/>
    <w:multiLevelType w:val="multilevel"/>
    <w:tmpl w:val="F18E9F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64FD2"/>
    <w:multiLevelType w:val="multilevel"/>
    <w:tmpl w:val="FC3E6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14771"/>
    <w:multiLevelType w:val="multilevel"/>
    <w:tmpl w:val="DD661D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F46C8B"/>
    <w:multiLevelType w:val="multilevel"/>
    <w:tmpl w:val="D58E3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300956"/>
    <w:multiLevelType w:val="multilevel"/>
    <w:tmpl w:val="A5A8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35C13F7"/>
    <w:multiLevelType w:val="multilevel"/>
    <w:tmpl w:val="33A8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3E5E67"/>
    <w:multiLevelType w:val="multilevel"/>
    <w:tmpl w:val="E3AA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F27CBE"/>
    <w:multiLevelType w:val="multilevel"/>
    <w:tmpl w:val="928EC3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1B2646"/>
    <w:multiLevelType w:val="multilevel"/>
    <w:tmpl w:val="2BD26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8C25EF"/>
    <w:multiLevelType w:val="multilevel"/>
    <w:tmpl w:val="E0D4A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C237B3"/>
    <w:multiLevelType w:val="multilevel"/>
    <w:tmpl w:val="012C5E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8203E0"/>
    <w:multiLevelType w:val="multilevel"/>
    <w:tmpl w:val="AF002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14555D"/>
    <w:multiLevelType w:val="multilevel"/>
    <w:tmpl w:val="19120BD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AA63CE5"/>
    <w:multiLevelType w:val="multilevel"/>
    <w:tmpl w:val="96884A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FC1662"/>
    <w:multiLevelType w:val="multilevel"/>
    <w:tmpl w:val="E706799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BB262BF"/>
    <w:multiLevelType w:val="multilevel"/>
    <w:tmpl w:val="0BDA0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E6E3DAB"/>
    <w:multiLevelType w:val="multilevel"/>
    <w:tmpl w:val="0F0EC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4B59A7"/>
    <w:multiLevelType w:val="multilevel"/>
    <w:tmpl w:val="662A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FFB3F3B"/>
    <w:multiLevelType w:val="multilevel"/>
    <w:tmpl w:val="1858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0C51779"/>
    <w:multiLevelType w:val="multilevel"/>
    <w:tmpl w:val="44A02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0FB2D9D"/>
    <w:multiLevelType w:val="multilevel"/>
    <w:tmpl w:val="1F54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2AE5F1A"/>
    <w:multiLevelType w:val="multilevel"/>
    <w:tmpl w:val="8A241A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3D16597"/>
    <w:multiLevelType w:val="multilevel"/>
    <w:tmpl w:val="29B4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4A775BC"/>
    <w:multiLevelType w:val="multilevel"/>
    <w:tmpl w:val="F47C01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C202AE"/>
    <w:multiLevelType w:val="multilevel"/>
    <w:tmpl w:val="FAAC63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4E13E01"/>
    <w:multiLevelType w:val="multilevel"/>
    <w:tmpl w:val="F104D0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7067643"/>
    <w:multiLevelType w:val="multilevel"/>
    <w:tmpl w:val="51F6B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7B822B9"/>
    <w:multiLevelType w:val="multilevel"/>
    <w:tmpl w:val="AD66C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88133EB"/>
    <w:multiLevelType w:val="multilevel"/>
    <w:tmpl w:val="0AEE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A0D1EB0"/>
    <w:multiLevelType w:val="multilevel"/>
    <w:tmpl w:val="02D272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AD62C93"/>
    <w:multiLevelType w:val="multilevel"/>
    <w:tmpl w:val="8B2200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B042C3B"/>
    <w:multiLevelType w:val="multilevel"/>
    <w:tmpl w:val="1488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BF25AE6"/>
    <w:multiLevelType w:val="multilevel"/>
    <w:tmpl w:val="EC181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C691B41"/>
    <w:multiLevelType w:val="multilevel"/>
    <w:tmpl w:val="9A32EB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D852F96"/>
    <w:multiLevelType w:val="multilevel"/>
    <w:tmpl w:val="9F4CAB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0CA271D"/>
    <w:multiLevelType w:val="multilevel"/>
    <w:tmpl w:val="5B08C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1B84FF1"/>
    <w:multiLevelType w:val="multilevel"/>
    <w:tmpl w:val="156E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3C73289"/>
    <w:multiLevelType w:val="multilevel"/>
    <w:tmpl w:val="C1429B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3EB31E5"/>
    <w:multiLevelType w:val="multilevel"/>
    <w:tmpl w:val="D3A28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6C058EE"/>
    <w:multiLevelType w:val="multilevel"/>
    <w:tmpl w:val="C1C6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E150C8"/>
    <w:multiLevelType w:val="multilevel"/>
    <w:tmpl w:val="BD8C30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8120216"/>
    <w:multiLevelType w:val="multilevel"/>
    <w:tmpl w:val="830CF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8783B01"/>
    <w:multiLevelType w:val="multilevel"/>
    <w:tmpl w:val="9D9841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8917B48"/>
    <w:multiLevelType w:val="multilevel"/>
    <w:tmpl w:val="B0703F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0C1FD4"/>
    <w:multiLevelType w:val="multilevel"/>
    <w:tmpl w:val="85488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B4E7A9D"/>
    <w:multiLevelType w:val="multilevel"/>
    <w:tmpl w:val="762279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BA46661"/>
    <w:multiLevelType w:val="multilevel"/>
    <w:tmpl w:val="DA42D6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BEE1336"/>
    <w:multiLevelType w:val="multilevel"/>
    <w:tmpl w:val="3F60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2D3A4CEA"/>
    <w:multiLevelType w:val="multilevel"/>
    <w:tmpl w:val="E8B2A9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DCA4CA2"/>
    <w:multiLevelType w:val="multilevel"/>
    <w:tmpl w:val="5D608A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E954D04"/>
    <w:multiLevelType w:val="multilevel"/>
    <w:tmpl w:val="8E7498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F952326"/>
    <w:multiLevelType w:val="multilevel"/>
    <w:tmpl w:val="5C34B4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07A020B"/>
    <w:multiLevelType w:val="multilevel"/>
    <w:tmpl w:val="4150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1F679E3"/>
    <w:multiLevelType w:val="multilevel"/>
    <w:tmpl w:val="ADFC369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51C36C3"/>
    <w:multiLevelType w:val="multilevel"/>
    <w:tmpl w:val="097C5D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73474CA"/>
    <w:multiLevelType w:val="multilevel"/>
    <w:tmpl w:val="612E9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91A631F"/>
    <w:multiLevelType w:val="multilevel"/>
    <w:tmpl w:val="E2766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96E7715"/>
    <w:multiLevelType w:val="multilevel"/>
    <w:tmpl w:val="83E457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C0137A8"/>
    <w:multiLevelType w:val="multilevel"/>
    <w:tmpl w:val="B770C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E0630A6"/>
    <w:multiLevelType w:val="multilevel"/>
    <w:tmpl w:val="3D902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EB442C9"/>
    <w:multiLevelType w:val="multilevel"/>
    <w:tmpl w:val="A134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F223322"/>
    <w:multiLevelType w:val="multilevel"/>
    <w:tmpl w:val="BE6486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1884E31"/>
    <w:multiLevelType w:val="multilevel"/>
    <w:tmpl w:val="C19E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CE3E01"/>
    <w:multiLevelType w:val="multilevel"/>
    <w:tmpl w:val="FA0C27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1EE1314"/>
    <w:multiLevelType w:val="multilevel"/>
    <w:tmpl w:val="59C088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3C76898"/>
    <w:multiLevelType w:val="multilevel"/>
    <w:tmpl w:val="B5D8C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5FF00EA"/>
    <w:multiLevelType w:val="multilevel"/>
    <w:tmpl w:val="769CC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6626D77"/>
    <w:multiLevelType w:val="multilevel"/>
    <w:tmpl w:val="84A2D7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7C762AD"/>
    <w:multiLevelType w:val="multilevel"/>
    <w:tmpl w:val="8B26C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887395A"/>
    <w:multiLevelType w:val="multilevel"/>
    <w:tmpl w:val="EFB468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9F62EB4"/>
    <w:multiLevelType w:val="multilevel"/>
    <w:tmpl w:val="B88426D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A567C9E"/>
    <w:multiLevelType w:val="multilevel"/>
    <w:tmpl w:val="0AEE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B3E5D71"/>
    <w:multiLevelType w:val="multilevel"/>
    <w:tmpl w:val="EEE8C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BF12532"/>
    <w:multiLevelType w:val="multilevel"/>
    <w:tmpl w:val="763C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4BFA03E1"/>
    <w:multiLevelType w:val="multilevel"/>
    <w:tmpl w:val="F89C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4ECB0FB2"/>
    <w:multiLevelType w:val="multilevel"/>
    <w:tmpl w:val="80FE00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089612E"/>
    <w:multiLevelType w:val="multilevel"/>
    <w:tmpl w:val="DF7C3B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1805D7D"/>
    <w:multiLevelType w:val="multilevel"/>
    <w:tmpl w:val="77E6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1BE2353"/>
    <w:multiLevelType w:val="multilevel"/>
    <w:tmpl w:val="CA42C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2FA7F96"/>
    <w:multiLevelType w:val="multilevel"/>
    <w:tmpl w:val="E110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55BB3DC0"/>
    <w:multiLevelType w:val="multilevel"/>
    <w:tmpl w:val="852A38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6983FD6"/>
    <w:multiLevelType w:val="multilevel"/>
    <w:tmpl w:val="6C12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5756558E"/>
    <w:multiLevelType w:val="multilevel"/>
    <w:tmpl w:val="E68C48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9820ED5"/>
    <w:multiLevelType w:val="multilevel"/>
    <w:tmpl w:val="6C20A3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B6031AE"/>
    <w:multiLevelType w:val="multilevel"/>
    <w:tmpl w:val="39A4C3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B756980"/>
    <w:multiLevelType w:val="multilevel"/>
    <w:tmpl w:val="33220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E331E40"/>
    <w:multiLevelType w:val="multilevel"/>
    <w:tmpl w:val="82D4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5E680CAA"/>
    <w:multiLevelType w:val="multilevel"/>
    <w:tmpl w:val="0CCE93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1067B8C"/>
    <w:multiLevelType w:val="multilevel"/>
    <w:tmpl w:val="E7D0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2216447"/>
    <w:multiLevelType w:val="multilevel"/>
    <w:tmpl w:val="94C024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30041EC"/>
    <w:multiLevelType w:val="multilevel"/>
    <w:tmpl w:val="60C02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5CD2CB2"/>
    <w:multiLevelType w:val="multilevel"/>
    <w:tmpl w:val="D1D68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696640B"/>
    <w:multiLevelType w:val="multilevel"/>
    <w:tmpl w:val="72C0B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6BC05CC"/>
    <w:multiLevelType w:val="multilevel"/>
    <w:tmpl w:val="07FCA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9647E35"/>
    <w:multiLevelType w:val="multilevel"/>
    <w:tmpl w:val="05BAEC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A935C38"/>
    <w:multiLevelType w:val="multilevel"/>
    <w:tmpl w:val="1BAA9B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E05562"/>
    <w:multiLevelType w:val="multilevel"/>
    <w:tmpl w:val="AD8A19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B2952C6"/>
    <w:multiLevelType w:val="multilevel"/>
    <w:tmpl w:val="76948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C0D7285"/>
    <w:multiLevelType w:val="multilevel"/>
    <w:tmpl w:val="564881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F79396E"/>
    <w:multiLevelType w:val="multilevel"/>
    <w:tmpl w:val="0178AE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0A06C93"/>
    <w:multiLevelType w:val="multilevel"/>
    <w:tmpl w:val="2306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2237FA1"/>
    <w:multiLevelType w:val="multilevel"/>
    <w:tmpl w:val="3B56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768D5F86"/>
    <w:multiLevelType w:val="multilevel"/>
    <w:tmpl w:val="E6F4BE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232BA9"/>
    <w:multiLevelType w:val="multilevel"/>
    <w:tmpl w:val="757EC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DA6293B"/>
    <w:multiLevelType w:val="multilevel"/>
    <w:tmpl w:val="11AC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DF74EDB"/>
    <w:multiLevelType w:val="multilevel"/>
    <w:tmpl w:val="C54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7"/>
  </w:num>
  <w:num w:numId="2">
    <w:abstractNumId w:val="62"/>
  </w:num>
  <w:num w:numId="3">
    <w:abstractNumId w:val="73"/>
  </w:num>
  <w:num w:numId="4">
    <w:abstractNumId w:val="17"/>
  </w:num>
  <w:num w:numId="5">
    <w:abstractNumId w:val="4"/>
  </w:num>
  <w:num w:numId="6">
    <w:abstractNumId w:val="15"/>
  </w:num>
  <w:num w:numId="7">
    <w:abstractNumId w:val="45"/>
  </w:num>
  <w:num w:numId="8">
    <w:abstractNumId w:val="11"/>
  </w:num>
  <w:num w:numId="9">
    <w:abstractNumId w:val="49"/>
  </w:num>
  <w:num w:numId="10">
    <w:abstractNumId w:val="0"/>
  </w:num>
  <w:num w:numId="11">
    <w:abstractNumId w:val="85"/>
  </w:num>
  <w:num w:numId="12">
    <w:abstractNumId w:val="43"/>
  </w:num>
  <w:num w:numId="13">
    <w:abstractNumId w:val="61"/>
  </w:num>
  <w:num w:numId="14">
    <w:abstractNumId w:val="42"/>
  </w:num>
  <w:num w:numId="15">
    <w:abstractNumId w:val="5"/>
  </w:num>
  <w:num w:numId="16">
    <w:abstractNumId w:val="76"/>
  </w:num>
  <w:num w:numId="17">
    <w:abstractNumId w:val="88"/>
  </w:num>
  <w:num w:numId="18">
    <w:abstractNumId w:val="96"/>
  </w:num>
  <w:num w:numId="19">
    <w:abstractNumId w:val="91"/>
  </w:num>
  <w:num w:numId="20">
    <w:abstractNumId w:val="7"/>
  </w:num>
  <w:num w:numId="21">
    <w:abstractNumId w:val="53"/>
  </w:num>
  <w:num w:numId="22">
    <w:abstractNumId w:val="104"/>
  </w:num>
  <w:num w:numId="23">
    <w:abstractNumId w:val="50"/>
  </w:num>
  <w:num w:numId="24">
    <w:abstractNumId w:val="75"/>
  </w:num>
  <w:num w:numId="25">
    <w:abstractNumId w:val="84"/>
  </w:num>
  <w:num w:numId="26">
    <w:abstractNumId w:val="12"/>
  </w:num>
  <w:num w:numId="27">
    <w:abstractNumId w:val="57"/>
  </w:num>
  <w:num w:numId="28">
    <w:abstractNumId w:val="100"/>
  </w:num>
  <w:num w:numId="29">
    <w:abstractNumId w:val="67"/>
  </w:num>
  <w:num w:numId="30">
    <w:abstractNumId w:val="63"/>
  </w:num>
  <w:num w:numId="31">
    <w:abstractNumId w:val="83"/>
  </w:num>
  <w:num w:numId="32">
    <w:abstractNumId w:val="64"/>
  </w:num>
  <w:num w:numId="33">
    <w:abstractNumId w:val="101"/>
  </w:num>
  <w:num w:numId="34">
    <w:abstractNumId w:val="65"/>
  </w:num>
  <w:num w:numId="35">
    <w:abstractNumId w:val="46"/>
  </w:num>
  <w:num w:numId="36">
    <w:abstractNumId w:val="71"/>
  </w:num>
  <w:num w:numId="37">
    <w:abstractNumId w:val="1"/>
  </w:num>
  <w:num w:numId="38">
    <w:abstractNumId w:val="95"/>
  </w:num>
  <w:num w:numId="39">
    <w:abstractNumId w:val="59"/>
  </w:num>
  <w:num w:numId="40">
    <w:abstractNumId w:val="68"/>
  </w:num>
  <w:num w:numId="41">
    <w:abstractNumId w:val="33"/>
  </w:num>
  <w:num w:numId="42">
    <w:abstractNumId w:val="26"/>
  </w:num>
  <w:num w:numId="43">
    <w:abstractNumId w:val="105"/>
  </w:num>
  <w:num w:numId="44">
    <w:abstractNumId w:val="58"/>
  </w:num>
  <w:num w:numId="45">
    <w:abstractNumId w:val="69"/>
  </w:num>
  <w:num w:numId="46">
    <w:abstractNumId w:val="9"/>
  </w:num>
  <w:num w:numId="47">
    <w:abstractNumId w:val="79"/>
  </w:num>
  <w:num w:numId="48">
    <w:abstractNumId w:val="38"/>
  </w:num>
  <w:num w:numId="49">
    <w:abstractNumId w:val="93"/>
  </w:num>
  <w:num w:numId="50">
    <w:abstractNumId w:val="20"/>
  </w:num>
  <w:num w:numId="51">
    <w:abstractNumId w:val="60"/>
  </w:num>
  <w:num w:numId="52">
    <w:abstractNumId w:val="81"/>
  </w:num>
  <w:num w:numId="53">
    <w:abstractNumId w:val="31"/>
  </w:num>
  <w:num w:numId="54">
    <w:abstractNumId w:val="92"/>
  </w:num>
  <w:num w:numId="55">
    <w:abstractNumId w:val="74"/>
  </w:num>
  <w:num w:numId="56">
    <w:abstractNumId w:val="44"/>
  </w:num>
  <w:num w:numId="57">
    <w:abstractNumId w:val="56"/>
  </w:num>
  <w:num w:numId="58">
    <w:abstractNumId w:val="41"/>
  </w:num>
  <w:num w:numId="59">
    <w:abstractNumId w:val="2"/>
  </w:num>
  <w:num w:numId="60">
    <w:abstractNumId w:val="99"/>
  </w:num>
  <w:num w:numId="61">
    <w:abstractNumId w:val="40"/>
  </w:num>
  <w:num w:numId="62">
    <w:abstractNumId w:val="78"/>
  </w:num>
  <w:num w:numId="63">
    <w:abstractNumId w:val="35"/>
  </w:num>
  <w:num w:numId="64">
    <w:abstractNumId w:val="8"/>
  </w:num>
  <w:num w:numId="65">
    <w:abstractNumId w:val="80"/>
  </w:num>
  <w:num w:numId="66">
    <w:abstractNumId w:val="29"/>
  </w:num>
  <w:num w:numId="67">
    <w:abstractNumId w:val="66"/>
  </w:num>
  <w:num w:numId="68">
    <w:abstractNumId w:val="87"/>
  </w:num>
  <w:num w:numId="69">
    <w:abstractNumId w:val="103"/>
  </w:num>
  <w:num w:numId="70">
    <w:abstractNumId w:val="102"/>
  </w:num>
  <w:num w:numId="71">
    <w:abstractNumId w:val="10"/>
  </w:num>
  <w:num w:numId="72">
    <w:abstractNumId w:val="55"/>
  </w:num>
  <w:num w:numId="73">
    <w:abstractNumId w:val="82"/>
  </w:num>
  <w:num w:numId="74">
    <w:abstractNumId w:val="94"/>
  </w:num>
  <w:num w:numId="75">
    <w:abstractNumId w:val="52"/>
  </w:num>
  <w:num w:numId="76">
    <w:abstractNumId w:val="98"/>
  </w:num>
  <w:num w:numId="77">
    <w:abstractNumId w:val="3"/>
  </w:num>
  <w:num w:numId="78">
    <w:abstractNumId w:val="30"/>
  </w:num>
  <w:num w:numId="79">
    <w:abstractNumId w:val="14"/>
  </w:num>
  <w:num w:numId="80">
    <w:abstractNumId w:val="16"/>
  </w:num>
  <w:num w:numId="81">
    <w:abstractNumId w:val="22"/>
  </w:num>
  <w:num w:numId="82">
    <w:abstractNumId w:val="48"/>
  </w:num>
  <w:num w:numId="83">
    <w:abstractNumId w:val="54"/>
  </w:num>
  <w:num w:numId="84">
    <w:abstractNumId w:val="24"/>
  </w:num>
  <w:num w:numId="85">
    <w:abstractNumId w:val="70"/>
  </w:num>
  <w:num w:numId="86">
    <w:abstractNumId w:val="32"/>
  </w:num>
  <w:num w:numId="87">
    <w:abstractNumId w:val="21"/>
  </w:num>
  <w:num w:numId="88">
    <w:abstractNumId w:val="13"/>
  </w:num>
  <w:num w:numId="89">
    <w:abstractNumId w:val="19"/>
  </w:num>
  <w:num w:numId="90">
    <w:abstractNumId w:val="90"/>
  </w:num>
  <w:num w:numId="91">
    <w:abstractNumId w:val="23"/>
  </w:num>
  <w:num w:numId="92">
    <w:abstractNumId w:val="77"/>
  </w:num>
  <w:num w:numId="93">
    <w:abstractNumId w:val="51"/>
  </w:num>
  <w:num w:numId="94">
    <w:abstractNumId w:val="39"/>
  </w:num>
  <w:num w:numId="95">
    <w:abstractNumId w:val="34"/>
  </w:num>
  <w:num w:numId="96">
    <w:abstractNumId w:val="72"/>
  </w:num>
  <w:num w:numId="97">
    <w:abstractNumId w:val="89"/>
  </w:num>
  <w:num w:numId="98">
    <w:abstractNumId w:val="37"/>
  </w:num>
  <w:num w:numId="99">
    <w:abstractNumId w:val="97"/>
  </w:num>
  <w:num w:numId="100">
    <w:abstractNumId w:val="27"/>
  </w:num>
  <w:num w:numId="101">
    <w:abstractNumId w:val="25"/>
  </w:num>
  <w:num w:numId="102">
    <w:abstractNumId w:val="18"/>
  </w:num>
  <w:num w:numId="103">
    <w:abstractNumId w:val="36"/>
  </w:num>
  <w:num w:numId="104">
    <w:abstractNumId w:val="86"/>
  </w:num>
  <w:num w:numId="105">
    <w:abstractNumId w:val="6"/>
  </w:num>
  <w:num w:numId="106">
    <w:abstractNumId w:val="28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68"/>
    <w:rsid w:val="00064723"/>
    <w:rsid w:val="00183A4A"/>
    <w:rsid w:val="002B4905"/>
    <w:rsid w:val="002F07B9"/>
    <w:rsid w:val="003037E4"/>
    <w:rsid w:val="004D34A8"/>
    <w:rsid w:val="00594615"/>
    <w:rsid w:val="005E0FFC"/>
    <w:rsid w:val="00695B50"/>
    <w:rsid w:val="006A6F74"/>
    <w:rsid w:val="008E7FC0"/>
    <w:rsid w:val="00912910"/>
    <w:rsid w:val="00941668"/>
    <w:rsid w:val="009950C8"/>
    <w:rsid w:val="009F6A5E"/>
    <w:rsid w:val="00A06363"/>
    <w:rsid w:val="00BC3A64"/>
    <w:rsid w:val="00C741C2"/>
    <w:rsid w:val="00C9428C"/>
    <w:rsid w:val="00DF5F8D"/>
    <w:rsid w:val="00E4733D"/>
    <w:rsid w:val="00EB2854"/>
    <w:rsid w:val="00F0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C97DE"/>
  <w15:chartTrackingRefBased/>
  <w15:docId w15:val="{64EAA9D1-A759-4542-B5CF-3C8B539FA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6A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2B49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2B490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B490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B4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image-container">
    <w:name w:val="image-container"/>
    <w:basedOn w:val="Normal"/>
    <w:rsid w:val="002B4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B4905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2B4905"/>
    <w:rPr>
      <w:b/>
      <w:bCs/>
    </w:rPr>
  </w:style>
  <w:style w:type="character" w:styleId="nfase">
    <w:name w:val="Emphasis"/>
    <w:basedOn w:val="Fontepargpadro"/>
    <w:uiPriority w:val="20"/>
    <w:qFormat/>
    <w:rsid w:val="002B4905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B4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B490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2B4905"/>
  </w:style>
  <w:style w:type="character" w:customStyle="1" w:styleId="pln">
    <w:name w:val="pln"/>
    <w:basedOn w:val="Fontepargpadro"/>
    <w:rsid w:val="002B4905"/>
  </w:style>
  <w:style w:type="character" w:customStyle="1" w:styleId="atn">
    <w:name w:val="atn"/>
    <w:basedOn w:val="Fontepargpadro"/>
    <w:rsid w:val="002B4905"/>
  </w:style>
  <w:style w:type="character" w:customStyle="1" w:styleId="pun">
    <w:name w:val="pun"/>
    <w:basedOn w:val="Fontepargpadro"/>
    <w:rsid w:val="002B4905"/>
  </w:style>
  <w:style w:type="character" w:customStyle="1" w:styleId="atv">
    <w:name w:val="atv"/>
    <w:basedOn w:val="Fontepargpadro"/>
    <w:rsid w:val="002B4905"/>
  </w:style>
  <w:style w:type="character" w:customStyle="1" w:styleId="str">
    <w:name w:val="str"/>
    <w:basedOn w:val="Fontepargpadro"/>
    <w:rsid w:val="002B4905"/>
  </w:style>
  <w:style w:type="character" w:customStyle="1" w:styleId="com">
    <w:name w:val="com"/>
    <w:basedOn w:val="Fontepargpadro"/>
    <w:rsid w:val="002B4905"/>
  </w:style>
  <w:style w:type="character" w:customStyle="1" w:styleId="kwd">
    <w:name w:val="kwd"/>
    <w:basedOn w:val="Fontepargpadro"/>
    <w:rsid w:val="002B4905"/>
  </w:style>
  <w:style w:type="character" w:customStyle="1" w:styleId="typ">
    <w:name w:val="typ"/>
    <w:basedOn w:val="Fontepargpadro"/>
    <w:rsid w:val="002B4905"/>
  </w:style>
  <w:style w:type="paragraph" w:customStyle="1" w:styleId="msonormal0">
    <w:name w:val="msonormal"/>
    <w:basedOn w:val="Normal"/>
    <w:rsid w:val="002B4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2B4905"/>
    <w:rPr>
      <w:color w:val="800080"/>
      <w:u w:val="single"/>
    </w:rPr>
  </w:style>
  <w:style w:type="character" w:customStyle="1" w:styleId="lit">
    <w:name w:val="lit"/>
    <w:basedOn w:val="Fontepargpadro"/>
    <w:rsid w:val="002B4905"/>
  </w:style>
  <w:style w:type="character" w:customStyle="1" w:styleId="Ttulo1Char">
    <w:name w:val="Título 1 Char"/>
    <w:basedOn w:val="Fontepargpadro"/>
    <w:link w:val="Ttulo1"/>
    <w:uiPriority w:val="9"/>
    <w:rsid w:val="009F6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6A6F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409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09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7982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2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4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0783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2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8948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3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781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42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17471">
          <w:marLeft w:val="0"/>
          <w:marRight w:val="0"/>
          <w:marTop w:val="0"/>
          <w:marBottom w:val="450"/>
          <w:divBdr>
            <w:top w:val="single" w:sz="6" w:space="15" w:color="DADCE0"/>
            <w:left w:val="single" w:sz="6" w:space="15" w:color="DADCE0"/>
            <w:bottom w:val="single" w:sz="6" w:space="15" w:color="DADCE0"/>
            <w:right w:val="single" w:sz="6" w:space="15" w:color="DADCE0"/>
          </w:divBdr>
          <w:divsChild>
            <w:div w:id="1940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1139">
          <w:marLeft w:val="0"/>
          <w:marRight w:val="0"/>
          <w:marTop w:val="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6873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4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7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5970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1866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2305">
          <w:marLeft w:val="0"/>
          <w:marRight w:val="0"/>
          <w:marTop w:val="0"/>
          <w:marBottom w:val="450"/>
          <w:divBdr>
            <w:top w:val="single" w:sz="6" w:space="15" w:color="DADCE0"/>
            <w:left w:val="single" w:sz="6" w:space="15" w:color="DADCE0"/>
            <w:bottom w:val="single" w:sz="6" w:space="15" w:color="DADCE0"/>
            <w:right w:val="single" w:sz="6" w:space="15" w:color="DADCE0"/>
          </w:divBdr>
          <w:divsChild>
            <w:div w:id="1718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76404">
          <w:marLeft w:val="0"/>
          <w:marRight w:val="0"/>
          <w:marTop w:val="0"/>
          <w:marBottom w:val="13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com/codelabs/basic-android-kotlin-training-xml-layouts?hl=pt-br&amp;continue=https%3A%2F%2Fdeveloper.android.com%2Fcourses%2Fpathways%2Fandroid-basics-kotlin-unit-2-pathway-1%3Fhl%3Dpt-br%23codelab-https%3A%2F%2Fdeveloper.android.com%2Fcodelabs%2Fbasic-android-kotlin-training-xml-layout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developer.android.com/guide/topics/ui/controls/radiobutton?hl=pt-br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hyperlink" Target="https://developer.android.com/codelabs/basic-android-kotlin-training-xml-layouts?hl=pt-br&amp;continue=https%3A%2F%2Fdeveloper.android.com%2Fcourses%2Fpathways%2Fandroid-basics-kotlin-unit-2-pathway-1%3Fhl%3Dpt-br%23codelab-https%3A%2F%2Fdeveloper.android.com%2Fcodelabs%2Fbasic-android-kotlin-training-xml-layouts" TargetMode="External"/><Relationship Id="rId7" Type="http://schemas.openxmlformats.org/officeDocument/2006/relationships/hyperlink" Target="https://en.wikipedia.org/wiki/X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developer.android.com/codelabs/basic-android-kotlin-training-xml-layouts?hl=pt-br&amp;continue=https%3A%2F%2Fdeveloper.android.com%2Fcourses%2Fpathways%2Fandroid-basics-kotlin-unit-2-pathway-1%3Fhl%3Dpt-br%23codelab-https%3A%2F%2Fdeveloper.android.com%2Fcodelabs%2Fbasic-android-kotlin-training-xml-layout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developer.android.com/reference/kotlin/android/widget/Switch?hl=pt-br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developer.android.com/training/keyboard-input/style?hl=pt-br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codelabs/basic-android-kotlin-training-xml-layouts?hl=pt-br&amp;continue=https%3A%2F%2Fdeveloper.android.com%2Fcourses%2Fpathways%2Fandroid-basics-kotlin-unit-2-pathway-1%3Fhl%3Dpt-br%23codelab-https%3A%2F%2Fdeveloper.android.com%2Fcodelabs%2Fbasic-android-kotlin-training-xml-layou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25</Pages>
  <Words>4082</Words>
  <Characters>22044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CAIQUE KIRILO</dc:creator>
  <cp:keywords/>
  <dc:description/>
  <cp:lastModifiedBy>Caique Zaneti Kirilo</cp:lastModifiedBy>
  <cp:revision>6</cp:revision>
  <dcterms:created xsi:type="dcterms:W3CDTF">2021-08-05T03:38:00Z</dcterms:created>
  <dcterms:modified xsi:type="dcterms:W3CDTF">2021-08-06T17:06:00Z</dcterms:modified>
</cp:coreProperties>
</file>