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62CB" w14:textId="1AF71E70" w:rsidR="0063585C" w:rsidRPr="004851C7" w:rsidRDefault="00760739" w:rsidP="007058CD">
      <w:pPr>
        <w:pStyle w:val="Nyilatkozatcm"/>
      </w:pPr>
      <w:r w:rsidRPr="004851C7">
        <w:rPr>
          <w:noProof/>
          <w:lang w:eastAsia="hu-HU"/>
        </w:rPr>
        <w:drawing>
          <wp:inline distT="0" distB="0" distL="0" distR="0" wp14:anchorId="5D62D356" wp14:editId="345ED3FF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7058CD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7058CD">
      <w:pPr>
        <w:pStyle w:val="Cmlapkarstanszk"/>
      </w:pPr>
      <w:r w:rsidRPr="004851C7">
        <w:t>Villamosmérnöki és Informatikai Kar</w:t>
      </w:r>
    </w:p>
    <w:p w14:paraId="09D00D2E" w14:textId="39A4B544" w:rsidR="004851C7" w:rsidRDefault="00000000" w:rsidP="007058CD">
      <w:pPr>
        <w:pStyle w:val="Cmlapkarstanszk"/>
      </w:pPr>
      <w:fldSimple w:instr=" DOCPROPERTY  Company  \* MERGEFORMAT ">
        <w:r w:rsidR="00F45162">
          <w:t>Távközlési és Mesterséges Intelligencia Tanszék</w:t>
        </w:r>
      </w:fldSimple>
    </w:p>
    <w:p w14:paraId="0D9666B2" w14:textId="77777777" w:rsidR="004851C7" w:rsidRDefault="004851C7" w:rsidP="007058CD"/>
    <w:p w14:paraId="5DEE6AFE" w14:textId="77777777" w:rsidR="004851C7" w:rsidRDefault="004851C7" w:rsidP="007058CD"/>
    <w:p w14:paraId="1E8B722F" w14:textId="77777777" w:rsidR="004851C7" w:rsidRDefault="004851C7" w:rsidP="007058CD"/>
    <w:p w14:paraId="66A83BBB" w14:textId="77777777" w:rsidR="004851C7" w:rsidRDefault="004851C7" w:rsidP="007058CD"/>
    <w:p w14:paraId="5F0859C9" w14:textId="77777777" w:rsidR="004851C7" w:rsidRDefault="004851C7" w:rsidP="007058CD"/>
    <w:p w14:paraId="5E696097" w14:textId="77777777" w:rsidR="004851C7" w:rsidRDefault="004851C7" w:rsidP="007058CD"/>
    <w:p w14:paraId="0BAB6244" w14:textId="77777777" w:rsidR="004851C7" w:rsidRPr="00B50CAA" w:rsidRDefault="004851C7" w:rsidP="007058CD"/>
    <w:p w14:paraId="27E9F397" w14:textId="26C52DEE" w:rsidR="0063585C" w:rsidRPr="00C11403" w:rsidRDefault="0005300A" w:rsidP="007058CD">
      <w:pPr>
        <w:pStyle w:val="Cmlapszerz"/>
      </w:pPr>
      <w:r w:rsidRPr="00C11403">
        <w:t>Czotter Benedek</w:t>
      </w:r>
    </w:p>
    <w:p w14:paraId="55C56651" w14:textId="08B59CB0" w:rsidR="007F0EB1" w:rsidRPr="00A95032" w:rsidRDefault="009D636E" w:rsidP="007058CD">
      <w:pPr>
        <w:pStyle w:val="Cmlapszerz"/>
      </w:pPr>
      <w:r w:rsidRPr="00A95032">
        <w:t>Klaszterezési stratégiák alkalmazása RAG rendszerek hatékonyságának növelésére</w:t>
      </w:r>
    </w:p>
    <w:p w14:paraId="5532B58E" w14:textId="28FF4193" w:rsidR="0063585C" w:rsidRPr="00B50CAA" w:rsidRDefault="007F0EB1" w:rsidP="007058CD">
      <w:pPr>
        <w:pStyle w:val="Alcm"/>
      </w:pPr>
      <w:r>
        <w:t>Tudományos Diákköri Konferencia Dolgozat</w:t>
      </w:r>
    </w:p>
    <w:p w14:paraId="156BF04A" w14:textId="49661E1C" w:rsidR="0063585C" w:rsidRPr="00D429F2" w:rsidRDefault="00760739" w:rsidP="007058CD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54A81B95">
                <wp:simplePos x="0" y="0"/>
                <wp:positionH relativeFrom="page">
                  <wp:posOffset>2600774</wp:posOffset>
                </wp:positionH>
                <wp:positionV relativeFrom="paragraph">
                  <wp:posOffset>290350</wp:posOffset>
                </wp:positionV>
                <wp:extent cx="2879725" cy="1106758"/>
                <wp:effectExtent l="0" t="0" r="317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0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7058CD">
                            <w:r>
                              <w:t>Konzulens</w:t>
                            </w:r>
                          </w:p>
                          <w:p w14:paraId="5B11A3E3" w14:textId="60767975" w:rsidR="0063585C" w:rsidRPr="00342FEF" w:rsidRDefault="00E60DB5" w:rsidP="007058CD">
                            <w:pPr>
                              <w:pStyle w:val="Cmlapszerz"/>
                            </w:pPr>
                            <w:r w:rsidRPr="00342FEF">
                              <w:t>Dr. Szűcs</w:t>
                            </w:r>
                            <w:r>
                              <w:t xml:space="preserve"> </w:t>
                            </w:r>
                            <w:r w:rsidRPr="00342FEF">
                              <w:t>Gábor</w:t>
                            </w:r>
                          </w:p>
                          <w:p w14:paraId="4EC91467" w14:textId="353F1DD1" w:rsidR="0063585C" w:rsidRDefault="0063585C" w:rsidP="007058CD"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435D85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8pt;margin-top:22.85pt;width:226.75pt;height:87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" stroked="f">
                <v:textbox>
                  <w:txbxContent>
                    <w:p w14:paraId="32720409" w14:textId="77777777" w:rsidR="0063585C" w:rsidRDefault="0063585C" w:rsidP="007058CD">
                      <w:r>
                        <w:t>Konzulens</w:t>
                      </w:r>
                    </w:p>
                    <w:p w14:paraId="5B11A3E3" w14:textId="60767975" w:rsidR="0063585C" w:rsidRPr="00342FEF" w:rsidRDefault="00E60DB5" w:rsidP="007058CD">
                      <w:pPr>
                        <w:pStyle w:val="Cmlapszerz"/>
                      </w:pPr>
                      <w:r w:rsidRPr="00342FEF">
                        <w:t>Dr. Szűcs</w:t>
                      </w:r>
                      <w:r>
                        <w:t xml:space="preserve"> </w:t>
                      </w:r>
                      <w:r w:rsidRPr="00342FEF">
                        <w:t>Gábor</w:t>
                      </w:r>
                    </w:p>
                    <w:p w14:paraId="4EC91467" w14:textId="353F1DD1" w:rsidR="0063585C" w:rsidRDefault="0063585C" w:rsidP="007058CD"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435D85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280824">
      <w:pPr>
        <w:pStyle w:val="Fejezetcmtartalomjegyzknlkl"/>
      </w:pPr>
      <w:r w:rsidRPr="00B50CAA">
        <w:lastRenderedPageBreak/>
        <w:t>Tartalomjegyzék</w:t>
      </w:r>
    </w:p>
    <w:p w14:paraId="3C405839" w14:textId="0D169542" w:rsidR="00F45162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371475" w:history="1">
        <w:r w:rsidR="00F45162" w:rsidRPr="00C733CF">
          <w:rPr>
            <w:rStyle w:val="Hiperhivatkozs"/>
            <w:noProof/>
          </w:rPr>
          <w:t>Abstract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_Toc211371475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4</w:t>
        </w:r>
        <w:r w:rsidR="00F45162">
          <w:rPr>
            <w:noProof/>
            <w:webHidden/>
          </w:rPr>
          <w:fldChar w:fldCharType="end"/>
        </w:r>
      </w:hyperlink>
    </w:p>
    <w:p w14:paraId="0B855090" w14:textId="34A2FCEE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76" w:history="1">
        <w:r w:rsidR="00F45162" w:rsidRPr="00C733CF">
          <w:rPr>
            <w:rStyle w:val="Hiperhivatkozs"/>
            <w:noProof/>
          </w:rPr>
          <w:t>1 Bevezetés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_Toc211371476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5</w:t>
        </w:r>
        <w:r w:rsidR="00F45162">
          <w:rPr>
            <w:noProof/>
            <w:webHidden/>
          </w:rPr>
          <w:fldChar w:fldCharType="end"/>
        </w:r>
      </w:hyperlink>
    </w:p>
    <w:p w14:paraId="14704D3A" w14:textId="1A63CC02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77" w:history="1">
        <w:r w:rsidR="00F45162" w:rsidRPr="00C733CF">
          <w:rPr>
            <w:rStyle w:val="Hiperhivatkozs"/>
            <w:noProof/>
          </w:rPr>
          <w:t>1.1 A kutatás célja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_Toc211371477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5</w:t>
        </w:r>
        <w:r w:rsidR="00F45162">
          <w:rPr>
            <w:noProof/>
            <w:webHidden/>
          </w:rPr>
          <w:fldChar w:fldCharType="end"/>
        </w:r>
      </w:hyperlink>
    </w:p>
    <w:p w14:paraId="334F644A" w14:textId="0567191C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78" w:history="1">
        <w:r w:rsidR="00F45162" w:rsidRPr="00C733CF">
          <w:rPr>
            <w:rStyle w:val="Hiperhivatkozs"/>
            <w:noProof/>
          </w:rPr>
          <w:t>1.2 RAG-rendszerek szerepe a modern NLP-ben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_Toc211371478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5</w:t>
        </w:r>
        <w:r w:rsidR="00F45162">
          <w:rPr>
            <w:noProof/>
            <w:webHidden/>
          </w:rPr>
          <w:fldChar w:fldCharType="end"/>
        </w:r>
      </w:hyperlink>
    </w:p>
    <w:p w14:paraId="07C749E5" w14:textId="1CC03649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79" w:history="1">
        <w:r w:rsidR="00F45162" w:rsidRPr="00C733CF">
          <w:rPr>
            <w:rStyle w:val="Hiperhivatkozs"/>
            <w:noProof/>
          </w:rPr>
          <w:t>1.3 Hatékonysági kérdések nagy dokumentumkorpuszok esetén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_Toc211371479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6</w:t>
        </w:r>
        <w:r w:rsidR="00F45162">
          <w:rPr>
            <w:noProof/>
            <w:webHidden/>
          </w:rPr>
          <w:fldChar w:fldCharType="end"/>
        </w:r>
      </w:hyperlink>
    </w:p>
    <w:p w14:paraId="036A95F6" w14:textId="4335E93E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80" w:history="1">
        <w:r w:rsidR="00F45162" w:rsidRPr="00C733CF">
          <w:rPr>
            <w:rStyle w:val="Hiperhivatkozs"/>
            <w:noProof/>
          </w:rPr>
          <w:t>2 Elméleti háttér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_Toc211371480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8</w:t>
        </w:r>
        <w:r w:rsidR="00F45162">
          <w:rPr>
            <w:noProof/>
            <w:webHidden/>
          </w:rPr>
          <w:fldChar w:fldCharType="end"/>
        </w:r>
      </w:hyperlink>
    </w:p>
    <w:p w14:paraId="2B07A196" w14:textId="4E7763A2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1" w:history="1">
        <w:r w:rsidR="00F45162" w:rsidRPr="00C733CF">
          <w:rPr>
            <w:rStyle w:val="Hiperhivatkozs"/>
            <w:noProof/>
          </w:rPr>
          <w:t>2.1 A RAG (Retrieval-Augmented Generation) elmélete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_Toc211371481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8</w:t>
        </w:r>
        <w:r w:rsidR="00F45162">
          <w:rPr>
            <w:noProof/>
            <w:webHidden/>
          </w:rPr>
          <w:fldChar w:fldCharType="end"/>
        </w:r>
      </w:hyperlink>
    </w:p>
    <w:p w14:paraId="5ECEB934" w14:textId="2D0F517B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2" w:history="1">
        <w:r w:rsidR="00F45162" w:rsidRPr="00C733CF">
          <w:rPr>
            <w:rStyle w:val="Hiperhivatkozs"/>
            <w:noProof/>
          </w:rPr>
          <w:t>2.1.1 RAG architektúra felépítése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_Toc211371482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8</w:t>
        </w:r>
        <w:r w:rsidR="00F45162">
          <w:rPr>
            <w:noProof/>
            <w:webHidden/>
          </w:rPr>
          <w:fldChar w:fldCharType="end"/>
        </w:r>
      </w:hyperlink>
    </w:p>
    <w:p w14:paraId="3BA3E532" w14:textId="083FC827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3" w:history="1">
        <w:r w:rsidR="00F45162" w:rsidRPr="00C733CF">
          <w:rPr>
            <w:rStyle w:val="Hiperhivatkozs"/>
            <w:noProof/>
          </w:rPr>
          <w:t>2.1.2 Dokumentum-visszakeresés alapjai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_Toc211371483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9</w:t>
        </w:r>
        <w:r w:rsidR="00F45162">
          <w:rPr>
            <w:noProof/>
            <w:webHidden/>
          </w:rPr>
          <w:fldChar w:fldCharType="end"/>
        </w:r>
      </w:hyperlink>
    </w:p>
    <w:p w14:paraId="199C78D2" w14:textId="518CD0C6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4" w:history="1">
        <w:r w:rsidR="00F45162" w:rsidRPr="00C733CF">
          <w:rPr>
            <w:rStyle w:val="Hiperhivatkozs"/>
            <w:noProof/>
          </w:rPr>
          <w:t>2.2 Embeddingek és vektorterek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_Toc211371484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10</w:t>
        </w:r>
        <w:r w:rsidR="00F45162">
          <w:rPr>
            <w:noProof/>
            <w:webHidden/>
          </w:rPr>
          <w:fldChar w:fldCharType="end"/>
        </w:r>
      </w:hyperlink>
    </w:p>
    <w:p w14:paraId="22D3D8F9" w14:textId="51531A20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5" w:history="1">
        <w:r w:rsidR="00F45162" w:rsidRPr="00C733CF">
          <w:rPr>
            <w:rStyle w:val="Hiperhivatkozs"/>
            <w:noProof/>
          </w:rPr>
          <w:t>2.2.1 Sentence-transformerek működése és hatásuk a reprezentációra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_Toc211371485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10</w:t>
        </w:r>
        <w:r w:rsidR="00F45162">
          <w:rPr>
            <w:noProof/>
            <w:webHidden/>
          </w:rPr>
          <w:fldChar w:fldCharType="end"/>
        </w:r>
      </w:hyperlink>
    </w:p>
    <w:p w14:paraId="34378347" w14:textId="2E4FDFF6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6" w:history="1">
        <w:r w:rsidR="00F45162" w:rsidRPr="00C733CF">
          <w:rPr>
            <w:rStyle w:val="Hiperhivatkozs"/>
            <w:noProof/>
          </w:rPr>
          <w:t>2.2.2 Távolságmértékek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_Toc211371486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10</w:t>
        </w:r>
        <w:r w:rsidR="00F45162">
          <w:rPr>
            <w:noProof/>
            <w:webHidden/>
          </w:rPr>
          <w:fldChar w:fldCharType="end"/>
        </w:r>
      </w:hyperlink>
    </w:p>
    <w:p w14:paraId="50B404D2" w14:textId="3C5EC6B9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7" w:history="1">
        <w:r w:rsidR="00F45162" w:rsidRPr="00C733CF">
          <w:rPr>
            <w:rStyle w:val="Hiperhivatkozs"/>
            <w:noProof/>
          </w:rPr>
          <w:t>2.2.3 Vektorindexelési módszerek áttekintése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_Toc211371487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11</w:t>
        </w:r>
        <w:r w:rsidR="00F45162">
          <w:rPr>
            <w:noProof/>
            <w:webHidden/>
          </w:rPr>
          <w:fldChar w:fldCharType="end"/>
        </w:r>
      </w:hyperlink>
    </w:p>
    <w:p w14:paraId="2529D7D0" w14:textId="48BC186A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8" w:history="1">
        <w:r w:rsidR="00F45162" w:rsidRPr="00C733CF">
          <w:rPr>
            <w:rStyle w:val="Hiperhivatkozs"/>
            <w:noProof/>
          </w:rPr>
          <w:t>2.3 Klaszterezés az információkinyerésben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_Toc211371488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11</w:t>
        </w:r>
        <w:r w:rsidR="00F45162">
          <w:rPr>
            <w:noProof/>
            <w:webHidden/>
          </w:rPr>
          <w:fldChar w:fldCharType="end"/>
        </w:r>
      </w:hyperlink>
    </w:p>
    <w:p w14:paraId="51491323" w14:textId="2042E06B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9" w:history="1">
        <w:r w:rsidR="00F45162" w:rsidRPr="00C733CF">
          <w:rPr>
            <w:rStyle w:val="Hiperhivatkozs"/>
            <w:noProof/>
          </w:rPr>
          <w:t>2.3.1 Klaszterezés célja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_Toc211371489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11</w:t>
        </w:r>
        <w:r w:rsidR="00F45162">
          <w:rPr>
            <w:noProof/>
            <w:webHidden/>
          </w:rPr>
          <w:fldChar w:fldCharType="end"/>
        </w:r>
      </w:hyperlink>
    </w:p>
    <w:p w14:paraId="7B7017FA" w14:textId="2B64A570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0" w:history="1">
        <w:r w:rsidR="00F45162" w:rsidRPr="00C733CF">
          <w:rPr>
            <w:rStyle w:val="Hiperhivatkozs"/>
            <w:noProof/>
          </w:rPr>
          <w:t>2.3.2 Offline és online klaszterezés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_Toc211371490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11</w:t>
        </w:r>
        <w:r w:rsidR="00F45162">
          <w:rPr>
            <w:noProof/>
            <w:webHidden/>
          </w:rPr>
          <w:fldChar w:fldCharType="end"/>
        </w:r>
      </w:hyperlink>
    </w:p>
    <w:p w14:paraId="1654D21A" w14:textId="4AC3402B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91" w:history="1">
        <w:r w:rsidR="00F45162" w:rsidRPr="00C733CF">
          <w:rPr>
            <w:rStyle w:val="Hiperhivatkozs"/>
            <w:noProof/>
          </w:rPr>
          <w:t>3 Adathalmaz és előfeldolgozás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_Toc211371491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13</w:t>
        </w:r>
        <w:r w:rsidR="00F45162">
          <w:rPr>
            <w:noProof/>
            <w:webHidden/>
          </w:rPr>
          <w:fldChar w:fldCharType="end"/>
        </w:r>
      </w:hyperlink>
    </w:p>
    <w:p w14:paraId="4F0CE1B9" w14:textId="379D2E09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2" w:history="1">
        <w:r w:rsidR="00F45162" w:rsidRPr="00C733CF">
          <w:rPr>
            <w:rStyle w:val="Hiperhivatkozs"/>
            <w:noProof/>
          </w:rPr>
          <w:t>3.1 A SQuAD adathalmaz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_Toc211371492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13</w:t>
        </w:r>
        <w:r w:rsidR="00F45162">
          <w:rPr>
            <w:noProof/>
            <w:webHidden/>
          </w:rPr>
          <w:fldChar w:fldCharType="end"/>
        </w:r>
      </w:hyperlink>
    </w:p>
    <w:p w14:paraId="3C3C4B7A" w14:textId="7027FC62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3" w:history="1">
        <w:r w:rsidR="00F45162" w:rsidRPr="00C733CF">
          <w:rPr>
            <w:rStyle w:val="Hiperhivatkozs"/>
            <w:noProof/>
          </w:rPr>
          <w:t>3.2 Szövegfeldolgozás és chunking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_Toc211371493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13</w:t>
        </w:r>
        <w:r w:rsidR="00F45162">
          <w:rPr>
            <w:noProof/>
            <w:webHidden/>
          </w:rPr>
          <w:fldChar w:fldCharType="end"/>
        </w:r>
      </w:hyperlink>
    </w:p>
    <w:p w14:paraId="702855EB" w14:textId="2AA2F13A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4" w:history="1">
        <w:r w:rsidR="00F45162" w:rsidRPr="00C733CF">
          <w:rPr>
            <w:rStyle w:val="Hiperhivatkozs"/>
            <w:noProof/>
          </w:rPr>
          <w:t>3.3 Embedding generálás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_Toc211371494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14</w:t>
        </w:r>
        <w:r w:rsidR="00F45162">
          <w:rPr>
            <w:noProof/>
            <w:webHidden/>
          </w:rPr>
          <w:fldChar w:fldCharType="end"/>
        </w:r>
      </w:hyperlink>
    </w:p>
    <w:p w14:paraId="567506F7" w14:textId="1E95FACE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95" w:history="1">
        <w:r w:rsidR="00F45162" w:rsidRPr="00C733CF">
          <w:rPr>
            <w:rStyle w:val="Hiperhivatkozs"/>
            <w:noProof/>
          </w:rPr>
          <w:t>4 Klaszterezési módszerek implementációja és integrálása a retrieval folyamatba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_Toc211371495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16</w:t>
        </w:r>
        <w:r w:rsidR="00F45162">
          <w:rPr>
            <w:noProof/>
            <w:webHidden/>
          </w:rPr>
          <w:fldChar w:fldCharType="end"/>
        </w:r>
      </w:hyperlink>
    </w:p>
    <w:p w14:paraId="62990F77" w14:textId="189491BA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6" w:history="1">
        <w:r w:rsidR="00F45162" w:rsidRPr="00C733CF">
          <w:rPr>
            <w:rStyle w:val="Hiperhivatkozs"/>
            <w:noProof/>
            <w:lang w:eastAsia="en-US"/>
          </w:rPr>
          <w:t>4.1 Centroid-alapú retrieval logika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_Toc211371496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17</w:t>
        </w:r>
        <w:r w:rsidR="00F45162">
          <w:rPr>
            <w:noProof/>
            <w:webHidden/>
          </w:rPr>
          <w:fldChar w:fldCharType="end"/>
        </w:r>
      </w:hyperlink>
    </w:p>
    <w:p w14:paraId="24F32AFD" w14:textId="60A176DB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7" w:history="1">
        <w:r w:rsidR="00F45162" w:rsidRPr="00C733CF">
          <w:rPr>
            <w:rStyle w:val="Hiperhivatkozs"/>
            <w:noProof/>
            <w:lang w:eastAsia="en-US"/>
          </w:rPr>
          <w:t>4.2 Online klaszterezés helye a retriveal folyamatban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_Toc211371497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18</w:t>
        </w:r>
        <w:r w:rsidR="00F45162">
          <w:rPr>
            <w:noProof/>
            <w:webHidden/>
          </w:rPr>
          <w:fldChar w:fldCharType="end"/>
        </w:r>
      </w:hyperlink>
    </w:p>
    <w:p w14:paraId="1FC4EED3" w14:textId="6CC81DA7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8" w:history="1">
        <w:r w:rsidR="00F45162" w:rsidRPr="00C733CF">
          <w:rPr>
            <w:rStyle w:val="Hiperhivatkozs"/>
            <w:noProof/>
            <w:lang w:eastAsia="en-US"/>
          </w:rPr>
          <w:t>4.2.1 A pipeline technikai felépítése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_Toc211371498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18</w:t>
        </w:r>
        <w:r w:rsidR="00F45162">
          <w:rPr>
            <w:noProof/>
            <w:webHidden/>
          </w:rPr>
          <w:fldChar w:fldCharType="end"/>
        </w:r>
      </w:hyperlink>
    </w:p>
    <w:p w14:paraId="610ACFFE" w14:textId="14F8615A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99" w:history="1">
        <w:r w:rsidR="00F45162" w:rsidRPr="00C733CF">
          <w:rPr>
            <w:rStyle w:val="Hiperhivatkozs"/>
            <w:noProof/>
          </w:rPr>
          <w:t>5 Eredmények és összehasonlítás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_Toc211371499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21</w:t>
        </w:r>
        <w:r w:rsidR="00F45162">
          <w:rPr>
            <w:noProof/>
            <w:webHidden/>
          </w:rPr>
          <w:fldChar w:fldCharType="end"/>
        </w:r>
      </w:hyperlink>
    </w:p>
    <w:p w14:paraId="76DA3E14" w14:textId="07C55C55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0" w:history="1">
        <w:r w:rsidR="00F45162" w:rsidRPr="00C733CF">
          <w:rPr>
            <w:rStyle w:val="Hiperhivatkozs"/>
            <w:noProof/>
          </w:rPr>
          <w:t>6 Összegzés és kitekintés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_Toc211371500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22</w:t>
        </w:r>
        <w:r w:rsidR="00F45162">
          <w:rPr>
            <w:noProof/>
            <w:webHidden/>
          </w:rPr>
          <w:fldChar w:fldCharType="end"/>
        </w:r>
      </w:hyperlink>
    </w:p>
    <w:p w14:paraId="2D8C7A4E" w14:textId="4783ADD1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1" w:history="1">
        <w:r w:rsidR="00F45162" w:rsidRPr="00C733CF">
          <w:rPr>
            <w:rStyle w:val="Hiperhivatkozs"/>
            <w:noProof/>
          </w:rPr>
          <w:t>Utolsó simítások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_Toc211371501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23</w:t>
        </w:r>
        <w:r w:rsidR="00F45162">
          <w:rPr>
            <w:noProof/>
            <w:webHidden/>
          </w:rPr>
          <w:fldChar w:fldCharType="end"/>
        </w:r>
      </w:hyperlink>
    </w:p>
    <w:p w14:paraId="013CD18A" w14:textId="522DFA22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2" w:history="1">
        <w:r w:rsidR="00F45162" w:rsidRPr="00C733CF">
          <w:rPr>
            <w:rStyle w:val="Hiperhivatkozs"/>
            <w:noProof/>
          </w:rPr>
          <w:t>Irodalomjegyzék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_Toc211371502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24</w:t>
        </w:r>
        <w:r w:rsidR="00F45162">
          <w:rPr>
            <w:noProof/>
            <w:webHidden/>
          </w:rPr>
          <w:fldChar w:fldCharType="end"/>
        </w:r>
      </w:hyperlink>
    </w:p>
    <w:p w14:paraId="153F4E63" w14:textId="56C38A14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3" w:history="1">
        <w:r w:rsidR="00F45162" w:rsidRPr="00C733CF">
          <w:rPr>
            <w:rStyle w:val="Hiperhivatkozs"/>
            <w:noProof/>
          </w:rPr>
          <w:t>Függelék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_Toc211371503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25</w:t>
        </w:r>
        <w:r w:rsidR="00F45162">
          <w:rPr>
            <w:noProof/>
            <w:webHidden/>
          </w:rPr>
          <w:fldChar w:fldCharType="end"/>
        </w:r>
      </w:hyperlink>
    </w:p>
    <w:p w14:paraId="01B0DC16" w14:textId="38AEE8BC" w:rsidR="00730B3C" w:rsidRDefault="00730B3C" w:rsidP="007058CD">
      <w:r>
        <w:fldChar w:fldCharType="end"/>
      </w:r>
    </w:p>
    <w:p w14:paraId="0E7269D1" w14:textId="77777777" w:rsidR="00681E99" w:rsidRPr="00B50CAA" w:rsidRDefault="00681E99" w:rsidP="007058CD">
      <w:pPr>
        <w:sectPr w:rsidR="00681E99" w:rsidRPr="00B50CAA" w:rsidSect="0066420F">
          <w:footerReference w:type="even" r:id="rId9"/>
          <w:footerReference w:type="default" r:id="rId10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280824">
      <w:pPr>
        <w:pStyle w:val="Fejezetcmtartalomjegyzknlkl"/>
      </w:pPr>
      <w:r w:rsidRPr="00B50CAA">
        <w:lastRenderedPageBreak/>
        <w:t>Összefoglaló</w:t>
      </w:r>
    </w:p>
    <w:p w14:paraId="6A3C7E10" w14:textId="7D56F09E" w:rsidR="002E4D4B" w:rsidRPr="007058CD" w:rsidRDefault="002E4D4B" w:rsidP="007058CD">
      <w:r w:rsidRPr="007058CD">
        <w:t xml:space="preserve">A </w:t>
      </w:r>
      <w:proofErr w:type="spellStart"/>
      <w:r w:rsidRPr="007058CD">
        <w:t>Retrieval-Augmented</w:t>
      </w:r>
      <w:proofErr w:type="spellEnd"/>
      <w:r w:rsidRPr="007058CD">
        <w:t xml:space="preserve"> </w:t>
      </w:r>
      <w:proofErr w:type="spellStart"/>
      <w:r w:rsidRPr="007058CD">
        <w:t>Generation</w:t>
      </w:r>
      <w:proofErr w:type="spellEnd"/>
      <w:r w:rsidRPr="007058CD">
        <w:t xml:space="preserve"> (RAG) modellek az utóbbi években kulcsszerepet kaptak a nagynyelvi modellek (LLM-ek) tudásbővítésében és naprakész információkkal való ellátásában. E rendszerek lényege, hogy a nyelvi modell válaszadási folyamata előtt releváns dokumentumokat vagy dokumentumrészleteket („</w:t>
      </w:r>
      <w:proofErr w:type="spellStart"/>
      <w:r w:rsidRPr="007058CD">
        <w:t>chunkokat</w:t>
      </w:r>
      <w:proofErr w:type="spellEnd"/>
      <w:r w:rsidRPr="007058CD">
        <w:t xml:space="preserve">”) keresnek ki egy nagyméretű tudásbázisból </w:t>
      </w:r>
      <w:proofErr w:type="spellStart"/>
      <w:r w:rsidRPr="007058CD">
        <w:t>embedding</w:t>
      </w:r>
      <w:proofErr w:type="spellEnd"/>
      <w:r w:rsidRPr="007058CD">
        <w:t xml:space="preserve">-alapú hasonlóságmérés segítségével. A jelenlegi gyakorlatban a legtöbb RAG-megoldás a teljes </w:t>
      </w:r>
      <w:proofErr w:type="spellStart"/>
      <w:r w:rsidRPr="007058CD">
        <w:t>embedding</w:t>
      </w:r>
      <w:proofErr w:type="spellEnd"/>
      <w:r w:rsidRPr="007058CD">
        <w:t xml:space="preserve">-halmazt közvetlenül használja a hasonlósági kereséshez, ami azonban pontossági, redundancia- és futásidőbeli korlátokat eredményezhet. A dolgozat célja annak vizsgálata, hogy </w:t>
      </w:r>
      <w:proofErr w:type="spellStart"/>
      <w:r w:rsidRPr="007058CD">
        <w:t>klaszterezési</w:t>
      </w:r>
      <w:proofErr w:type="spellEnd"/>
      <w:r w:rsidRPr="007058CD">
        <w:t xml:space="preserve"> technikák integrálásával miként növelhető a RAG-rendszerek hatékonysága, pontossága és robusztussága; hiszen hogyha a dokumentumok </w:t>
      </w:r>
      <w:proofErr w:type="spellStart"/>
      <w:r w:rsidRPr="007058CD">
        <w:t>embeddingjeit</w:t>
      </w:r>
      <w:proofErr w:type="spellEnd"/>
      <w:r w:rsidRPr="007058CD">
        <w:t xml:space="preserve"> először klaszterekbe rendezzük, majd a felhasználói lekérdezés </w:t>
      </w:r>
      <w:proofErr w:type="spellStart"/>
      <w:r w:rsidRPr="007058CD">
        <w:t>embeddingjét</w:t>
      </w:r>
      <w:proofErr w:type="spellEnd"/>
      <w:r w:rsidRPr="007058CD">
        <w:t xml:space="preserve"> először klaszterszinten vetjük össze velük, a keresés jelentősen gyorsabbá és relevánsabbá válhat. A dolgozat bemutatja a különböző </w:t>
      </w:r>
      <w:proofErr w:type="spellStart"/>
      <w:r w:rsidRPr="007058CD">
        <w:t>klaszterezési</w:t>
      </w:r>
      <w:proofErr w:type="spellEnd"/>
      <w:r w:rsidRPr="007058CD">
        <w:t xml:space="preserve"> algoritmusok teljesítményét és alkalmazhatóságát eltérő </w:t>
      </w:r>
      <w:proofErr w:type="spellStart"/>
      <w:r w:rsidRPr="007058CD">
        <w:t>embedding</w:t>
      </w:r>
      <w:proofErr w:type="spellEnd"/>
      <w:r w:rsidRPr="007058CD">
        <w:t xml:space="preserve">-reprezentációkon, valamint azt, hogy hogyan lehet lehetővé tenni új dokumentumok folyamatos integrálását a tudásbázisba a teljes </w:t>
      </w:r>
      <w:proofErr w:type="spellStart"/>
      <w:r w:rsidRPr="007058CD">
        <w:t>újraklaszterezés</w:t>
      </w:r>
      <w:proofErr w:type="spellEnd"/>
      <w:r w:rsidRPr="007058CD">
        <w:t xml:space="preserve"> költsége nélkül. A kutatás eredménye egy </w:t>
      </w:r>
      <w:proofErr w:type="spellStart"/>
      <w:r w:rsidRPr="007058CD">
        <w:t>klaszterezésen</w:t>
      </w:r>
      <w:proofErr w:type="spellEnd"/>
      <w:r w:rsidRPr="007058CD">
        <w:t xml:space="preserve"> alapuló, adaptív </w:t>
      </w:r>
      <w:proofErr w:type="spellStart"/>
      <w:r w:rsidRPr="007058CD">
        <w:t>retrieval-pipeline</w:t>
      </w:r>
      <w:proofErr w:type="spellEnd"/>
      <w:r w:rsidRPr="007058CD">
        <w:t xml:space="preserve"> kialakítása, amely a hagyományos RAG-architektúrákhoz képest magasabb hatékonyságot, jobb pontosságot és fokozott </w:t>
      </w:r>
      <w:proofErr w:type="spellStart"/>
      <w:r w:rsidRPr="007058CD">
        <w:t>robusztusságot</w:t>
      </w:r>
      <w:proofErr w:type="spellEnd"/>
      <w:r w:rsidRPr="007058CD">
        <w:t xml:space="preserve"> biztosít. A kutatás eredményei nemcsak elméleti szempontból járulnak hozzá a RAG-rendszerek fejlődéséhez, hanem gyakorlati alkalmazásokban is közvetlenül hasznosíthatók lesznek.</w:t>
      </w:r>
    </w:p>
    <w:p w14:paraId="18F0F7B7" w14:textId="77777777" w:rsidR="0063585C" w:rsidRDefault="0063585C" w:rsidP="00280824">
      <w:pPr>
        <w:pStyle w:val="Fejezetcimszmozsnlkl"/>
      </w:pPr>
      <w:bookmarkStart w:id="0" w:name="_Toc211371475"/>
      <w:proofErr w:type="spellStart"/>
      <w:r w:rsidRPr="00B50CAA">
        <w:lastRenderedPageBreak/>
        <w:t>Abstract</w:t>
      </w:r>
      <w:bookmarkEnd w:id="0"/>
      <w:proofErr w:type="spellEnd"/>
    </w:p>
    <w:p w14:paraId="50F6B4E9" w14:textId="68B8D3F7" w:rsidR="00CD733D" w:rsidRDefault="00CC698D" w:rsidP="007058CD">
      <w:proofErr w:type="spellStart"/>
      <w:r w:rsidRPr="00CC698D">
        <w:t>Retrieval-Augmented</w:t>
      </w:r>
      <w:proofErr w:type="spellEnd"/>
      <w:r w:rsidRPr="00CC698D">
        <w:t xml:space="preserve"> </w:t>
      </w:r>
      <w:proofErr w:type="spellStart"/>
      <w:r w:rsidRPr="00CC698D">
        <w:t>Generation</w:t>
      </w:r>
      <w:proofErr w:type="spellEnd"/>
      <w:r w:rsidRPr="00CC698D">
        <w:t xml:space="preserve"> (RAG) </w:t>
      </w:r>
      <w:proofErr w:type="spellStart"/>
      <w:r w:rsidRPr="00CC698D">
        <w:t>models</w:t>
      </w:r>
      <w:proofErr w:type="spellEnd"/>
      <w:r w:rsidRPr="00CC698D">
        <w:t xml:space="preserve"> </w:t>
      </w:r>
      <w:proofErr w:type="spellStart"/>
      <w:r w:rsidRPr="00CC698D">
        <w:t>have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key</w:t>
      </w:r>
      <w:proofErr w:type="spellEnd"/>
      <w:r w:rsidRPr="00CC698D">
        <w:t xml:space="preserve"> </w:t>
      </w:r>
      <w:proofErr w:type="spellStart"/>
      <w:r w:rsidRPr="00CC698D">
        <w:t>components</w:t>
      </w:r>
      <w:proofErr w:type="spellEnd"/>
      <w:r w:rsidRPr="00CC698D">
        <w:t xml:space="preserve"> in </w:t>
      </w:r>
      <w:proofErr w:type="spellStart"/>
      <w:r w:rsidRPr="00CC698D">
        <w:t>recent</w:t>
      </w:r>
      <w:proofErr w:type="spellEnd"/>
      <w:r w:rsidRPr="00CC698D">
        <w:t xml:space="preserve"> </w:t>
      </w:r>
      <w:proofErr w:type="spellStart"/>
      <w:r w:rsidRPr="00CC698D">
        <w:t>years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enhancing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of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models</w:t>
      </w:r>
      <w:proofErr w:type="spellEnd"/>
      <w:r w:rsidRPr="00CC698D">
        <w:t xml:space="preserve"> (</w:t>
      </w:r>
      <w:proofErr w:type="spellStart"/>
      <w:r w:rsidRPr="00CC698D">
        <w:t>LLMs</w:t>
      </w:r>
      <w:proofErr w:type="spellEnd"/>
      <w:r w:rsidRPr="00CC698D">
        <w:t xml:space="preserve">) and </w:t>
      </w:r>
      <w:proofErr w:type="spellStart"/>
      <w:r w:rsidRPr="00CC698D">
        <w:t>providing</w:t>
      </w:r>
      <w:proofErr w:type="spellEnd"/>
      <w:r w:rsidRPr="00CC698D">
        <w:t xml:space="preserve"> </w:t>
      </w:r>
      <w:proofErr w:type="spellStart"/>
      <w:r w:rsidRPr="00CC698D">
        <w:t>them</w:t>
      </w:r>
      <w:proofErr w:type="spellEnd"/>
      <w:r w:rsidRPr="00CC698D">
        <w:t xml:space="preserve"> </w:t>
      </w:r>
      <w:proofErr w:type="spellStart"/>
      <w:r w:rsidRPr="00CC698D">
        <w:t>with</w:t>
      </w:r>
      <w:proofErr w:type="spellEnd"/>
      <w:r w:rsidRPr="00CC698D">
        <w:t xml:space="preserve"> </w:t>
      </w:r>
      <w:proofErr w:type="spellStart"/>
      <w:r w:rsidRPr="00CC698D">
        <w:t>up-to-date</w:t>
      </w:r>
      <w:proofErr w:type="spellEnd"/>
      <w:r w:rsidRPr="00CC698D">
        <w:t xml:space="preserve"> </w:t>
      </w:r>
      <w:proofErr w:type="spellStart"/>
      <w:r w:rsidRPr="00CC698D">
        <w:t>information</w:t>
      </w:r>
      <w:proofErr w:type="spellEnd"/>
      <w:r w:rsidRPr="00CC698D">
        <w:t xml:space="preserve">. The </w:t>
      </w:r>
      <w:proofErr w:type="spellStart"/>
      <w:r w:rsidRPr="00CC698D">
        <w:t>core</w:t>
      </w:r>
      <w:proofErr w:type="spellEnd"/>
      <w:r w:rsidRPr="00CC698D">
        <w:t xml:space="preserve"> idea </w:t>
      </w:r>
      <w:proofErr w:type="spellStart"/>
      <w:r w:rsidRPr="00CC698D">
        <w:t>behind</w:t>
      </w:r>
      <w:proofErr w:type="spellEnd"/>
      <w:r w:rsidRPr="00CC698D">
        <w:t xml:space="preserve"> </w:t>
      </w:r>
      <w:proofErr w:type="spellStart"/>
      <w:r w:rsidRPr="00CC698D">
        <w:t>these</w:t>
      </w:r>
      <w:proofErr w:type="spellEnd"/>
      <w:r w:rsidRPr="00CC698D">
        <w:t xml:space="preserve"> </w:t>
      </w:r>
      <w:proofErr w:type="spellStart"/>
      <w:r w:rsidRPr="00CC698D">
        <w:t>systems</w:t>
      </w:r>
      <w:proofErr w:type="spellEnd"/>
      <w:r w:rsidRPr="00CC698D">
        <w:t xml:space="preserve"> is </w:t>
      </w:r>
      <w:proofErr w:type="spellStart"/>
      <w:r w:rsidRPr="00CC698D">
        <w:t>that</w:t>
      </w:r>
      <w:proofErr w:type="spellEnd"/>
      <w:r w:rsidRPr="00CC698D">
        <w:t xml:space="preserve">, </w:t>
      </w:r>
      <w:proofErr w:type="spellStart"/>
      <w:r w:rsidRPr="00CC698D">
        <w:t>before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</w:t>
      </w:r>
      <w:proofErr w:type="spellEnd"/>
      <w:r w:rsidRPr="00CC698D">
        <w:t xml:space="preserve"> </w:t>
      </w:r>
      <w:proofErr w:type="spellStart"/>
      <w:r w:rsidRPr="00CC698D">
        <w:t>generates</w:t>
      </w:r>
      <w:proofErr w:type="spellEnd"/>
      <w:r w:rsidRPr="00CC698D">
        <w:t xml:space="preserve"> a </w:t>
      </w:r>
      <w:proofErr w:type="spellStart"/>
      <w:r w:rsidRPr="00CC698D">
        <w:t>response</w:t>
      </w:r>
      <w:proofErr w:type="spellEnd"/>
      <w:r w:rsidRPr="00CC698D">
        <w:t xml:space="preserve">, </w:t>
      </w:r>
      <w:proofErr w:type="spellStart"/>
      <w:r w:rsidRPr="00CC698D">
        <w:t>they</w:t>
      </w:r>
      <w:proofErr w:type="spellEnd"/>
      <w:r w:rsidRPr="00CC698D">
        <w:t xml:space="preserve"> </w:t>
      </w:r>
      <w:proofErr w:type="spellStart"/>
      <w:r w:rsidRPr="00CC698D">
        <w:t>retrieve</w:t>
      </w:r>
      <w:proofErr w:type="spellEnd"/>
      <w:r w:rsidRPr="00CC698D">
        <w:t xml:space="preserve"> </w:t>
      </w:r>
      <w:proofErr w:type="spellStart"/>
      <w:r w:rsidRPr="00CC698D">
        <w:t>relevant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or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segments</w:t>
      </w:r>
      <w:proofErr w:type="spellEnd"/>
      <w:r w:rsidRPr="00CC698D">
        <w:t xml:space="preserve"> (“</w:t>
      </w:r>
      <w:proofErr w:type="spellStart"/>
      <w:r w:rsidRPr="00CC698D">
        <w:t>chunks</w:t>
      </w:r>
      <w:proofErr w:type="spellEnd"/>
      <w:r w:rsidRPr="00CC698D">
        <w:t xml:space="preserve">”) </w:t>
      </w:r>
      <w:proofErr w:type="spellStart"/>
      <w:r w:rsidRPr="00CC698D">
        <w:t>from</w:t>
      </w:r>
      <w:proofErr w:type="spellEnd"/>
      <w:r w:rsidRPr="00CC698D">
        <w:t xml:space="preserve"> a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using</w:t>
      </w:r>
      <w:proofErr w:type="spellEnd"/>
      <w:r w:rsidRPr="00CC698D">
        <w:t xml:space="preserve"> </w:t>
      </w:r>
      <w:proofErr w:type="spellStart"/>
      <w:r w:rsidRPr="00CC698D">
        <w:t>embedding-based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. In </w:t>
      </w:r>
      <w:proofErr w:type="spellStart"/>
      <w:r w:rsidRPr="00CC698D">
        <w:t>current</w:t>
      </w:r>
      <w:proofErr w:type="spellEnd"/>
      <w:r w:rsidRPr="00CC698D">
        <w:t xml:space="preserve"> </w:t>
      </w:r>
      <w:proofErr w:type="spellStart"/>
      <w:r w:rsidRPr="00CC698D">
        <w:t>practice</w:t>
      </w:r>
      <w:proofErr w:type="spellEnd"/>
      <w:r w:rsidRPr="00CC698D">
        <w:t xml:space="preserve">, most RAG </w:t>
      </w:r>
      <w:proofErr w:type="spellStart"/>
      <w:r w:rsidRPr="00CC698D">
        <w:t>solutions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use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entire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set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, </w:t>
      </w:r>
      <w:proofErr w:type="spellStart"/>
      <w:r w:rsidRPr="00CC698D">
        <w:t>which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lead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limitations</w:t>
      </w:r>
      <w:proofErr w:type="spellEnd"/>
      <w:r w:rsidRPr="00CC698D">
        <w:t xml:space="preserve"> in </w:t>
      </w:r>
      <w:proofErr w:type="spellStart"/>
      <w:r w:rsidRPr="00CC698D">
        <w:t>accuracy</w:t>
      </w:r>
      <w:proofErr w:type="spellEnd"/>
      <w:r w:rsidRPr="00CC698D">
        <w:t xml:space="preserve">, </w:t>
      </w:r>
      <w:proofErr w:type="spellStart"/>
      <w:r w:rsidRPr="00CC698D">
        <w:t>redundancy</w:t>
      </w:r>
      <w:proofErr w:type="spellEnd"/>
      <w:r w:rsidRPr="00CC698D">
        <w:t xml:space="preserve">, and </w:t>
      </w:r>
      <w:proofErr w:type="spellStart"/>
      <w:r w:rsidRPr="00CC698D">
        <w:t>runtime</w:t>
      </w:r>
      <w:proofErr w:type="spellEnd"/>
      <w:r w:rsidRPr="00CC698D">
        <w:t xml:space="preserve"> performance. The </w:t>
      </w:r>
      <w:proofErr w:type="spellStart"/>
      <w:r w:rsidRPr="00CC698D">
        <w:t>aim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thesis</w:t>
      </w:r>
      <w:proofErr w:type="spellEnd"/>
      <w:r w:rsidRPr="00CC698D">
        <w:t xml:space="preserve"> is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investigate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integration</w:t>
      </w:r>
      <w:proofErr w:type="spellEnd"/>
      <w:r w:rsidRPr="00CC698D">
        <w:t xml:space="preserve"> of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techniques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improve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robustness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. </w:t>
      </w:r>
      <w:proofErr w:type="spellStart"/>
      <w:r w:rsidRPr="00CC698D">
        <w:t>By</w:t>
      </w:r>
      <w:proofErr w:type="spellEnd"/>
      <w:r w:rsidRPr="00CC698D">
        <w:t xml:space="preserve"> </w:t>
      </w:r>
      <w:proofErr w:type="spellStart"/>
      <w:r w:rsidRPr="00CC698D">
        <w:t>first</w:t>
      </w:r>
      <w:proofErr w:type="spellEnd"/>
      <w:r w:rsidRPr="00CC698D">
        <w:t xml:space="preserve"> </w:t>
      </w:r>
      <w:proofErr w:type="spellStart"/>
      <w:r w:rsidRPr="00CC698D">
        <w:t>organizing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embeddings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clusters</w:t>
      </w:r>
      <w:proofErr w:type="spellEnd"/>
      <w:r w:rsidRPr="00CC698D">
        <w:t xml:space="preserve"> and </w:t>
      </w:r>
      <w:proofErr w:type="spellStart"/>
      <w:r w:rsidRPr="00CC698D">
        <w:t>then</w:t>
      </w:r>
      <w:proofErr w:type="spellEnd"/>
      <w:r w:rsidRPr="00CC698D">
        <w:t xml:space="preserve"> </w:t>
      </w:r>
      <w:proofErr w:type="spellStart"/>
      <w:r w:rsidRPr="00CC698D">
        <w:t>comparing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query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at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cluster</w:t>
      </w:r>
      <w:proofErr w:type="spellEnd"/>
      <w:r w:rsidRPr="00CC698D">
        <w:t xml:space="preserve"> </w:t>
      </w:r>
      <w:proofErr w:type="spellStart"/>
      <w:r w:rsidRPr="00CC698D">
        <w:t>level</w:t>
      </w:r>
      <w:proofErr w:type="spellEnd"/>
      <w:r w:rsidRPr="00CC698D">
        <w:t xml:space="preserve">,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process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significantly</w:t>
      </w:r>
      <w:proofErr w:type="spellEnd"/>
      <w:r w:rsidRPr="00CC698D">
        <w:t xml:space="preserve"> </w:t>
      </w:r>
      <w:proofErr w:type="spellStart"/>
      <w:r w:rsidRPr="00CC698D">
        <w:t>faster</w:t>
      </w:r>
      <w:proofErr w:type="spellEnd"/>
      <w:r w:rsidRPr="00CC698D">
        <w:t xml:space="preserve"> and more </w:t>
      </w:r>
      <w:proofErr w:type="spellStart"/>
      <w:r w:rsidRPr="00CC698D">
        <w:t>relevant</w:t>
      </w:r>
      <w:proofErr w:type="spellEnd"/>
      <w:r w:rsidRPr="00CC698D">
        <w:t>.</w:t>
      </w:r>
      <w:r w:rsidR="001E3F00">
        <w:t xml:space="preserve"> </w:t>
      </w:r>
      <w:r w:rsidRPr="00CC698D">
        <w:t xml:space="preserve">The </w:t>
      </w:r>
      <w:proofErr w:type="spellStart"/>
      <w:r w:rsidRPr="00CC698D">
        <w:t>thesis</w:t>
      </w:r>
      <w:proofErr w:type="spellEnd"/>
      <w:r w:rsidRPr="00CC698D">
        <w:t xml:space="preserve"> </w:t>
      </w:r>
      <w:proofErr w:type="spellStart"/>
      <w:r w:rsidRPr="00CC698D">
        <w:t>explores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performance and </w:t>
      </w:r>
      <w:proofErr w:type="spellStart"/>
      <w:r w:rsidRPr="00CC698D">
        <w:t>applicability</w:t>
      </w:r>
      <w:proofErr w:type="spellEnd"/>
      <w:r w:rsidRPr="00CC698D">
        <w:t xml:space="preserve"> of </w:t>
      </w:r>
      <w:proofErr w:type="spellStart"/>
      <w:r w:rsidRPr="00CC698D">
        <w:t>various</w:t>
      </w:r>
      <w:proofErr w:type="spellEnd"/>
      <w:r w:rsidRPr="00CC698D">
        <w:t xml:space="preserve">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algorithms</w:t>
      </w:r>
      <w:proofErr w:type="spellEnd"/>
      <w:r w:rsidRPr="00CC698D">
        <w:t xml:space="preserve"> </w:t>
      </w:r>
      <w:proofErr w:type="spellStart"/>
      <w:r w:rsidRPr="00CC698D">
        <w:t>on</w:t>
      </w:r>
      <w:proofErr w:type="spellEnd"/>
      <w:r w:rsidRPr="00CC698D">
        <w:t xml:space="preserve"> </w:t>
      </w:r>
      <w:proofErr w:type="spellStart"/>
      <w:r w:rsidRPr="00CC698D">
        <w:t>different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representations</w:t>
      </w:r>
      <w:proofErr w:type="spellEnd"/>
      <w:r w:rsidRPr="00CC698D">
        <w:t xml:space="preserve"> and </w:t>
      </w:r>
      <w:proofErr w:type="spellStart"/>
      <w:r w:rsidRPr="00CC698D">
        <w:t>examines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new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be </w:t>
      </w:r>
      <w:proofErr w:type="spellStart"/>
      <w:r w:rsidRPr="00CC698D">
        <w:t>continuously</w:t>
      </w:r>
      <w:proofErr w:type="spellEnd"/>
      <w:r w:rsidRPr="00CC698D">
        <w:t xml:space="preserve"> </w:t>
      </w:r>
      <w:proofErr w:type="spellStart"/>
      <w:r w:rsidRPr="00CC698D">
        <w:t>integrated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without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cost of </w:t>
      </w:r>
      <w:proofErr w:type="spellStart"/>
      <w:r w:rsidRPr="00CC698D">
        <w:t>full</w:t>
      </w:r>
      <w:proofErr w:type="spellEnd"/>
      <w:r w:rsidRPr="00CC698D">
        <w:t xml:space="preserve"> re-</w:t>
      </w:r>
      <w:proofErr w:type="spellStart"/>
      <w:r w:rsidRPr="00CC698D">
        <w:t>clustering</w:t>
      </w:r>
      <w:proofErr w:type="spellEnd"/>
      <w:r w:rsidRPr="00CC698D">
        <w:t xml:space="preserve">. The </w:t>
      </w:r>
      <w:proofErr w:type="spellStart"/>
      <w:r w:rsidRPr="00CC698D">
        <w:t>outcome</w:t>
      </w:r>
      <w:proofErr w:type="spellEnd"/>
      <w:r w:rsidRPr="00CC698D">
        <w:t xml:space="preserve"> of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is </w:t>
      </w:r>
      <w:proofErr w:type="spellStart"/>
      <w:r w:rsidRPr="00CC698D">
        <w:t>the</w:t>
      </w:r>
      <w:proofErr w:type="spellEnd"/>
      <w:r w:rsidRPr="00CC698D">
        <w:t xml:space="preserve"> design of a </w:t>
      </w:r>
      <w:proofErr w:type="spellStart"/>
      <w:r w:rsidRPr="00CC698D">
        <w:t>clustering-based</w:t>
      </w:r>
      <w:proofErr w:type="spellEnd"/>
      <w:r w:rsidRPr="00CC698D">
        <w:t xml:space="preserve"> </w:t>
      </w:r>
      <w:proofErr w:type="spellStart"/>
      <w:r w:rsidRPr="00CC698D">
        <w:t>adaptive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pipeline</w:t>
      </w:r>
      <w:proofErr w:type="spellEnd"/>
      <w:r w:rsidRPr="00CC698D">
        <w:t xml:space="preserve"> </w:t>
      </w:r>
      <w:proofErr w:type="spellStart"/>
      <w:r w:rsidRPr="00CC698D">
        <w:t>that</w:t>
      </w:r>
      <w:proofErr w:type="spellEnd"/>
      <w:r w:rsidRPr="00CC698D">
        <w:t xml:space="preserve"> </w:t>
      </w:r>
      <w:proofErr w:type="spellStart"/>
      <w:r w:rsidRPr="00CC698D">
        <w:t>provides</w:t>
      </w:r>
      <w:proofErr w:type="spellEnd"/>
      <w:r w:rsidRPr="00CC698D">
        <w:t xml:space="preserve"> </w:t>
      </w:r>
      <w:proofErr w:type="spellStart"/>
      <w:r w:rsidRPr="00CC698D">
        <w:t>higher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better</w:t>
      </w:r>
      <w:proofErr w:type="spellEnd"/>
      <w:r w:rsidRPr="00CC698D">
        <w:t xml:space="preserve">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increased</w:t>
      </w:r>
      <w:proofErr w:type="spellEnd"/>
      <w:r w:rsidRPr="00CC698D">
        <w:t xml:space="preserve"> </w:t>
      </w:r>
      <w:proofErr w:type="spellStart"/>
      <w:r w:rsidRPr="00CC698D">
        <w:t>robustness</w:t>
      </w:r>
      <w:proofErr w:type="spellEnd"/>
      <w:r w:rsidRPr="00CC698D">
        <w:t xml:space="preserve"> </w:t>
      </w:r>
      <w:proofErr w:type="spellStart"/>
      <w:r w:rsidRPr="00CC698D">
        <w:t>compared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traditional</w:t>
      </w:r>
      <w:proofErr w:type="spellEnd"/>
      <w:r w:rsidRPr="00CC698D">
        <w:t xml:space="preserve"> RAG </w:t>
      </w:r>
      <w:proofErr w:type="spellStart"/>
      <w:r w:rsidRPr="00CC698D">
        <w:t>architectures</w:t>
      </w:r>
      <w:proofErr w:type="spellEnd"/>
      <w:r w:rsidRPr="00CC698D">
        <w:t xml:space="preserve">. The </w:t>
      </w:r>
      <w:proofErr w:type="spellStart"/>
      <w:r w:rsidRPr="00CC698D">
        <w:t>results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</w:t>
      </w:r>
      <w:proofErr w:type="spellStart"/>
      <w:r w:rsidRPr="00CC698D">
        <w:t>contribute</w:t>
      </w:r>
      <w:proofErr w:type="spellEnd"/>
      <w:r w:rsidRPr="00CC698D">
        <w:t xml:space="preserve"> </w:t>
      </w:r>
      <w:proofErr w:type="spellStart"/>
      <w:r w:rsidRPr="00CC698D">
        <w:t>not</w:t>
      </w:r>
      <w:proofErr w:type="spellEnd"/>
      <w:r w:rsidRPr="00CC698D">
        <w:t xml:space="preserve"> </w:t>
      </w:r>
      <w:proofErr w:type="spellStart"/>
      <w:r w:rsidRPr="00CC698D">
        <w:t>only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theoretical</w:t>
      </w:r>
      <w:proofErr w:type="spellEnd"/>
      <w:r w:rsidRPr="00CC698D">
        <w:t xml:space="preserve"> </w:t>
      </w:r>
      <w:proofErr w:type="spellStart"/>
      <w:r w:rsidRPr="00CC698D">
        <w:t>advancement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 </w:t>
      </w:r>
      <w:proofErr w:type="spellStart"/>
      <w:r w:rsidRPr="00CC698D">
        <w:t>but</w:t>
      </w:r>
      <w:proofErr w:type="spellEnd"/>
      <w:r w:rsidRPr="00CC698D">
        <w:t xml:space="preserve"> </w:t>
      </w:r>
      <w:proofErr w:type="spellStart"/>
      <w:r w:rsidRPr="00CC698D">
        <w:t>are</w:t>
      </w:r>
      <w:proofErr w:type="spellEnd"/>
      <w:r w:rsidRPr="00CC698D">
        <w:t xml:space="preserve"> </w:t>
      </w:r>
      <w:proofErr w:type="spellStart"/>
      <w:r w:rsidRPr="00CC698D">
        <w:t>also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applicable</w:t>
      </w:r>
      <w:proofErr w:type="spellEnd"/>
      <w:r w:rsidRPr="00CC698D">
        <w:t xml:space="preserve"> in </w:t>
      </w:r>
      <w:proofErr w:type="spellStart"/>
      <w:r w:rsidRPr="00CC698D">
        <w:t>practical</w:t>
      </w:r>
      <w:proofErr w:type="spellEnd"/>
      <w:r w:rsidRPr="00CC698D">
        <w:t xml:space="preserve"> </w:t>
      </w:r>
      <w:proofErr w:type="spellStart"/>
      <w:r w:rsidRPr="00CC698D">
        <w:t>implementations</w:t>
      </w:r>
      <w:proofErr w:type="spellEnd"/>
      <w:r w:rsidRPr="00CC698D">
        <w:t>.</w:t>
      </w:r>
    </w:p>
    <w:p w14:paraId="516FBD57" w14:textId="4C1DB494" w:rsidR="00730B3C" w:rsidRPr="00280824" w:rsidRDefault="00090BBF" w:rsidP="00280824">
      <w:pPr>
        <w:pStyle w:val="Cmsor1"/>
      </w:pPr>
      <w:bookmarkStart w:id="1" w:name="_Toc332797397"/>
      <w:bookmarkStart w:id="2" w:name="_Toc211371476"/>
      <w:r w:rsidRPr="00280824">
        <w:lastRenderedPageBreak/>
        <w:t xml:space="preserve">1 </w:t>
      </w:r>
      <w:r w:rsidR="003F5425" w:rsidRPr="00280824">
        <w:t>Bevezetés</w:t>
      </w:r>
      <w:bookmarkEnd w:id="1"/>
      <w:bookmarkEnd w:id="2"/>
    </w:p>
    <w:p w14:paraId="2EED4D0C" w14:textId="6B7A1130" w:rsidR="00E67564" w:rsidRDefault="00F2316F" w:rsidP="00CC370D">
      <w:pPr>
        <w:pStyle w:val="Cmsor2"/>
      </w:pPr>
      <w:bookmarkStart w:id="3" w:name="_Toc211371477"/>
      <w:r w:rsidRPr="00F24D2C">
        <w:t>A kutatás cél</w:t>
      </w:r>
      <w:r w:rsidR="007851F3" w:rsidRPr="00F24D2C">
        <w:t>j</w:t>
      </w:r>
      <w:r w:rsidRPr="00F24D2C">
        <w:t>a</w:t>
      </w:r>
      <w:bookmarkEnd w:id="3"/>
    </w:p>
    <w:p w14:paraId="18452F87" w14:textId="2EAF35F4" w:rsidR="00CC370D" w:rsidRDefault="00CC370D" w:rsidP="0010128E">
      <w:r w:rsidRPr="0010128E">
        <w:t>A mesterséges intelligencia fejlődésének egyik legmeghatározóbb területe az utóbbi években a természetes nyelv feldolgozás (</w:t>
      </w:r>
      <w:proofErr w:type="spellStart"/>
      <w:r w:rsidRPr="0010128E">
        <w:t>Natural</w:t>
      </w:r>
      <w:proofErr w:type="spellEnd"/>
      <w:r w:rsidRPr="0010128E">
        <w:t xml:space="preserve"> </w:t>
      </w:r>
      <w:proofErr w:type="spellStart"/>
      <w:r w:rsidRPr="0010128E">
        <w:t>Language</w:t>
      </w:r>
      <w:proofErr w:type="spellEnd"/>
      <w:r w:rsidRPr="0010128E">
        <w:t xml:space="preserve"> </w:t>
      </w:r>
      <w:proofErr w:type="spellStart"/>
      <w:r w:rsidRPr="0010128E">
        <w:t>Processing</w:t>
      </w:r>
      <w:proofErr w:type="spellEnd"/>
      <w:r w:rsidRPr="0010128E">
        <w:t>, NLP) volt.</w:t>
      </w:r>
      <w:r w:rsidR="0010128E" w:rsidRPr="0010128E">
        <w:t xml:space="preserve"> A nagyméretű nyelvi modellek (</w:t>
      </w:r>
      <w:proofErr w:type="spellStart"/>
      <w:r w:rsidR="0010128E" w:rsidRPr="0010128E">
        <w:t>Large</w:t>
      </w:r>
      <w:proofErr w:type="spellEnd"/>
      <w:r w:rsidR="0010128E" w:rsidRPr="0010128E">
        <w:t xml:space="preserve"> </w:t>
      </w:r>
      <w:proofErr w:type="spellStart"/>
      <w:r w:rsidR="0010128E" w:rsidRPr="0010128E">
        <w:t>Language</w:t>
      </w:r>
      <w:proofErr w:type="spellEnd"/>
      <w:r w:rsidR="0010128E" w:rsidRPr="0010128E">
        <w:t xml:space="preserve"> </w:t>
      </w:r>
      <w:proofErr w:type="spellStart"/>
      <w:r w:rsidR="0010128E" w:rsidRPr="0010128E">
        <w:t>Models</w:t>
      </w:r>
      <w:proofErr w:type="spellEnd"/>
      <w:r w:rsidR="0010128E" w:rsidRPr="0010128E">
        <w:t xml:space="preserve">, LLM-ek) képesek emberi szintű szövegértésre és -generálásra, azonban működésük korlátozott, ha a feladatukhoz szükséges információ nem szerepel a modell paramétereiben. A </w:t>
      </w:r>
      <w:proofErr w:type="spellStart"/>
      <w:r w:rsidR="0010128E" w:rsidRPr="0010128E">
        <w:t>Retrieval-Augmented</w:t>
      </w:r>
      <w:proofErr w:type="spellEnd"/>
      <w:r w:rsidR="0010128E" w:rsidRPr="0010128E">
        <w:t xml:space="preserve"> </w:t>
      </w:r>
      <w:proofErr w:type="spellStart"/>
      <w:r w:rsidR="0010128E" w:rsidRPr="0010128E">
        <w:t>Generation</w:t>
      </w:r>
      <w:proofErr w:type="spellEnd"/>
      <w:r w:rsidR="0010128E" w:rsidRPr="0010128E">
        <w:t xml:space="preserve"> (RAG) megközelítés ezt a problémát kezeli azáltal, hogy a szövegalkotás előtt a modell külső dokumentumokból keres releváns kontextust, és azt integrálja a válasz generálásába.</w:t>
      </w:r>
    </w:p>
    <w:p w14:paraId="2446D3AD" w14:textId="64AA1C18" w:rsidR="00815E37" w:rsidRDefault="00815E37" w:rsidP="00815E37">
      <w:r w:rsidRPr="00815E37">
        <w:t xml:space="preserve">Jelen kutatás célja </w:t>
      </w:r>
      <w:r>
        <w:t>a</w:t>
      </w:r>
      <w:r w:rsidRPr="00815E37">
        <w:t xml:space="preserve"> </w:t>
      </w:r>
      <w:proofErr w:type="spellStart"/>
      <w:r w:rsidRPr="00815E37">
        <w:t>retrieval</w:t>
      </w:r>
      <w:proofErr w:type="spellEnd"/>
      <w:r>
        <w:t>-</w:t>
      </w:r>
      <w:r w:rsidRPr="00815E37">
        <w:t>lépés hatékonyságának növelése. Nagyméretű dokumentumkorpuszok (pl. Wikipédia, tudományos cikkgyűjtemények vagy QA-adathalmazok) esetén a releváns információ visszakeresése rendkívül számításigényes feladat, hiszen minden lekérdezéshez több tízezer, sőt akár milliónyi szövegrész (</w:t>
      </w:r>
      <w:proofErr w:type="spellStart"/>
      <w:r w:rsidRPr="00815E37">
        <w:t>chunk</w:t>
      </w:r>
      <w:proofErr w:type="spellEnd"/>
      <w:r w:rsidRPr="00815E37">
        <w:t>) vektoros reprezentációját kell összehasonlítani. Ez a folyamat a RAG-rendszerek egyik legszűkebb keresztmetszete, amely korlátozza azok valós idejű vagy online alkalmazását.</w:t>
      </w:r>
    </w:p>
    <w:p w14:paraId="4E6789DE" w14:textId="3D1BA4DA" w:rsidR="006D050D" w:rsidRPr="006D050D" w:rsidRDefault="006D050D" w:rsidP="006D050D">
      <w:r w:rsidRPr="006D050D">
        <w:t xml:space="preserve">A dolgozat célja ezért a RAG-rendszerek hatékonyabbá tétele online </w:t>
      </w:r>
      <w:proofErr w:type="spellStart"/>
      <w:r w:rsidRPr="006D050D">
        <w:t>klaszterezési</w:t>
      </w:r>
      <w:proofErr w:type="spellEnd"/>
      <w:r w:rsidRPr="006D050D">
        <w:t xml:space="preserve"> módszerek integrálásával, különösen a </w:t>
      </w:r>
      <w:proofErr w:type="spellStart"/>
      <w:r w:rsidRPr="006D050D">
        <w:t>centroid</w:t>
      </w:r>
      <w:proofErr w:type="spellEnd"/>
      <w:r w:rsidRPr="006D050D">
        <w:t xml:space="preserve">-alapú keresés alkalmazásán keresztül. A kutatás során bemutatásra kerül, hogyan csökkenthető a visszakeresési idő anélkül, hogy a pontosság jelentősen romlana, és milyen kompromisszum érhető el a gyorsaság és információvesztés között. A munka kísérleti platformja a </w:t>
      </w:r>
      <w:proofErr w:type="spellStart"/>
      <w:r w:rsidRPr="006D050D">
        <w:t>SQuAD</w:t>
      </w:r>
      <w:proofErr w:type="spellEnd"/>
      <w:r w:rsidRPr="006D050D">
        <w:t xml:space="preserve"> (Stanford </w:t>
      </w:r>
      <w:proofErr w:type="spellStart"/>
      <w:r w:rsidRPr="006D050D">
        <w:t>Question</w:t>
      </w:r>
      <w:proofErr w:type="spellEnd"/>
      <w:r w:rsidRPr="006D050D">
        <w:t xml:space="preserve"> </w:t>
      </w:r>
      <w:proofErr w:type="spellStart"/>
      <w:r w:rsidRPr="006D050D">
        <w:t>Answering</w:t>
      </w:r>
      <w:proofErr w:type="spellEnd"/>
      <w:r w:rsidRPr="006D050D">
        <w:t xml:space="preserve"> </w:t>
      </w:r>
      <w:proofErr w:type="spellStart"/>
      <w:r w:rsidRPr="006D050D">
        <w:t>Dataset</w:t>
      </w:r>
      <w:proofErr w:type="spellEnd"/>
      <w:r w:rsidRPr="006D050D">
        <w:t>)</w:t>
      </w:r>
      <w:r w:rsidR="00C91A92">
        <w:t xml:space="preserve"> </w:t>
      </w:r>
      <w:r w:rsidR="00C91A92">
        <w:fldChar w:fldCharType="begin"/>
      </w:r>
      <w:r w:rsidR="00C91A92">
        <w:instrText xml:space="preserve"> REF _Ref211165758 \r \h </w:instrText>
      </w:r>
      <w:r w:rsidR="00C91A92">
        <w:fldChar w:fldCharType="separate"/>
      </w:r>
      <w:r w:rsidR="00F45162">
        <w:rPr>
          <w:cs/>
        </w:rPr>
        <w:t>‎</w:t>
      </w:r>
      <w:r w:rsidR="00F45162">
        <w:t>[1]</w:t>
      </w:r>
      <w:r w:rsidR="00C91A92">
        <w:fldChar w:fldCharType="end"/>
      </w:r>
      <w:r w:rsidRPr="006D050D">
        <w:t xml:space="preserve"> adathalmaz, amely jól mérhető alapot biztosít a </w:t>
      </w:r>
      <w:proofErr w:type="spellStart"/>
      <w:r w:rsidRPr="006D050D">
        <w:t>retrieval</w:t>
      </w:r>
      <w:proofErr w:type="spellEnd"/>
      <w:r w:rsidRPr="006D050D">
        <w:t>-modulok összehasonlításához.</w:t>
      </w:r>
    </w:p>
    <w:p w14:paraId="2D3DFFE2" w14:textId="49CD1062" w:rsidR="00F2316F" w:rsidRPr="00F24D2C" w:rsidRDefault="007851F3" w:rsidP="007058CD">
      <w:pPr>
        <w:pStyle w:val="Cmsor2"/>
      </w:pPr>
      <w:bookmarkStart w:id="4" w:name="_Toc211371478"/>
      <w:r w:rsidRPr="00F24D2C">
        <w:t>RAG-rendszerek szerepe a modern NLP-ben</w:t>
      </w:r>
      <w:bookmarkEnd w:id="4"/>
    </w:p>
    <w:p w14:paraId="2B5AA4D4" w14:textId="014FF5EB" w:rsidR="007851F3" w:rsidRDefault="001B29A6" w:rsidP="001B29A6">
      <w:r w:rsidRPr="001B29A6">
        <w:t xml:space="preserve">A modern NLP-ben a RAG-rendszerek kulcsszerepet töltenek be az </w:t>
      </w:r>
      <w:proofErr w:type="spellStart"/>
      <w:r w:rsidRPr="001B29A6">
        <w:t>adatvezérelt</w:t>
      </w:r>
      <w:proofErr w:type="spellEnd"/>
      <w:r w:rsidRPr="001B29A6">
        <w:t xml:space="preserve"> tudás-hozzáférés, a forráshivatkozással alátámasztott szövegalkotás, valamint a megbízhatóbb generatív mesterséges intelligencia kialakításában. Széles körben alkalmazzák őket keresés-alapú chatbotokban, tudásmenedzsment rendszerekben, valamint olyan feladatokban, ahol a pontosság és az aktualitás kiemelt fontosságú. A RAG tehát nemcsak technológiai újítás, hanem paradigmaváltás is</w:t>
      </w:r>
      <w:r w:rsidR="00253269">
        <w:t>, hiszen</w:t>
      </w:r>
      <w:r w:rsidRPr="001B29A6">
        <w:t xml:space="preserve"> az intelligens nyelvi rendszerek egyre inkább a „tudásra épülő”, nem pedig kizárólag a „nyelvre tanított” modellek irányába fejlődnek.</w:t>
      </w:r>
    </w:p>
    <w:p w14:paraId="5F58314D" w14:textId="1FAF43FF" w:rsidR="00576251" w:rsidRPr="001B29A6" w:rsidRDefault="00576251" w:rsidP="00576251">
      <w:r w:rsidRPr="00576251">
        <w:t xml:space="preserve">Míg korábban a modellek statikus tudásra támaszkodtak, a RAG megközelítés lehetővé teszi, hogy a rendszerek folyamatosan bővítsék és frissítsék tudásukat anélkül, hogy </w:t>
      </w:r>
      <w:proofErr w:type="spellStart"/>
      <w:r w:rsidRPr="00576251">
        <w:t>újratanítást</w:t>
      </w:r>
      <w:proofErr w:type="spellEnd"/>
      <w:r w:rsidRPr="00576251">
        <w:t xml:space="preserve"> igényelnének. Ez különösen fontos a gyorsan változó információs környezetekben, például a jogi, tudományos vagy üzleti szférában, ahol a relevancia és az aktualitás kulcstényezők.</w:t>
      </w:r>
      <w:r>
        <w:t xml:space="preserve"> </w:t>
      </w:r>
      <w:r w:rsidRPr="00576251">
        <w:t xml:space="preserve">A modern NLP kutatásában a RAG </w:t>
      </w:r>
      <w:r w:rsidRPr="00576251">
        <w:lastRenderedPageBreak/>
        <w:t>így nemcsak egy hatékony technikai megoldás, hanem a mesterséges intelligencia átláthatóbbá</w:t>
      </w:r>
      <w:r>
        <w:t xml:space="preserve"> és</w:t>
      </w:r>
      <w:r w:rsidRPr="00576251">
        <w:t xml:space="preserve"> megbízhatóbbá tételének egyik legfontosabb irányvonala.</w:t>
      </w:r>
    </w:p>
    <w:p w14:paraId="67F3D14F" w14:textId="71B7C52D" w:rsidR="007851F3" w:rsidRPr="00F24D2C" w:rsidRDefault="007851F3" w:rsidP="007058CD">
      <w:pPr>
        <w:pStyle w:val="Cmsor2"/>
      </w:pPr>
      <w:bookmarkStart w:id="5" w:name="_Toc211371479"/>
      <w:r w:rsidRPr="00F24D2C">
        <w:t>Hatékonysági kérdések nagy dokumentumkorpuszok esetén</w:t>
      </w:r>
      <w:bookmarkEnd w:id="5"/>
    </w:p>
    <w:p w14:paraId="5586ABC0" w14:textId="791AB716" w:rsidR="007851F3" w:rsidRDefault="006D050D" w:rsidP="006D050D">
      <w:r w:rsidRPr="006D050D">
        <w:t xml:space="preserve">A RAG-rendszerek egyik legkritikusabb gyakorlati problémája a </w:t>
      </w:r>
      <w:proofErr w:type="spellStart"/>
      <w:r w:rsidRPr="006D050D">
        <w:t>retrieval</w:t>
      </w:r>
      <w:proofErr w:type="spellEnd"/>
      <w:r w:rsidRPr="006D050D">
        <w:t>-lépés skálázhatósága. Nagy dokumentumkorpuszok esetén</w:t>
      </w:r>
      <w:r>
        <w:t>,</w:t>
      </w:r>
      <w:r w:rsidRPr="006D050D">
        <w:t xml:space="preserve"> ahol több </w:t>
      </w:r>
      <w:r w:rsidR="00AE07FC">
        <w:t>millió</w:t>
      </w:r>
      <w:r w:rsidRPr="006D050D">
        <w:t xml:space="preserve"> szövegrész (</w:t>
      </w:r>
      <w:proofErr w:type="spellStart"/>
      <w:r w:rsidRPr="006D050D">
        <w:t>chunk</w:t>
      </w:r>
      <w:proofErr w:type="spellEnd"/>
      <w:r w:rsidRPr="006D050D">
        <w:t xml:space="preserve">) kerül </w:t>
      </w:r>
      <w:proofErr w:type="spellStart"/>
      <w:r w:rsidRPr="006D050D">
        <w:t>embedding</w:t>
      </w:r>
      <w:proofErr w:type="spellEnd"/>
      <w:r w:rsidRPr="006D050D">
        <w:t xml:space="preserve"> formába</w:t>
      </w:r>
      <w:r w:rsidR="00AE07FC">
        <w:t>,</w:t>
      </w:r>
      <w:r w:rsidRPr="006D050D">
        <w:t xml:space="preserve"> a keresés időigénye drámaian megnő. Egyetlen lekérdezés esetében akár több </w:t>
      </w:r>
      <w:r w:rsidR="00AE07FC">
        <w:t>százezer</w:t>
      </w:r>
      <w:r w:rsidRPr="006D050D">
        <w:t xml:space="preserve"> koszinusz-távolság számítás is történhet, ami valós idejű alkalmazásokban (pl. kérdés–válasz rendszerekben) nem megengedhető.</w:t>
      </w:r>
      <w:r w:rsidR="006A2B0B">
        <w:t xml:space="preserve"> </w:t>
      </w:r>
      <w:r w:rsidR="006A2B0B">
        <w:fldChar w:fldCharType="begin"/>
      </w:r>
      <w:r w:rsidR="006A2B0B">
        <w:instrText xml:space="preserve"> REF _Ref211274290 \r \h </w:instrText>
      </w:r>
      <w:r w:rsidR="006A2B0B">
        <w:fldChar w:fldCharType="separate"/>
      </w:r>
      <w:r w:rsidR="00F45162">
        <w:rPr>
          <w:cs/>
        </w:rPr>
        <w:t>‎</w:t>
      </w:r>
      <w:r w:rsidR="00F45162">
        <w:t>[3]</w:t>
      </w:r>
      <w:r w:rsidR="006A2B0B">
        <w:fldChar w:fldCharType="end"/>
      </w:r>
    </w:p>
    <w:p w14:paraId="01E38FEF" w14:textId="2D6721E4" w:rsidR="001938C0" w:rsidRDefault="0066420F" w:rsidP="00317DA4">
      <w:r w:rsidRPr="0066420F">
        <w:t xml:space="preserve">A keresés gyorsítása több irányból közelíthető meg. Az egyik megoldás a vektorindexelés, például a FAISS, HNSW vagy </w:t>
      </w:r>
      <w:proofErr w:type="spellStart"/>
      <w:r w:rsidRPr="0066420F">
        <w:t>ScaNN</w:t>
      </w:r>
      <w:proofErr w:type="spellEnd"/>
      <w:r w:rsidRPr="0066420F">
        <w:t xml:space="preserve"> algoritmusok alkalmazásával, amelyek különböző approximációs módszerekkel (pl. </w:t>
      </w:r>
      <w:proofErr w:type="spellStart"/>
      <w:r w:rsidRPr="0066420F">
        <w:t>kvantizáció</w:t>
      </w:r>
      <w:proofErr w:type="spellEnd"/>
      <w:r w:rsidRPr="0066420F">
        <w:t xml:space="preserve">, </w:t>
      </w:r>
      <w:proofErr w:type="spellStart"/>
      <w:r w:rsidRPr="0066420F">
        <w:t>graf</w:t>
      </w:r>
      <w:proofErr w:type="spellEnd"/>
      <w:r w:rsidRPr="0066420F">
        <w:t>-alapú közelítés) csökkentik a szükséges összehasonlítások számát.</w:t>
      </w:r>
      <w:r w:rsidR="001938C0">
        <w:t xml:space="preserve"> </w:t>
      </w:r>
      <w:r w:rsidR="001938C0" w:rsidRPr="001938C0">
        <w:t xml:space="preserve">Ezek az indexek azonban </w:t>
      </w:r>
      <w:r w:rsidR="001938C0">
        <w:t xml:space="preserve">gyakran </w:t>
      </w:r>
      <w:r w:rsidR="001938C0" w:rsidRPr="001938C0">
        <w:t>statikusak</w:t>
      </w:r>
      <w:r w:rsidR="001938C0">
        <w:t xml:space="preserve">, </w:t>
      </w:r>
      <w:r w:rsidR="004D658C">
        <w:t>a klasszikus FAISS indexek nem támogatják egyáltalán a dinamikus frissítést, emiatt</w:t>
      </w:r>
      <w:r w:rsidR="00317DA4">
        <w:t>,</w:t>
      </w:r>
      <w:r w:rsidR="004D658C">
        <w:t xml:space="preserve"> </w:t>
      </w:r>
      <w:r w:rsidR="004D658C" w:rsidRPr="004D658C">
        <w:t>ha új dokumentumok kerülnek be, gyakran újra kell építeni az indexet, hogy megmaradjon az optimális teljesítmény.</w:t>
      </w:r>
      <w:r w:rsidR="00317DA4">
        <w:t xml:space="preserve"> A </w:t>
      </w:r>
      <w:r w:rsidR="00317DA4" w:rsidRPr="00317DA4">
        <w:t xml:space="preserve">HNSW </w:t>
      </w:r>
      <w:r w:rsidR="00317DA4">
        <w:t xml:space="preserve">egy </w:t>
      </w:r>
      <w:r w:rsidR="00317DA4" w:rsidRPr="00317DA4">
        <w:t>dinamikus gráfstruktú</w:t>
      </w:r>
      <w:r w:rsidR="00317DA4">
        <w:t xml:space="preserve">ra, amely hatékonyan támogatja új pontok hozzáadását, </w:t>
      </w:r>
      <w:r w:rsidR="00317DA4" w:rsidRPr="00317DA4">
        <w:t xml:space="preserve">azonban a törlés és a tömeges frissítés </w:t>
      </w:r>
      <w:r w:rsidR="00A90F26">
        <w:t>továbbra is</w:t>
      </w:r>
      <w:r w:rsidR="00317DA4" w:rsidRPr="00317DA4">
        <w:t xml:space="preserve"> problémás</w:t>
      </w:r>
      <w:r w:rsidR="00317DA4">
        <w:t>.</w:t>
      </w:r>
      <w:r w:rsidR="00D23665">
        <w:t xml:space="preserve"> A </w:t>
      </w:r>
      <w:proofErr w:type="spellStart"/>
      <w:r w:rsidR="00D23665">
        <w:t>ScaNN</w:t>
      </w:r>
      <w:proofErr w:type="spellEnd"/>
      <w:r w:rsidR="00D23665">
        <w:t xml:space="preserve"> hasonlóan a FAISS-hoz szintén nem támogatja jól a folyamatos indexfrissítést.</w:t>
      </w:r>
    </w:p>
    <w:p w14:paraId="673AE46D" w14:textId="67FB2FFD" w:rsidR="00457847" w:rsidRDefault="00457847" w:rsidP="00457847">
      <w:r w:rsidRPr="00457847">
        <w:t xml:space="preserve">Ezzel szemben a </w:t>
      </w:r>
      <w:proofErr w:type="spellStart"/>
      <w:r w:rsidRPr="00457847">
        <w:t>klaszterezésen</w:t>
      </w:r>
      <w:proofErr w:type="spellEnd"/>
      <w:r w:rsidRPr="00457847">
        <w:t xml:space="preserve"> alapuló megközelítések lehetőséget adnak a keresési tér intelligens felosztására. Az adathalmaz </w:t>
      </w:r>
      <w:proofErr w:type="spellStart"/>
      <w:r w:rsidRPr="00457847">
        <w:t>vektoraiból</w:t>
      </w:r>
      <w:proofErr w:type="spellEnd"/>
      <w:r w:rsidRPr="00457847">
        <w:t xml:space="preserve"> képzett klaszterek </w:t>
      </w:r>
      <w:proofErr w:type="spellStart"/>
      <w:r w:rsidRPr="00457847">
        <w:t>centroidjai</w:t>
      </w:r>
      <w:proofErr w:type="spellEnd"/>
      <w:r w:rsidRPr="00457847">
        <w:t xml:space="preserve"> egyfajta reprezentatív középpontot képeznek, amelyek alapján előszűrés végezhető</w:t>
      </w:r>
      <w:r>
        <w:t>, így</w:t>
      </w:r>
      <w:r w:rsidRPr="00457847">
        <w:t xml:space="preserve"> a keresés először csak a </w:t>
      </w:r>
      <w:proofErr w:type="spellStart"/>
      <w:r w:rsidRPr="00457847">
        <w:t>centroidok</w:t>
      </w:r>
      <w:proofErr w:type="spellEnd"/>
      <w:r w:rsidRPr="00457847">
        <w:t xml:space="preserve"> között történik, majd a legközelebbi klaszter(</w:t>
      </w:r>
      <w:proofErr w:type="spellStart"/>
      <w:r w:rsidRPr="00457847">
        <w:t>ek</w:t>
      </w:r>
      <w:proofErr w:type="spellEnd"/>
      <w:r w:rsidRPr="00457847">
        <w:t>)</w:t>
      </w:r>
      <w:proofErr w:type="spellStart"/>
      <w:r w:rsidRPr="00457847">
        <w:t>en</w:t>
      </w:r>
      <w:proofErr w:type="spellEnd"/>
      <w:r w:rsidRPr="00457847">
        <w:t xml:space="preserve"> belül folytatódik a részletesebb keresés. Ez a kétlépcsős folyamat jelentősen csökkenti az összehasonlítások számát, miközben a releváns találatok többsége továbbra is megtalálható marad.</w:t>
      </w:r>
    </w:p>
    <w:p w14:paraId="2CF8AF9B" w14:textId="32637F93" w:rsidR="00457847" w:rsidRDefault="00457847" w:rsidP="00457847">
      <w:r w:rsidRPr="00457847">
        <w:t>A hatékonyság kulcsa a pontosság és sebesség közötti kompromisszum megtalálása. Ha túl kevés klasztert használunk, a keresés továbbra is lassú marad</w:t>
      </w:r>
      <w:r>
        <w:t>,</w:t>
      </w:r>
      <w:r w:rsidRPr="00457847">
        <w:t xml:space="preserve"> ha viszont túl sokat, nő a hibás kizárások aránya. A jelen kutatás egyik fő célja ezért a paramétertér (klaszterszám, top-k klaszterek száma, top-n </w:t>
      </w:r>
      <w:proofErr w:type="spellStart"/>
      <w:r w:rsidRPr="00457847">
        <w:t>chunk</w:t>
      </w:r>
      <w:proofErr w:type="spellEnd"/>
      <w:r w:rsidRPr="00457847">
        <w:t xml:space="preserve"> visszaadása) </w:t>
      </w:r>
      <w:proofErr w:type="spellStart"/>
      <w:r w:rsidRPr="00457847">
        <w:t>grid</w:t>
      </w:r>
      <w:proofErr w:type="spellEnd"/>
      <w:r w:rsidRPr="00457847">
        <w:t xml:space="preserve"> </w:t>
      </w:r>
      <w:proofErr w:type="spellStart"/>
      <w:r w:rsidRPr="00457847">
        <w:t>search</w:t>
      </w:r>
      <w:proofErr w:type="spellEnd"/>
      <w:r w:rsidRPr="00457847">
        <w:t xml:space="preserve"> alapú optimalizálása, különböző </w:t>
      </w:r>
      <w:proofErr w:type="spellStart"/>
      <w:r w:rsidRPr="00457847">
        <w:t>embedding</w:t>
      </w:r>
      <w:proofErr w:type="spellEnd"/>
      <w:r w:rsidRPr="00457847">
        <w:t>-méretek mellett.</w:t>
      </w:r>
    </w:p>
    <w:p w14:paraId="0036CDC5" w14:textId="2AC2F616" w:rsidR="00E15D3F" w:rsidRDefault="00E15D3F" w:rsidP="00E15D3F">
      <w:r w:rsidRPr="00E15D3F">
        <w:t xml:space="preserve">További kérdést vet fel az online </w:t>
      </w:r>
      <w:proofErr w:type="spellStart"/>
      <w:r w:rsidRPr="00E15D3F">
        <w:t>klaszterezés</w:t>
      </w:r>
      <w:proofErr w:type="spellEnd"/>
      <w:r w:rsidRPr="00E15D3F">
        <w:t xml:space="preserve"> lehetősége. Míg az offline </w:t>
      </w:r>
      <w:proofErr w:type="spellStart"/>
      <w:r w:rsidR="002C1383">
        <w:t>kmeans</w:t>
      </w:r>
      <w:proofErr w:type="spellEnd"/>
      <w:r w:rsidRPr="00E15D3F">
        <w:t xml:space="preserve"> vagy </w:t>
      </w:r>
      <w:proofErr w:type="spellStart"/>
      <w:r w:rsidRPr="00E15D3F">
        <w:t>MiniBatchKMeans</w:t>
      </w:r>
      <w:proofErr w:type="spellEnd"/>
      <w:r w:rsidRPr="00E15D3F">
        <w:t xml:space="preserve"> csak teljes </w:t>
      </w:r>
      <w:proofErr w:type="spellStart"/>
      <w:r w:rsidRPr="00E15D3F">
        <w:t>újratanítással</w:t>
      </w:r>
      <w:proofErr w:type="spellEnd"/>
      <w:r w:rsidRPr="00E15D3F">
        <w:t xml:space="preserve"> tud reagálni az új adatokra, az online </w:t>
      </w:r>
      <w:proofErr w:type="spellStart"/>
      <w:r>
        <w:t>klaszterezési</w:t>
      </w:r>
      <w:proofErr w:type="spellEnd"/>
      <w:r>
        <w:t xml:space="preserve"> megoldások </w:t>
      </w:r>
      <w:r w:rsidRPr="00E15D3F">
        <w:t xml:space="preserve">adaptív modelljei folyamatosan képesek frissíteni a </w:t>
      </w:r>
      <w:proofErr w:type="spellStart"/>
      <w:r w:rsidRPr="00E15D3F">
        <w:t>centroidokat</w:t>
      </w:r>
      <w:proofErr w:type="spellEnd"/>
      <w:r w:rsidRPr="00E15D3F">
        <w:t xml:space="preserve"> a beérkező minták alapján.</w:t>
      </w:r>
      <w:r w:rsidR="002233FE">
        <w:fldChar w:fldCharType="begin"/>
      </w:r>
      <w:r w:rsidR="002233FE">
        <w:instrText xml:space="preserve"> REF _Ref211274596 \r \h </w:instrText>
      </w:r>
      <w:r w:rsidR="002233FE">
        <w:fldChar w:fldCharType="separate"/>
      </w:r>
      <w:r w:rsidR="00F45162">
        <w:rPr>
          <w:cs/>
        </w:rPr>
        <w:t>‎</w:t>
      </w:r>
      <w:r w:rsidR="00F45162">
        <w:t>[4]</w:t>
      </w:r>
      <w:r w:rsidR="002233FE">
        <w:fldChar w:fldCharType="end"/>
      </w:r>
      <w:r w:rsidR="00993200">
        <w:fldChar w:fldCharType="begin"/>
      </w:r>
      <w:r w:rsidR="00993200">
        <w:instrText xml:space="preserve"> REF _Ref211275026 \r \h </w:instrText>
      </w:r>
      <w:r w:rsidR="00993200">
        <w:fldChar w:fldCharType="separate"/>
      </w:r>
      <w:r w:rsidR="00F45162">
        <w:rPr>
          <w:cs/>
        </w:rPr>
        <w:t>‎</w:t>
      </w:r>
      <w:r w:rsidR="00F45162">
        <w:t>[5]</w:t>
      </w:r>
      <w:r w:rsidR="00993200">
        <w:fldChar w:fldCharType="end"/>
      </w:r>
      <w:r w:rsidR="002233FE">
        <w:t xml:space="preserve"> </w:t>
      </w:r>
      <w:r w:rsidRPr="00E15D3F">
        <w:t>Ez a megközelítés elméletileg lehetővé teszi a RAG-rendszerek folyamatosan tanuló retriever komponensének megvalósítását</w:t>
      </w:r>
      <w:r>
        <w:t>,</w:t>
      </w:r>
      <w:r w:rsidRPr="00E15D3F">
        <w:t xml:space="preserve"> olyat, amely idővel egyre jobban illeszkedik a beérkező kérdések és dokumentumok eloszlásához.</w:t>
      </w:r>
    </w:p>
    <w:p w14:paraId="4EDBA894" w14:textId="27F4E230" w:rsidR="006F372C" w:rsidRPr="006F372C" w:rsidRDefault="006F372C" w:rsidP="006F372C">
      <w:r w:rsidRPr="006F372C">
        <w:t xml:space="preserve">A dolgozat későbbi fejezeteiben bemutatásra kerül, hogy az ilyen online </w:t>
      </w:r>
      <w:proofErr w:type="spellStart"/>
      <w:r w:rsidRPr="006F372C">
        <w:t>klaszterezési</w:t>
      </w:r>
      <w:proofErr w:type="spellEnd"/>
      <w:r w:rsidRPr="006F372C">
        <w:t xml:space="preserve"> módszerek hogyan illeszthetők a RAG</w:t>
      </w:r>
      <w:r w:rsidR="00AF4F54">
        <w:t>-</w:t>
      </w:r>
      <w:r>
        <w:t xml:space="preserve">rendszerek </w:t>
      </w:r>
      <w:proofErr w:type="spellStart"/>
      <w:r w:rsidRPr="006F372C">
        <w:t>retrieval</w:t>
      </w:r>
      <w:proofErr w:type="spellEnd"/>
      <w:r w:rsidRPr="006F372C">
        <w:t xml:space="preserve"> folyamatába, és milyen teljesítményt nyújtanak a hagyományos, minden lekérdezéskor teljes vektortérben végzett kereséssel szemben. A cél </w:t>
      </w:r>
      <w:r w:rsidRPr="006F372C">
        <w:lastRenderedPageBreak/>
        <w:t>egy olyan rob</w:t>
      </w:r>
      <w:r>
        <w:t>u</w:t>
      </w:r>
      <w:r w:rsidRPr="006F372C">
        <w:t xml:space="preserve">sztus, adaptív és gyors </w:t>
      </w:r>
      <w:proofErr w:type="spellStart"/>
      <w:r w:rsidRPr="006F372C">
        <w:t>retrieval</w:t>
      </w:r>
      <w:proofErr w:type="spellEnd"/>
      <w:r w:rsidRPr="006F372C">
        <w:t>-architektúra megalkotása, amely a valós idejű RAG-rendszerek egyik kulcskomponensévé válhat.</w:t>
      </w:r>
    </w:p>
    <w:p w14:paraId="4FF6EB98" w14:textId="3B1E79A7" w:rsidR="007851F3" w:rsidRDefault="007851F3" w:rsidP="00280824">
      <w:pPr>
        <w:pStyle w:val="Cmsor1"/>
      </w:pPr>
      <w:bookmarkStart w:id="6" w:name="_Toc211371480"/>
      <w:r>
        <w:lastRenderedPageBreak/>
        <w:t>2 Elméleti háttér</w:t>
      </w:r>
      <w:bookmarkEnd w:id="6"/>
    </w:p>
    <w:p w14:paraId="7989AC67" w14:textId="12DBA2BF" w:rsidR="00E92212" w:rsidRPr="00E92212" w:rsidRDefault="00E92212" w:rsidP="005D58AB">
      <w:r w:rsidRPr="00B774B2">
        <w:t xml:space="preserve">A modern természetes nyelvfeldolgozás és információkinyerés területén az utóbbi évek egyik jelentős </w:t>
      </w:r>
      <w:proofErr w:type="spellStart"/>
      <w:r w:rsidRPr="00B774B2">
        <w:t>előrelépése</w:t>
      </w:r>
      <w:proofErr w:type="spellEnd"/>
      <w:r w:rsidRPr="00B774B2">
        <w:t xml:space="preserve"> a </w:t>
      </w:r>
      <w:proofErr w:type="spellStart"/>
      <w:r w:rsidRPr="00B774B2">
        <w:t>Retrieval-Augmented</w:t>
      </w:r>
      <w:proofErr w:type="spellEnd"/>
      <w:r w:rsidRPr="00B774B2">
        <w:t xml:space="preserve"> </w:t>
      </w:r>
      <w:proofErr w:type="spellStart"/>
      <w:r w:rsidRPr="00B774B2">
        <w:t>Generation</w:t>
      </w:r>
      <w:proofErr w:type="spellEnd"/>
      <w:r w:rsidRPr="00B774B2">
        <w:t xml:space="preserve"> modell alkalmazása. A RAG lényege, hogy a generatív modellek nem csupán a tanult mintákból próbálnak választ adni, hanem aktívan hivatkozásokat és információkat is keresnek a rendelkezésre álló dokumentumtárakban. Ez a megközelítés különösen hasznos olyan helyzetekben, ahol a pontos és friss információ kritikus, mivel a generált válaszok pontossága és relevanciája jelentősen növelhető a visszakeresett dokumentumok felhasználásával. A következő alfejezetekben részletesen </w:t>
      </w:r>
      <w:r>
        <w:t>bemutatom</w:t>
      </w:r>
      <w:r w:rsidRPr="00B774B2">
        <w:t xml:space="preserve"> a RAG architektúráját, a dokumentum-visszakeresés elméleti alapjait, az </w:t>
      </w:r>
      <w:proofErr w:type="spellStart"/>
      <w:r w:rsidRPr="00B774B2">
        <w:t>embeddingek</w:t>
      </w:r>
      <w:proofErr w:type="spellEnd"/>
      <w:r w:rsidRPr="00B774B2">
        <w:t xml:space="preserve"> és vektorterek szerepét, valamint a </w:t>
      </w:r>
      <w:proofErr w:type="spellStart"/>
      <w:r w:rsidRPr="00B774B2">
        <w:t>klaszterezés</w:t>
      </w:r>
      <w:proofErr w:type="spellEnd"/>
      <w:r w:rsidRPr="00B774B2">
        <w:t xml:space="preserve"> </w:t>
      </w:r>
      <w:r>
        <w:t xml:space="preserve">lehetséges </w:t>
      </w:r>
      <w:r w:rsidRPr="00B774B2">
        <w:t>alkalmazását az információkinyerésben.</w:t>
      </w:r>
    </w:p>
    <w:p w14:paraId="59921B45" w14:textId="3B1E79A7" w:rsidR="00F24D2C" w:rsidRDefault="00F24D2C" w:rsidP="00280824">
      <w:pPr>
        <w:pStyle w:val="Cmsor2"/>
        <w:numPr>
          <w:ilvl w:val="0"/>
          <w:numId w:val="0"/>
        </w:numPr>
      </w:pPr>
      <w:bookmarkStart w:id="7" w:name="_Toc211371481"/>
      <w:r>
        <w:t xml:space="preserve">2.1 </w:t>
      </w:r>
      <w:r w:rsidRPr="00F24D2C">
        <w:t>A RAG (</w:t>
      </w:r>
      <w:proofErr w:type="spellStart"/>
      <w:r w:rsidRPr="00F24D2C">
        <w:t>Retrieval-Augmented</w:t>
      </w:r>
      <w:proofErr w:type="spellEnd"/>
      <w:r w:rsidRPr="00F24D2C">
        <w:t xml:space="preserve"> </w:t>
      </w:r>
      <w:proofErr w:type="spellStart"/>
      <w:r w:rsidRPr="00F24D2C">
        <w:t>Generation</w:t>
      </w:r>
      <w:proofErr w:type="spellEnd"/>
      <w:r w:rsidRPr="00F24D2C">
        <w:t>) elmélete</w:t>
      </w:r>
      <w:bookmarkEnd w:id="7"/>
    </w:p>
    <w:p w14:paraId="4C9C50BB" w14:textId="0F4D79D5" w:rsidR="00DA6828" w:rsidRDefault="00F416AD" w:rsidP="00FD153C">
      <w:r w:rsidRPr="00F416AD">
        <w:t xml:space="preserve">A </w:t>
      </w:r>
      <w:r w:rsidR="007F2A9F">
        <w:t xml:space="preserve">RAG </w:t>
      </w:r>
      <w:r w:rsidRPr="00F416AD">
        <w:t>modell a mesterséges intelligencia két meghatározó komponensét, a dokumentum-visszakeresést (</w:t>
      </w:r>
      <w:proofErr w:type="spellStart"/>
      <w:r w:rsidR="007F2A9F" w:rsidRPr="007F2A9F">
        <w:t>retrieval</w:t>
      </w:r>
      <w:proofErr w:type="spellEnd"/>
      <w:r w:rsidRPr="00F416AD">
        <w:t>) és a szöveggenerálást (</w:t>
      </w:r>
      <w:proofErr w:type="spellStart"/>
      <w:r w:rsidRPr="007F2A9F">
        <w:t>generation</w:t>
      </w:r>
      <w:proofErr w:type="spellEnd"/>
      <w:r w:rsidRPr="00F416AD">
        <w:t>), egyesíti egy egységes keretrendszerben. A modell elsődleges célja, hogy a felhasználói lekérdezésekre adott válaszokat ne kizárólag a nyelvi modell előzetesen betanított paramétereiből származó tudás alapján állítsa elő, hanem azokat kiegészítse külső forrásokból, például dokumentumtárakból vagy tudásbázisokból származó, aktuális és releváns információkkal.</w:t>
      </w:r>
    </w:p>
    <w:p w14:paraId="022710FF" w14:textId="158D629B" w:rsidR="00F416AD" w:rsidRDefault="00F416AD" w:rsidP="00F416AD">
      <w:pPr>
        <w:rPr>
          <w:b/>
          <w:bCs/>
        </w:rPr>
      </w:pPr>
      <w:r w:rsidRPr="00F416AD">
        <w:t>A RAG működése</w:t>
      </w:r>
      <w:r w:rsidR="006056AA">
        <w:t xml:space="preserve"> </w:t>
      </w:r>
      <w:r w:rsidRPr="00F416AD">
        <w:t xml:space="preserve">egy kétfázisú folyamatként értelmezhető: az első szakaszban a rendszer a bemeneti lekérdezés alapján releváns dokumentumokat azonosít a rendelkezésre álló adatforrásokban, majd a második szakaszban ezen visszakeresett szövegeket kontextuális inputként felhasználva generál egy koherens, </w:t>
      </w:r>
      <w:proofErr w:type="spellStart"/>
      <w:r w:rsidRPr="00F416AD">
        <w:t>tartalmilag</w:t>
      </w:r>
      <w:proofErr w:type="spellEnd"/>
      <w:r w:rsidRPr="00F416AD">
        <w:t xml:space="preserve"> megalapozott választ. Ennek eredményeként a modell képes egyesíteni a </w:t>
      </w:r>
      <w:proofErr w:type="spellStart"/>
      <w:r w:rsidRPr="00F416AD">
        <w:t>retrieval</w:t>
      </w:r>
      <w:proofErr w:type="spellEnd"/>
      <w:r w:rsidRPr="00F416AD">
        <w:t>-alapú tudásbővítés előnyeit a generatív nyelvi modellek rugalmas válaszképességével.</w:t>
      </w:r>
    </w:p>
    <w:p w14:paraId="7BDC4696" w14:textId="73078285" w:rsidR="00F24D2C" w:rsidRDefault="00F24D2C" w:rsidP="00F416AD">
      <w:pPr>
        <w:pStyle w:val="Cmsor3"/>
      </w:pPr>
      <w:bookmarkStart w:id="8" w:name="_Toc211371482"/>
      <w:r>
        <w:t>2.</w:t>
      </w:r>
      <w:r w:rsidR="00225893">
        <w:t>1.1</w:t>
      </w:r>
      <w:r>
        <w:t xml:space="preserve"> </w:t>
      </w:r>
      <w:r w:rsidRPr="00F24D2C">
        <w:t>RAG architektúra felépítése</w:t>
      </w:r>
      <w:bookmarkEnd w:id="8"/>
    </w:p>
    <w:p w14:paraId="3E1AFD80" w14:textId="406EFFA8" w:rsidR="006410C1" w:rsidRDefault="00FD153C" w:rsidP="00FD153C">
      <w:pPr>
        <w:pStyle w:val="Kp"/>
      </w:pPr>
      <w:r>
        <w:rPr>
          <w:noProof/>
        </w:rPr>
        <w:drawing>
          <wp:inline distT="0" distB="0" distL="0" distR="0" wp14:anchorId="7D52B5A1" wp14:editId="6B5108A2">
            <wp:extent cx="6286500" cy="1891665"/>
            <wp:effectExtent l="0" t="0" r="0" b="635"/>
            <wp:docPr id="1138772851" name="Kép 2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72851" name="Kép 2" descr="A képen képernyőkép, diagra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2A9" w14:textId="254D12DD" w:rsidR="00FD153C" w:rsidRPr="00DA6828" w:rsidRDefault="00FC087F" w:rsidP="00FC087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CE9">
        <w:rPr>
          <w:noProof/>
        </w:rPr>
        <w:t>1</w:t>
      </w:r>
      <w:r>
        <w:fldChar w:fldCharType="end"/>
      </w:r>
      <w:r>
        <w:t xml:space="preserve">. ábra - </w:t>
      </w:r>
      <w:r w:rsidRPr="00EC30E3">
        <w:t>RAG rendszer felépítése</w:t>
      </w:r>
    </w:p>
    <w:p w14:paraId="5FC72DCD" w14:textId="561413FE" w:rsidR="00B956C5" w:rsidRDefault="00B956C5" w:rsidP="00B956C5">
      <w:r w:rsidRPr="00B956C5">
        <w:lastRenderedPageBreak/>
        <w:t xml:space="preserve">A </w:t>
      </w:r>
      <w:proofErr w:type="spellStart"/>
      <w:r w:rsidRPr="00B956C5">
        <w:t>Retrieval-Augmented</w:t>
      </w:r>
      <w:proofErr w:type="spellEnd"/>
      <w:r w:rsidRPr="00B956C5">
        <w:t xml:space="preserve"> </w:t>
      </w:r>
      <w:proofErr w:type="spellStart"/>
      <w:r w:rsidRPr="00B956C5">
        <w:t>Generation</w:t>
      </w:r>
      <w:proofErr w:type="spellEnd"/>
      <w:r w:rsidRPr="00B956C5">
        <w:t xml:space="preserve"> rendszerek, amint az az 1. ábrán is szemléltetésre kerül, három alapvető komponensből épülnek fel. Az első elem a dokumentumtár, amely a modell számára releváns szöveges források gyűjteményét tartalmazza. Ezen források körébe tartozhatnak tudományos cikkek, termékdokumentációk, adatbázis-bejegyzések, valamint különféle webes tartalmak is.</w:t>
      </w:r>
    </w:p>
    <w:p w14:paraId="09F079C9" w14:textId="200B7CE8" w:rsidR="00C7257C" w:rsidRDefault="00C7257C" w:rsidP="00C7257C">
      <w:r w:rsidRPr="00C7257C">
        <w:t>A második fő komponens a visszakereső modul (</w:t>
      </w:r>
      <w:proofErr w:type="spellStart"/>
      <w:r w:rsidRPr="00C7257C">
        <w:t>retrieval</w:t>
      </w:r>
      <w:proofErr w:type="spellEnd"/>
      <w:r w:rsidRPr="00C7257C">
        <w:t xml:space="preserve"> </w:t>
      </w:r>
      <w:proofErr w:type="spellStart"/>
      <w:r w:rsidRPr="00C7257C">
        <w:t>module</w:t>
      </w:r>
      <w:proofErr w:type="spellEnd"/>
      <w:r w:rsidRPr="00C7257C">
        <w:t>), amelynek feladata a felhasználói lekérdezés alapján a legrelevánsabb dokumentumok azonosítása. Ennek során a lekérdezést és a dokumentumokat vektoros reprezentációvá (</w:t>
      </w:r>
      <w:proofErr w:type="spellStart"/>
      <w:r w:rsidRPr="00C7257C">
        <w:t>embedding</w:t>
      </w:r>
      <w:proofErr w:type="spellEnd"/>
      <w:r w:rsidRPr="00C7257C">
        <w:t>) alakítják, majd a vektortérben mért hasonlóság (például koszinusz-távolság vagy euklideszi távolság) alapján meghatározzák a legközelebbi, azaz leginkább releváns találatokat.</w:t>
      </w:r>
    </w:p>
    <w:p w14:paraId="3CFB1840" w14:textId="5E25A467" w:rsidR="00CC7890" w:rsidRDefault="00CC7890" w:rsidP="00CC7890">
      <w:r w:rsidRPr="00CC7890">
        <w:t>A harmadik komponens a generatív modul (</w:t>
      </w:r>
      <w:proofErr w:type="spellStart"/>
      <w:r w:rsidRPr="00CC7890">
        <w:t>generation</w:t>
      </w:r>
      <w:proofErr w:type="spellEnd"/>
      <w:r w:rsidRPr="00CC7890">
        <w:t xml:space="preserve"> </w:t>
      </w:r>
      <w:proofErr w:type="spellStart"/>
      <w:r w:rsidRPr="00CC7890">
        <w:t>module</w:t>
      </w:r>
      <w:proofErr w:type="spellEnd"/>
      <w:r w:rsidRPr="00CC7890">
        <w:t>), amely a visszakeresett dokumentumokból származó kontextuális információ felhasználásával állítja elő a végső választ. Ezáltal a modell nem csupán a saját neurális súlyaiban kódolt, előzetesen tanult mintázatokra támaszkodik, hanem az aktuálisan elérhető és releváns tudáselemeket is integrálja a válaszgenerálás folyamatába. Ennek eredményeként a RAG rendszerek válaszai nagyobb pontosságot, kontextuális koherenciát és információs megbízhatóságot mutatnak a hagyományos, kizárólag generatív alapú nyelvi modellekhez képest.</w:t>
      </w:r>
    </w:p>
    <w:p w14:paraId="1A59308D" w14:textId="38AF96B2" w:rsidR="00030648" w:rsidRPr="00030648" w:rsidRDefault="00030648" w:rsidP="00030648">
      <w:r w:rsidRPr="00030648">
        <w:t xml:space="preserve">Jelen kutatás célja a RAG rendszerek visszakereső moduljának fejlesztése, különös tekintettel a </w:t>
      </w:r>
      <w:proofErr w:type="spellStart"/>
      <w:r w:rsidRPr="00030648">
        <w:t>klaszterezési</w:t>
      </w:r>
      <w:proofErr w:type="spellEnd"/>
      <w:r w:rsidRPr="00030648">
        <w:t xml:space="preserve"> technikák alkalmazására a dokumentum-visszakeresés pontosságának és hatékonyságának javítása érdekében. A kutatás további célja, hogy feltárja, miként használhatók fel nem felügyelt tanulási módszerek, különösen a dokumentum</w:t>
      </w:r>
      <w:r w:rsidR="001404EF">
        <w:t>-</w:t>
      </w:r>
      <w:proofErr w:type="spellStart"/>
      <w:r w:rsidRPr="00030648">
        <w:t>embeddingek</w:t>
      </w:r>
      <w:proofErr w:type="spellEnd"/>
      <w:r w:rsidRPr="00030648">
        <w:t xml:space="preserve"> </w:t>
      </w:r>
      <w:proofErr w:type="spellStart"/>
      <w:r w:rsidRPr="00030648">
        <w:t>klaszterezése</w:t>
      </w:r>
      <w:proofErr w:type="spellEnd"/>
      <w:r w:rsidRPr="00030648">
        <w:t>, a releváns információk strukturáltabb és gyorsabb előhívásának támogatására.</w:t>
      </w:r>
    </w:p>
    <w:p w14:paraId="09438B34" w14:textId="5427B3C0" w:rsidR="0046452D" w:rsidRDefault="00225893" w:rsidP="00B956C5">
      <w:pPr>
        <w:pStyle w:val="Cmsor3"/>
      </w:pPr>
      <w:bookmarkStart w:id="9" w:name="_Toc211371483"/>
      <w:r>
        <w:t>2.1.2</w:t>
      </w:r>
      <w:r w:rsidR="00CC71D4">
        <w:t xml:space="preserve"> </w:t>
      </w:r>
      <w:r w:rsidR="0046452D">
        <w:t>Dokumentum</w:t>
      </w:r>
      <w:r w:rsidR="00CC71D4">
        <w:t>-</w:t>
      </w:r>
      <w:r w:rsidR="0046452D">
        <w:t>visszakeresés alapjai</w:t>
      </w:r>
      <w:bookmarkEnd w:id="9"/>
    </w:p>
    <w:p w14:paraId="29FD673F" w14:textId="5CAEB2D9" w:rsidR="006410C1" w:rsidRPr="00755230" w:rsidRDefault="00755230" w:rsidP="00755230">
      <w:r w:rsidRPr="00755230">
        <w:t xml:space="preserve">A dokumentum-visszakeresés célja, hogy egy adott lekérdezéshez a legrelevánsabb dokumentumokat biztosítsa. A folyamat több, egymásra épülő lépésből áll. Elsőként a dokumentumokat és a lekérdezést </w:t>
      </w:r>
      <w:proofErr w:type="spellStart"/>
      <w:r w:rsidRPr="00755230">
        <w:t>tokenizálják</w:t>
      </w:r>
      <w:proofErr w:type="spellEnd"/>
      <w:r>
        <w:t xml:space="preserve">, </w:t>
      </w:r>
      <w:r w:rsidRPr="00755230">
        <w:t>normalizálják</w:t>
      </w:r>
      <w:r>
        <w:t xml:space="preserve"> és </w:t>
      </w:r>
      <w:proofErr w:type="spellStart"/>
      <w:r>
        <w:t>chunkolják</w:t>
      </w:r>
      <w:proofErr w:type="spellEnd"/>
      <w:r w:rsidRPr="00755230">
        <w:t xml:space="preserve">, azaz kisebb egységekre bontják. Ezt követően a szövegeket numerikus </w:t>
      </w:r>
      <w:proofErr w:type="spellStart"/>
      <w:r w:rsidRPr="00755230">
        <w:t>embeddingekké</w:t>
      </w:r>
      <w:proofErr w:type="spellEnd"/>
      <w:r w:rsidRPr="00755230">
        <w:t xml:space="preserve"> alakítják, amelyek lehetővé teszik a gépi hasonlóságmérést. A lekérdezés </w:t>
      </w:r>
      <w:proofErr w:type="spellStart"/>
      <w:r w:rsidRPr="00755230">
        <w:t>embeddingjét</w:t>
      </w:r>
      <w:proofErr w:type="spellEnd"/>
      <w:r w:rsidRPr="00755230">
        <w:t xml:space="preserve"> a dokumentumtár </w:t>
      </w:r>
      <w:proofErr w:type="spellStart"/>
      <w:r w:rsidRPr="00755230">
        <w:t>embeddingjeivel</w:t>
      </w:r>
      <w:proofErr w:type="spellEnd"/>
      <w:r w:rsidRPr="00755230">
        <w:t xml:space="preserve"> összehasonlítva meghatározzák a legrelevánsabb dokumentumokat, gyakran a koszinusz</w:t>
      </w:r>
      <w:r w:rsidR="00E877AD">
        <w:t xml:space="preserve"> </w:t>
      </w:r>
      <w:r w:rsidRPr="00755230">
        <w:t>hasonlóság vagy az euklideszi távolság mérőszámai alapján. Végül a kiválasztott dokumentumokat relevancia szerint rangsorolják, biztosítva, hogy a generatív modell a lekérdezés szempontjából legértékesebb információkhoz férjen hozzá.</w:t>
      </w:r>
    </w:p>
    <w:p w14:paraId="407687BC" w14:textId="24357644" w:rsidR="00F64121" w:rsidRDefault="004901F8" w:rsidP="00280824">
      <w:pPr>
        <w:pStyle w:val="Cmsor2"/>
        <w:numPr>
          <w:ilvl w:val="0"/>
          <w:numId w:val="0"/>
        </w:numPr>
      </w:pPr>
      <w:bookmarkStart w:id="10" w:name="_Toc211371484"/>
      <w:r>
        <w:lastRenderedPageBreak/>
        <w:t xml:space="preserve">2.2 </w:t>
      </w:r>
      <w:proofErr w:type="spellStart"/>
      <w:r w:rsidRPr="004901F8">
        <w:t>Embeddingek</w:t>
      </w:r>
      <w:proofErr w:type="spellEnd"/>
      <w:r w:rsidRPr="004901F8">
        <w:t xml:space="preserve"> és vektorterek</w:t>
      </w:r>
      <w:bookmarkEnd w:id="10"/>
    </w:p>
    <w:p w14:paraId="4B596D98" w14:textId="416EFF67" w:rsidR="00323881" w:rsidRDefault="00725262" w:rsidP="00EF1F0F">
      <w:pPr>
        <w:pStyle w:val="Cmsor3"/>
      </w:pPr>
      <w:bookmarkStart w:id="11" w:name="_Toc211371485"/>
      <w:r>
        <w:t xml:space="preserve">2.2.1 </w:t>
      </w:r>
      <w:proofErr w:type="spellStart"/>
      <w:r w:rsidRPr="00725262">
        <w:t>Sentence-transformerek</w:t>
      </w:r>
      <w:proofErr w:type="spellEnd"/>
      <w:r w:rsidRPr="00725262">
        <w:t xml:space="preserve"> működése</w:t>
      </w:r>
      <w:r w:rsidR="00331AA5">
        <w:t xml:space="preserve"> </w:t>
      </w:r>
      <w:r w:rsidR="00331AA5" w:rsidRPr="00331AA5">
        <w:t>és hatásuk a reprezentációra</w:t>
      </w:r>
      <w:bookmarkEnd w:id="11"/>
    </w:p>
    <w:p w14:paraId="5225373B" w14:textId="66DFE7C4" w:rsidR="00136C34" w:rsidRPr="008422DB" w:rsidRDefault="008422DB" w:rsidP="008422DB">
      <w:r w:rsidRPr="008422DB">
        <w:t xml:space="preserve">Az </w:t>
      </w:r>
      <w:proofErr w:type="spellStart"/>
      <w:r w:rsidRPr="008422DB">
        <w:t>embeddingek</w:t>
      </w:r>
      <w:proofErr w:type="spellEnd"/>
      <w:r w:rsidRPr="008422DB">
        <w:t xml:space="preserve"> a természetes nyelvi szövegek numerikus, vektoralapú reprezentációi, amelyek lehetővé teszik a gépi rendszerek számára a szövegek közötti hasonlóságok kvantitatív mérését és a hatékony vektoralapú keresést. Ezen ábrázolások nem csupán a szavak szerinti egyezést képesek megragadni, hanem a szövegek jelentésbeli és kontextuális kapcsolatait is képesek modellezni. Az </w:t>
      </w:r>
      <w:proofErr w:type="spellStart"/>
      <w:r w:rsidRPr="008422DB">
        <w:t>embeddingek</w:t>
      </w:r>
      <w:proofErr w:type="spellEnd"/>
      <w:r w:rsidRPr="008422DB">
        <w:t xml:space="preserve"> így olyan dimenziókat hoznak létre, amelyek a nyelvi </w:t>
      </w:r>
      <w:proofErr w:type="spellStart"/>
      <w:r w:rsidRPr="008422DB">
        <w:t>mintázatokat</w:t>
      </w:r>
      <w:proofErr w:type="spellEnd"/>
      <w:r w:rsidRPr="008422DB">
        <w:t>, szemantikai összefüggéseket és a kontextuális információkat kódolják, lehetővé téve a gépek számára, hogy a jelentésbeli hasonlóságokat is figyelembe véve rangsorolják vagy csoportosítsák a dokumentumokat.</w:t>
      </w:r>
    </w:p>
    <w:p w14:paraId="7EF86C3D" w14:textId="4331E5EB" w:rsidR="008422DB" w:rsidRPr="008422DB" w:rsidRDefault="008422DB" w:rsidP="008422DB">
      <w:r w:rsidRPr="008422DB">
        <w:t xml:space="preserve">A </w:t>
      </w:r>
      <w:proofErr w:type="spellStart"/>
      <w:r w:rsidRPr="008422DB">
        <w:t>sentence-transformerek</w:t>
      </w:r>
      <w:proofErr w:type="spellEnd"/>
      <w:r w:rsidRPr="008422DB">
        <w:t xml:space="preserve"> kifejezetten mondat- és dokumentumszintű </w:t>
      </w:r>
      <w:proofErr w:type="spellStart"/>
      <w:r w:rsidRPr="008422DB">
        <w:t>embeddingek</w:t>
      </w:r>
      <w:proofErr w:type="spellEnd"/>
      <w:r w:rsidRPr="008422DB">
        <w:t xml:space="preserve"> előállítására szolgálnak. Ezek a modellek a bemeneti szöveget </w:t>
      </w:r>
      <w:proofErr w:type="spellStart"/>
      <w:r w:rsidRPr="008422DB">
        <w:t>tokenizálják</w:t>
      </w:r>
      <w:proofErr w:type="spellEnd"/>
      <w:r w:rsidRPr="008422DB">
        <w:t xml:space="preserve">, majd a </w:t>
      </w:r>
      <w:proofErr w:type="spellStart"/>
      <w:r w:rsidRPr="008422DB">
        <w:t>tokeneket</w:t>
      </w:r>
      <w:proofErr w:type="spellEnd"/>
      <w:r w:rsidRPr="008422DB">
        <w:t xml:space="preserve"> belső reprezentációkká alakítják, amelyeket </w:t>
      </w:r>
      <w:proofErr w:type="spellStart"/>
      <w:r w:rsidRPr="008422DB">
        <w:t>pooling</w:t>
      </w:r>
      <w:proofErr w:type="spellEnd"/>
      <w:r w:rsidRPr="008422DB">
        <w:t xml:space="preserve"> műveletek segítségével egy fix hosszúságú vektorrá egyesítenek. Ennek eredményeként a jelentésükben hasonló mondatok </w:t>
      </w:r>
      <w:proofErr w:type="spellStart"/>
      <w:r w:rsidRPr="008422DB">
        <w:t>embeddingjei</w:t>
      </w:r>
      <w:proofErr w:type="spellEnd"/>
      <w:r w:rsidRPr="008422DB">
        <w:t xml:space="preserve"> a vektortérben közel helyezkednek el egymáshoz, ami elősegíti a dokumentum-visszakeresés, a </w:t>
      </w:r>
      <w:proofErr w:type="spellStart"/>
      <w:r w:rsidRPr="008422DB">
        <w:t>klaszterezés</w:t>
      </w:r>
      <w:proofErr w:type="spellEnd"/>
      <w:r w:rsidRPr="008422DB">
        <w:t xml:space="preserve"> és egyéb jelentésalapú elemzések pontosságát, valamint minimalizálja a releváns információk kihagyásának kockázatát. A </w:t>
      </w:r>
      <w:proofErr w:type="spellStart"/>
      <w:r w:rsidRPr="008422DB">
        <w:t>sentence-transformerek</w:t>
      </w:r>
      <w:proofErr w:type="spellEnd"/>
      <w:r w:rsidRPr="008422DB">
        <w:t xml:space="preserve"> így közvetlenül támogatják a gazdag, szemantikai információt hordozó reprezentációk létrehozását a természetes nyelvi adatok feldolgozásához.</w:t>
      </w:r>
    </w:p>
    <w:p w14:paraId="25FE0F6D" w14:textId="5A8804A4" w:rsidR="00386BF7" w:rsidRPr="00386BF7" w:rsidRDefault="00136C34" w:rsidP="00EF1F0F">
      <w:pPr>
        <w:pStyle w:val="Cmsor3"/>
      </w:pPr>
      <w:bookmarkStart w:id="12" w:name="_Toc211371486"/>
      <w:r>
        <w:t>2.2.2 T</w:t>
      </w:r>
      <w:r w:rsidRPr="00136C34">
        <w:t>ávolságmértékek</w:t>
      </w:r>
      <w:bookmarkEnd w:id="12"/>
    </w:p>
    <w:p w14:paraId="7B888A51" w14:textId="0EAD9F04" w:rsidR="006938E8" w:rsidRDefault="00386BF7" w:rsidP="00386BF7">
      <w:r w:rsidRPr="00386BF7">
        <w:t>A</w:t>
      </w:r>
      <w:r>
        <w:t xml:space="preserve">z </w:t>
      </w:r>
      <w:proofErr w:type="spellStart"/>
      <w:r>
        <w:t>embedding</w:t>
      </w:r>
      <w:proofErr w:type="spellEnd"/>
      <w:r w:rsidRPr="00386BF7">
        <w:t xml:space="preserve"> vektorok közötti hasonlóság vagy távolság mérésére több módszer is létezik. A </w:t>
      </w:r>
      <w:r>
        <w:t>koszinusz hasonlóság (</w:t>
      </w:r>
      <w:proofErr w:type="spellStart"/>
      <w:r w:rsidRPr="00386BF7">
        <w:t>cosine</w:t>
      </w:r>
      <w:proofErr w:type="spellEnd"/>
      <w:r w:rsidRPr="00386BF7">
        <w:t xml:space="preserve"> </w:t>
      </w:r>
      <w:proofErr w:type="spellStart"/>
      <w:r w:rsidRPr="00386BF7">
        <w:t>similarity</w:t>
      </w:r>
      <w:proofErr w:type="spellEnd"/>
      <w:r>
        <w:t>)</w:t>
      </w:r>
      <w:r w:rsidRPr="00386BF7">
        <w:t xml:space="preserve"> a két vektor közötti szöget méri, ami különösen jól működik a nagyméretű, normalizált </w:t>
      </w:r>
      <w:proofErr w:type="spellStart"/>
      <w:r w:rsidRPr="00386BF7">
        <w:t>embeddingeknél</w:t>
      </w:r>
      <w:proofErr w:type="spellEnd"/>
      <w:r w:rsidRPr="00386BF7">
        <w:t>. A</w:t>
      </w:r>
      <w:r w:rsidR="00EE6F48">
        <w:t>z euklideszi távolság</w:t>
      </w:r>
      <w:r w:rsidRPr="00386BF7">
        <w:t xml:space="preserve"> </w:t>
      </w:r>
      <w:r w:rsidR="00EE6F48">
        <w:t>(</w:t>
      </w:r>
      <w:proofErr w:type="spellStart"/>
      <w:r w:rsidR="00EE6F48">
        <w:t>e</w:t>
      </w:r>
      <w:r w:rsidRPr="00386BF7">
        <w:t>uclidean</w:t>
      </w:r>
      <w:proofErr w:type="spellEnd"/>
      <w:r w:rsidRPr="00386BF7">
        <w:t xml:space="preserve">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 vektorok geometriai távolságát adja meg, míg a</w:t>
      </w:r>
      <w:r w:rsidR="00EE6F48">
        <w:t xml:space="preserve"> Manhattan távolság</w:t>
      </w:r>
      <w:r w:rsidRPr="00386BF7">
        <w:t xml:space="preserve"> </w:t>
      </w:r>
      <w:r w:rsidR="00EE6F48">
        <w:t>(M</w:t>
      </w:r>
      <w:r w:rsidRPr="00386BF7">
        <w:t xml:space="preserve">anhattan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az egyes koordináták abszolút különbségeinek összegét használja. A </w:t>
      </w:r>
      <w:r w:rsidR="008422DB">
        <w:t>skaláris szorzat (</w:t>
      </w:r>
      <w:proofErr w:type="spellStart"/>
      <w:r w:rsidR="008422DB">
        <w:t>dot</w:t>
      </w:r>
      <w:proofErr w:type="spellEnd"/>
      <w:r w:rsidRPr="00386BF7">
        <w:t xml:space="preserve"> </w:t>
      </w:r>
      <w:proofErr w:type="spellStart"/>
      <w:r w:rsidRPr="00386BF7">
        <w:t>product</w:t>
      </w:r>
      <w:proofErr w:type="spellEnd"/>
      <w:r w:rsidR="008422DB">
        <w:t>)</w:t>
      </w:r>
      <w:r w:rsidRPr="00386BF7">
        <w:t xml:space="preserve"> lineáris kapcsolatot mér, amelyet gyakran neurális hálózatokban alkalmaznak.</w:t>
      </w:r>
    </w:p>
    <w:p w14:paraId="2644080F" w14:textId="77777777" w:rsidR="00CC5861" w:rsidRDefault="0024247F" w:rsidP="00CC5861">
      <w:pPr>
        <w:pStyle w:val="Kp"/>
      </w:pPr>
      <w:r>
        <w:rPr>
          <w:noProof/>
        </w:rPr>
        <w:drawing>
          <wp:inline distT="0" distB="0" distL="0" distR="0" wp14:anchorId="679A230A" wp14:editId="3F37B69A">
            <wp:extent cx="2416052" cy="861237"/>
            <wp:effectExtent l="0" t="0" r="0" b="2540"/>
            <wp:docPr id="512176499" name="Kép 2" descr="A képen Betűtípus, szöveg, fehé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6499" name="Kép 2" descr="A képen Betűtípus, szöveg, fehér, diagram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43" cy="9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CB8A" w14:textId="2970D878" w:rsidR="00CC5861" w:rsidRPr="00CC5861" w:rsidRDefault="00EF527F" w:rsidP="00EF527F">
      <w:pPr>
        <w:pStyle w:val="Kpalrs"/>
      </w:pPr>
      <w:r>
        <w:fldChar w:fldCharType="begin"/>
      </w:r>
      <w:r>
        <w:instrText xml:space="preserve"> SEQ egyenlet \* ARABIC </w:instrText>
      </w:r>
      <w:r>
        <w:fldChar w:fldCharType="separate"/>
      </w:r>
      <w:r w:rsidR="00F45162">
        <w:rPr>
          <w:noProof/>
        </w:rPr>
        <w:t>1</w:t>
      </w:r>
      <w:r>
        <w:fldChar w:fldCharType="end"/>
      </w:r>
      <w:r>
        <w:t xml:space="preserve">. egyenlet - </w:t>
      </w:r>
      <w:r w:rsidRPr="009314F9">
        <w:t xml:space="preserve">Koszinusz hasonlóság számítási módja </w:t>
      </w:r>
      <w:r w:rsidRPr="009314F9">
        <w:rPr>
          <w:cs/>
        </w:rPr>
        <w:t>‎</w:t>
      </w:r>
      <w:r>
        <w:fldChar w:fldCharType="begin"/>
      </w:r>
      <w:r>
        <w:instrText xml:space="preserve"> REF _Ref211087490 \r \h </w:instrText>
      </w:r>
      <w:r>
        <w:fldChar w:fldCharType="separate"/>
      </w:r>
      <w:r w:rsidR="00F45162">
        <w:rPr>
          <w:cs/>
        </w:rPr>
        <w:t>‎</w:t>
      </w:r>
      <w:r w:rsidR="00F45162">
        <w:t>[2]</w:t>
      </w:r>
      <w:r>
        <w:fldChar w:fldCharType="end"/>
      </w:r>
    </w:p>
    <w:p w14:paraId="6D16EB47" w14:textId="16CE4859" w:rsidR="00135D3D" w:rsidRDefault="007E6DF6" w:rsidP="00BD5382">
      <w:r w:rsidRPr="007E6DF6">
        <w:t xml:space="preserve">A továbbiakban a munkám során az </w:t>
      </w:r>
      <w:proofErr w:type="spellStart"/>
      <w:r w:rsidRPr="007E6DF6">
        <w:t>embedding</w:t>
      </w:r>
      <w:proofErr w:type="spellEnd"/>
      <w:r w:rsidRPr="007E6DF6">
        <w:t xml:space="preserve"> vektorokat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segítségével hasonlítottam össze. A teljesítmény növelése érdekében minden vektort L2-normalizáltam, vagyis úgy skáláztam, hogy a hosszúságuk 1 legyen.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a vektorok közötti szöget méri, nem a nagyságukat; ha a vektorok különböző hosszúságúak, a nagyobb vektorok torzíthatják az </w:t>
      </w:r>
      <w:r w:rsidRPr="007E6DF6">
        <w:lastRenderedPageBreak/>
        <w:t xml:space="preserve">eredményt. L2-normalizálás után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két </w:t>
      </w:r>
      <w:proofErr w:type="spellStart"/>
      <w:r w:rsidRPr="007E6DF6">
        <w:t>embedding</w:t>
      </w:r>
      <w:proofErr w:type="spellEnd"/>
      <w:r w:rsidRPr="007E6DF6">
        <w:t xml:space="preserve"> között egyszerűen a </w:t>
      </w:r>
      <w:r>
        <w:t>skaláris szorzatra</w:t>
      </w:r>
      <w:r w:rsidRPr="007E6DF6">
        <w:t xml:space="preserve"> redukálódik, így a számítás is egyszerűsödik.</w:t>
      </w:r>
    </w:p>
    <w:p w14:paraId="46AFC042" w14:textId="14687BDC" w:rsidR="00750DA6" w:rsidRDefault="00750DA6" w:rsidP="00750DA6">
      <w:pPr>
        <w:pStyle w:val="Cmsor3"/>
      </w:pPr>
      <w:bookmarkStart w:id="13" w:name="_Toc211371487"/>
      <w:r>
        <w:t xml:space="preserve">2.2.3 </w:t>
      </w:r>
      <w:r w:rsidRPr="00750DA6">
        <w:t>Vektorindexelési módszerek áttekintése</w:t>
      </w:r>
      <w:bookmarkEnd w:id="13"/>
    </w:p>
    <w:p w14:paraId="7EFDD582" w14:textId="77777777" w:rsidR="00750DA6" w:rsidRPr="00750DA6" w:rsidRDefault="00750DA6" w:rsidP="00750DA6">
      <w:r w:rsidRPr="00750DA6">
        <w:t xml:space="preserve">A nagy mennyiségű </w:t>
      </w:r>
      <w:proofErr w:type="spellStart"/>
      <w:r w:rsidRPr="00750DA6">
        <w:t>embedding</w:t>
      </w:r>
      <w:proofErr w:type="spellEnd"/>
      <w:r w:rsidRPr="00750DA6">
        <w:t xml:space="preserve"> hatékony és gyors keresése alapvető kihívást jelent a modern információ-visszakeresési rendszerekben. A hagyományos, ún. </w:t>
      </w:r>
      <w:proofErr w:type="spellStart"/>
      <w:r w:rsidRPr="00750DA6">
        <w:t>brute-force</w:t>
      </w:r>
      <w:proofErr w:type="spellEnd"/>
      <w:r w:rsidRPr="00750DA6">
        <w:t xml:space="preserve"> keresés során minden dokumentum </w:t>
      </w:r>
      <w:proofErr w:type="spellStart"/>
      <w:r w:rsidRPr="00750DA6">
        <w:t>embeddingjét</w:t>
      </w:r>
      <w:proofErr w:type="spellEnd"/>
      <w:r w:rsidRPr="00750DA6">
        <w:t xml:space="preserve"> összehasonlítják a lekérdezés </w:t>
      </w:r>
      <w:proofErr w:type="spellStart"/>
      <w:r w:rsidRPr="00750DA6">
        <w:t>embeddingjével</w:t>
      </w:r>
      <w:proofErr w:type="spellEnd"/>
      <w:r w:rsidRPr="00750DA6">
        <w:t>, ami ugyan garantálja a pontos találatokat, de nagyméretű adatbázisok esetén rendkívül idő- és erőforrás-igényes megoldást jelent.</w:t>
      </w:r>
    </w:p>
    <w:p w14:paraId="6AF4D097" w14:textId="77777777" w:rsidR="00750DA6" w:rsidRPr="00750DA6" w:rsidRDefault="00750DA6" w:rsidP="00750DA6">
      <w:r w:rsidRPr="00750DA6">
        <w:t>A gyakorlatban ezért gyakran alkalmaznak közelítő legközelebbi szomszéd (</w:t>
      </w:r>
      <w:proofErr w:type="spellStart"/>
      <w:r w:rsidRPr="00750DA6">
        <w:t>Approximate</w:t>
      </w:r>
      <w:proofErr w:type="spellEnd"/>
      <w:r w:rsidRPr="00750DA6">
        <w:t xml:space="preserve"> </w:t>
      </w:r>
      <w:proofErr w:type="spellStart"/>
      <w:r w:rsidRPr="00750DA6">
        <w:t>Nearest</w:t>
      </w:r>
      <w:proofErr w:type="spellEnd"/>
      <w:r w:rsidRPr="00750DA6">
        <w:t xml:space="preserve"> </w:t>
      </w:r>
      <w:proofErr w:type="spellStart"/>
      <w:r w:rsidRPr="00750DA6">
        <w:t>Neighbor</w:t>
      </w:r>
      <w:proofErr w:type="spellEnd"/>
      <w:r w:rsidRPr="00750DA6">
        <w:t xml:space="preserve">, ANN) algoritmusokat, amelyek jelentősen felgyorsítják a keresési folyamatot, miközben a találatok pontossága közelítő módon </w:t>
      </w:r>
      <w:proofErr w:type="spellStart"/>
      <w:r w:rsidRPr="00750DA6">
        <w:t>megőrződik</w:t>
      </w:r>
      <w:proofErr w:type="spellEnd"/>
      <w:r w:rsidRPr="00750DA6">
        <w:t xml:space="preserve">. Ezek közé tartozik többek között a FAISS (Facebook AI </w:t>
      </w:r>
      <w:proofErr w:type="spellStart"/>
      <w:r w:rsidRPr="00750DA6">
        <w:t>Similarity</w:t>
      </w:r>
      <w:proofErr w:type="spellEnd"/>
      <w:r w:rsidRPr="00750DA6">
        <w:t xml:space="preserve"> </w:t>
      </w:r>
      <w:proofErr w:type="spellStart"/>
      <w:r w:rsidRPr="00750DA6">
        <w:t>Search</w:t>
      </w:r>
      <w:proofErr w:type="spellEnd"/>
      <w:r w:rsidRPr="00750DA6">
        <w:t>), a HNSW (</w:t>
      </w:r>
      <w:proofErr w:type="spellStart"/>
      <w:r w:rsidRPr="00750DA6">
        <w:t>Hierarchical</w:t>
      </w:r>
      <w:proofErr w:type="spellEnd"/>
      <w:r w:rsidRPr="00750DA6">
        <w:t xml:space="preserve"> </w:t>
      </w:r>
      <w:proofErr w:type="spellStart"/>
      <w:r w:rsidRPr="00750DA6">
        <w:t>Navigable</w:t>
      </w:r>
      <w:proofErr w:type="spellEnd"/>
      <w:r w:rsidRPr="00750DA6">
        <w:t xml:space="preserve"> </w:t>
      </w:r>
      <w:proofErr w:type="spellStart"/>
      <w:r w:rsidRPr="00750DA6">
        <w:t>Small</w:t>
      </w:r>
      <w:proofErr w:type="spellEnd"/>
      <w:r w:rsidRPr="00750DA6">
        <w:t xml:space="preserve"> World </w:t>
      </w:r>
      <w:proofErr w:type="spellStart"/>
      <w:r w:rsidRPr="00750DA6">
        <w:t>graphs</w:t>
      </w:r>
      <w:proofErr w:type="spellEnd"/>
      <w:r w:rsidRPr="00750DA6">
        <w:t xml:space="preserve">) és az </w:t>
      </w:r>
      <w:proofErr w:type="spellStart"/>
      <w:r w:rsidRPr="00750DA6">
        <w:t>Annoy</w:t>
      </w:r>
      <w:proofErr w:type="spellEnd"/>
      <w:r w:rsidRPr="00750DA6">
        <w:t>, melyek hatékony adattárolási és keresési struktúrákat biztosítanak a nagyméretű vektorterekben.</w:t>
      </w:r>
    </w:p>
    <w:p w14:paraId="50B66892" w14:textId="6435E5BE" w:rsidR="00750DA6" w:rsidRPr="00750DA6" w:rsidRDefault="00750DA6" w:rsidP="00750DA6">
      <w:r>
        <w:t>TODO: leírni pontosan</w:t>
      </w:r>
      <w:r w:rsidR="00132424">
        <w:t>,</w:t>
      </w:r>
      <w:r>
        <w:t xml:space="preserve"> hogy a FAISS-t </w:t>
      </w:r>
      <w:r w:rsidR="00112328">
        <w:t>próbálom</w:t>
      </w:r>
    </w:p>
    <w:p w14:paraId="70A902A4" w14:textId="1A0B564F" w:rsidR="00BD0585" w:rsidRDefault="00BD0585" w:rsidP="00280824">
      <w:pPr>
        <w:pStyle w:val="Cmsor2"/>
        <w:numPr>
          <w:ilvl w:val="0"/>
          <w:numId w:val="0"/>
        </w:numPr>
      </w:pPr>
      <w:bookmarkStart w:id="14" w:name="_Toc211371488"/>
      <w:r>
        <w:t xml:space="preserve">2.3 </w:t>
      </w:r>
      <w:proofErr w:type="spellStart"/>
      <w:r w:rsidRPr="00BD0585">
        <w:t>Klaszterezés</w:t>
      </w:r>
      <w:proofErr w:type="spellEnd"/>
      <w:r w:rsidRPr="00BD0585">
        <w:t xml:space="preserve"> az információkinyerésben</w:t>
      </w:r>
      <w:bookmarkEnd w:id="14"/>
    </w:p>
    <w:p w14:paraId="422C41B8" w14:textId="7680F9F2" w:rsidR="00BD0585" w:rsidRDefault="00280824" w:rsidP="00EF1F0F">
      <w:pPr>
        <w:pStyle w:val="Cmsor3"/>
      </w:pPr>
      <w:bookmarkStart w:id="15" w:name="_Toc211371489"/>
      <w:r>
        <w:t>2</w:t>
      </w:r>
      <w:r w:rsidR="00B83616">
        <w:t xml:space="preserve">.3.1 </w:t>
      </w:r>
      <w:proofErr w:type="spellStart"/>
      <w:r w:rsidR="00B83616" w:rsidRPr="00B83616">
        <w:t>Klaszterezés</w:t>
      </w:r>
      <w:proofErr w:type="spellEnd"/>
      <w:r w:rsidR="00B83616" w:rsidRPr="00B83616">
        <w:t xml:space="preserve"> célja</w:t>
      </w:r>
      <w:bookmarkEnd w:id="15"/>
    </w:p>
    <w:p w14:paraId="5E3071F4" w14:textId="77777777" w:rsidR="00153E5E" w:rsidRPr="00153E5E" w:rsidRDefault="00153E5E" w:rsidP="00153E5E">
      <w:r w:rsidRPr="00153E5E">
        <w:t xml:space="preserve">A </w:t>
      </w:r>
      <w:proofErr w:type="spellStart"/>
      <w:r w:rsidRPr="00153E5E">
        <w:t>klaszterezés</w:t>
      </w:r>
      <w:proofErr w:type="spellEnd"/>
      <w:r w:rsidRPr="00153E5E">
        <w:t xml:space="preserve"> alapvető célja, hogy a dokumentumokat vagy azok </w:t>
      </w:r>
      <w:proofErr w:type="spellStart"/>
      <w:r w:rsidRPr="00153E5E">
        <w:t>embedding</w:t>
      </w:r>
      <w:proofErr w:type="spellEnd"/>
      <w:r w:rsidRPr="00153E5E">
        <w:t xml:space="preserve">-reprezentációit tematikus, szemantikai szempontból koherens csoportokba rendezzük. A </w:t>
      </w:r>
      <w:proofErr w:type="spellStart"/>
      <w:r w:rsidRPr="00153E5E">
        <w:t>klaszterezés</w:t>
      </w:r>
      <w:proofErr w:type="spellEnd"/>
      <w:r w:rsidRPr="00153E5E">
        <w:t xml:space="preserve"> során olyan csoportokat alakítunk ki, amelyekben a belső hasonlóság maximális, míg a különböző klaszterek közötti eltérés jelentős. Ennek eredményeként a </w:t>
      </w:r>
      <w:proofErr w:type="spellStart"/>
      <w:r w:rsidRPr="00153E5E">
        <w:t>tartalmilag</w:t>
      </w:r>
      <w:proofErr w:type="spellEnd"/>
      <w:r w:rsidRPr="00153E5E">
        <w:t xml:space="preserve"> hasonló dokumentumok a vektortérben közel helyezkednek el egymáshoz, míg a különböző témájú csoportok jól elkülönülnek egymástól.</w:t>
      </w:r>
    </w:p>
    <w:p w14:paraId="7297E8F1" w14:textId="01808866" w:rsidR="00DD4419" w:rsidRDefault="00153E5E" w:rsidP="00153E5E">
      <w:r w:rsidRPr="00153E5E">
        <w:t xml:space="preserve">Ez a struktúra több szempontból is előnyös a dokumentum-visszakeresési rendszerek számára. Egyrészt lehetővé teszi, hogy a keresési folyamat a releváns klaszterekre koncentrálódjon, így jelentősen csökkentve a szükséges számítási időt és növelve a keresés hatékonyságát. Másrészt támogatja a relevancia szerinti rangsorolást, mivel a klasztereken belüli dokumentumok </w:t>
      </w:r>
      <w:proofErr w:type="spellStart"/>
      <w:r w:rsidRPr="00153E5E">
        <w:t>tartalmilag</w:t>
      </w:r>
      <w:proofErr w:type="spellEnd"/>
      <w:r w:rsidRPr="00153E5E">
        <w:t xml:space="preserve"> egységesebbek. Továbbá a </w:t>
      </w:r>
      <w:proofErr w:type="spellStart"/>
      <w:r w:rsidRPr="00153E5E">
        <w:t>klaszterezés</w:t>
      </w:r>
      <w:proofErr w:type="spellEnd"/>
      <w:r w:rsidRPr="00153E5E">
        <w:t xml:space="preserve"> hozzájárul a redundancia minimalizálásához is, mivel a hasonló információkat tartalmazó dokumentumok egy csoportba kerülnek, így a felhasználó számára a bemutatott találatok változatosabb és informatívabb képet adnak a keresett témáról.</w:t>
      </w:r>
    </w:p>
    <w:p w14:paraId="796FE1D0" w14:textId="19DEAE0C" w:rsidR="00DD4419" w:rsidRDefault="006334BA" w:rsidP="00EF1F0F">
      <w:pPr>
        <w:pStyle w:val="Cmsor3"/>
      </w:pPr>
      <w:bookmarkStart w:id="16" w:name="_Toc211371490"/>
      <w:r>
        <w:t xml:space="preserve">2.3.2 Offline és online </w:t>
      </w:r>
      <w:proofErr w:type="spellStart"/>
      <w:r>
        <w:t>klaszterezés</w:t>
      </w:r>
      <w:bookmarkEnd w:id="16"/>
      <w:proofErr w:type="spellEnd"/>
    </w:p>
    <w:p w14:paraId="12BFB6DC" w14:textId="11DFD6B3" w:rsidR="00C04939" w:rsidRDefault="000B07A8" w:rsidP="000B07A8">
      <w:r w:rsidRPr="000B07A8">
        <w:t xml:space="preserve">A </w:t>
      </w:r>
      <w:proofErr w:type="spellStart"/>
      <w:r w:rsidRPr="000B07A8">
        <w:t>klaszterezési</w:t>
      </w:r>
      <w:proofErr w:type="spellEnd"/>
      <w:r w:rsidRPr="000B07A8">
        <w:t xml:space="preserve"> folyamatok két alapvető módon</w:t>
      </w:r>
      <w:r w:rsidR="00DD3B8C">
        <w:t xml:space="preserve"> valósíthatók meg</w:t>
      </w:r>
      <w:r w:rsidRPr="000B07A8">
        <w:t xml:space="preserve">: offline és online módszerekkel. Az offline </w:t>
      </w:r>
      <w:proofErr w:type="spellStart"/>
      <w:r w:rsidRPr="000B07A8">
        <w:t>klaszterezés</w:t>
      </w:r>
      <w:proofErr w:type="spellEnd"/>
      <w:r w:rsidRPr="000B07A8">
        <w:t xml:space="preserve"> esetén a klaszterek a teljes rendelkezésre álló adatállomány alapján előre létrejönnek, és csak ritkán frissülnek. Ez a megközelítés hatékony, ha az adatok viszonylag </w:t>
      </w:r>
      <w:r w:rsidRPr="000B07A8">
        <w:lastRenderedPageBreak/>
        <w:t>statikusak, mivel lehetővé teszi a számításigényes algoritmusok alkalmazását és a klaszterek alapos optimalizálását. Hátránya azonban, hogy nem képes gyorsan reagálni az új, dinamikusan érkező adatokra, így a klaszterek idővel elavulhatnak, és a keresési relevancia csökkenhet.</w:t>
      </w:r>
    </w:p>
    <w:p w14:paraId="1376CE81" w14:textId="011ACEF0" w:rsidR="00DD3B8C" w:rsidRDefault="00806D2A" w:rsidP="00806D2A">
      <w:r w:rsidRPr="00806D2A">
        <w:t xml:space="preserve">Ezzel szemben az online </w:t>
      </w:r>
      <w:proofErr w:type="spellStart"/>
      <w:r w:rsidRPr="00806D2A">
        <w:t>klaszterezés</w:t>
      </w:r>
      <w:proofErr w:type="spellEnd"/>
      <w:r w:rsidRPr="00806D2A">
        <w:t xml:space="preserve"> folyamatosan alkalmazkodik az új adatokhoz, lehetővé téve a klaszterek dinamikus frissítését valós időben. Ez különösen fontos olyan környezetekben, ahol az adatforrások gyorsan változnak, például hírek, közösségi média bejegyzések, chat-adatok vagy valós idejű dokumentumáramlások esetén. Az online </w:t>
      </w:r>
      <w:proofErr w:type="spellStart"/>
      <w:r w:rsidRPr="00806D2A">
        <w:t>klaszterezés</w:t>
      </w:r>
      <w:proofErr w:type="spellEnd"/>
      <w:r w:rsidRPr="00806D2A">
        <w:t xml:space="preserve"> lehetővé teszi, hogy a vektoralapú </w:t>
      </w:r>
      <w:proofErr w:type="spellStart"/>
      <w:r w:rsidRPr="00806D2A">
        <w:t>embeddingeken</w:t>
      </w:r>
      <w:proofErr w:type="spellEnd"/>
      <w:r w:rsidRPr="00806D2A">
        <w:t xml:space="preserve"> alapuló reprezentációk folyamatosan tükrözzék az aktuális szemantikai szerkezetet, így a releváns dokumentumok könnyebben és gyorsabban azonosíthatók.</w:t>
      </w:r>
    </w:p>
    <w:p w14:paraId="68D39376" w14:textId="4C6CF5D3" w:rsidR="00D039D6" w:rsidRPr="00D039D6" w:rsidRDefault="00D039D6" w:rsidP="00001877">
      <w:r w:rsidRPr="00D039D6">
        <w:t xml:space="preserve">A </w:t>
      </w:r>
      <w:proofErr w:type="spellStart"/>
      <w:r w:rsidRPr="00D039D6">
        <w:t>Retrieval-Augmented</w:t>
      </w:r>
      <w:proofErr w:type="spellEnd"/>
      <w:r w:rsidRPr="00D039D6">
        <w:t xml:space="preserve"> </w:t>
      </w:r>
      <w:proofErr w:type="spellStart"/>
      <w:r w:rsidRPr="00D039D6">
        <w:t>Generation</w:t>
      </w:r>
      <w:proofErr w:type="spellEnd"/>
      <w:r w:rsidRPr="00D039D6">
        <w:t xml:space="preserve"> rendszerekben az online </w:t>
      </w:r>
      <w:proofErr w:type="spellStart"/>
      <w:r w:rsidRPr="00D039D6">
        <w:t>klaszterezés</w:t>
      </w:r>
      <w:proofErr w:type="spellEnd"/>
      <w:r w:rsidRPr="00D039D6">
        <w:t xml:space="preserve"> különösen hasznos</w:t>
      </w:r>
      <w:r w:rsidR="00F0608E">
        <w:t xml:space="preserve"> lehet azokban az esetekben, </w:t>
      </w:r>
      <w:r w:rsidRPr="00D039D6">
        <w:t>ahol a dokumentumállomány folyamatosan bővül vagy változik.</w:t>
      </w:r>
      <w:r w:rsidR="0073624A">
        <w:t xml:space="preserve"> </w:t>
      </w:r>
      <w:r w:rsidR="0073624A" w:rsidRPr="0073624A">
        <w:t>Dinamikus adatforrások, például hírek, közösségi média bejegyzések vagy valós idejű chat-adatok esetén a klaszterek hagyományos, előre definiált struktúrái gyorsan elavulhatnak, és nem tükrözik megfelelően a friss tartalmak jelentését.</w:t>
      </w:r>
      <w:r w:rsidR="00001877">
        <w:t xml:space="preserve"> </w:t>
      </w:r>
      <w:r w:rsidR="00001877" w:rsidRPr="00001877">
        <w:t xml:space="preserve">Az online </w:t>
      </w:r>
      <w:proofErr w:type="spellStart"/>
      <w:r w:rsidR="00001877" w:rsidRPr="00001877">
        <w:t>klaszterezés</w:t>
      </w:r>
      <w:proofErr w:type="spellEnd"/>
      <w:r w:rsidR="00001877" w:rsidRPr="00001877">
        <w:t xml:space="preserve"> lehetővé teszi, hogy a klaszterek folyamatosan frissüljenek az új dokumentumokkal, így a hasonló tartalmak mindig egy csoportban jelenjenek meg, és a keresési folyamat a releváns klaszterekre koncentrálódhasson. Ennek eredményeként </w:t>
      </w:r>
      <w:r w:rsidR="00001877">
        <w:t xml:space="preserve">a </w:t>
      </w:r>
      <w:r w:rsidR="00001877" w:rsidRPr="00001877">
        <w:t xml:space="preserve">rendszerek képesek valós időben alkalmazkodni a változó dokumentumhalmazokhoz, fenntartva a </w:t>
      </w:r>
      <w:proofErr w:type="spellStart"/>
      <w:r w:rsidR="00001877" w:rsidRPr="00001877">
        <w:t>tartalmilag</w:t>
      </w:r>
      <w:proofErr w:type="spellEnd"/>
      <w:r w:rsidR="00001877" w:rsidRPr="00001877">
        <w:t xml:space="preserve"> koherens és jól strukturált klasztereket.</w:t>
      </w:r>
    </w:p>
    <w:p w14:paraId="66862B02" w14:textId="6C442551" w:rsidR="0034273C" w:rsidRDefault="0034273C" w:rsidP="00280824">
      <w:pPr>
        <w:pStyle w:val="Cmsor1"/>
      </w:pPr>
      <w:bookmarkStart w:id="17" w:name="_Toc211371491"/>
      <w:r>
        <w:lastRenderedPageBreak/>
        <w:t xml:space="preserve">3 </w:t>
      </w:r>
      <w:r w:rsidRPr="0034273C">
        <w:t>Adathalmaz és előfeldolgozás</w:t>
      </w:r>
      <w:bookmarkEnd w:id="17"/>
    </w:p>
    <w:p w14:paraId="53DC3DE5" w14:textId="338134FD" w:rsidR="00225E1A" w:rsidRDefault="007D4CE3" w:rsidP="00280824">
      <w:pPr>
        <w:pStyle w:val="Cmsor2"/>
        <w:numPr>
          <w:ilvl w:val="0"/>
          <w:numId w:val="0"/>
        </w:numPr>
      </w:pPr>
      <w:bookmarkStart w:id="18" w:name="_Toc211371492"/>
      <w:r>
        <w:t xml:space="preserve">3.1 </w:t>
      </w:r>
      <w:r w:rsidRPr="007D4CE3">
        <w:t xml:space="preserve">A </w:t>
      </w:r>
      <w:proofErr w:type="spellStart"/>
      <w:r w:rsidRPr="007D4CE3">
        <w:t>SQuAD</w:t>
      </w:r>
      <w:proofErr w:type="spellEnd"/>
      <w:r w:rsidRPr="007D4CE3">
        <w:t xml:space="preserve"> adathalmaz</w:t>
      </w:r>
      <w:bookmarkEnd w:id="18"/>
    </w:p>
    <w:p w14:paraId="3547A77D" w14:textId="2F3BAE28" w:rsidR="001E0F9D" w:rsidRDefault="004662E2" w:rsidP="004662E2">
      <w:r w:rsidRPr="004662E2">
        <w:t xml:space="preserve">A jelenlegi munkában a </w:t>
      </w:r>
      <w:proofErr w:type="spellStart"/>
      <w:r w:rsidRPr="004662E2">
        <w:t>SQuAD</w:t>
      </w:r>
      <w:proofErr w:type="spellEnd"/>
      <w:r w:rsidRPr="004662E2">
        <w:t xml:space="preserve"> (Stanford </w:t>
      </w:r>
      <w:proofErr w:type="spellStart"/>
      <w:r w:rsidRPr="004662E2">
        <w:t>Question</w:t>
      </w:r>
      <w:proofErr w:type="spellEnd"/>
      <w:r w:rsidRPr="004662E2">
        <w:t xml:space="preserve"> </w:t>
      </w:r>
      <w:proofErr w:type="spellStart"/>
      <w:r w:rsidRPr="004662E2">
        <w:t>Answering</w:t>
      </w:r>
      <w:proofErr w:type="spellEnd"/>
      <w:r w:rsidRPr="004662E2">
        <w:t xml:space="preserve"> </w:t>
      </w:r>
      <w:proofErr w:type="spellStart"/>
      <w:r w:rsidRPr="004662E2">
        <w:t>Dataset</w:t>
      </w:r>
      <w:proofErr w:type="spellEnd"/>
      <w:r w:rsidRPr="004662E2">
        <w:t xml:space="preserve">) adathalmazt alkalmazzuk a RAG </w:t>
      </w:r>
      <w:r>
        <w:t>rendszer</w:t>
      </w:r>
      <w:r w:rsidRPr="004662E2">
        <w:t xml:space="preserve"> fejlesztéséhez és kiértékeléséhez. A </w:t>
      </w:r>
      <w:proofErr w:type="spellStart"/>
      <w:r w:rsidRPr="004662E2">
        <w:t>SQuAD</w:t>
      </w:r>
      <w:proofErr w:type="spellEnd"/>
      <w:r w:rsidRPr="004662E2">
        <w:t xml:space="preserve"> egy széles körben használt, nyílt forráskódú kérdés-válasz adathalmaz, amely tartalmazza a Wikipedia szövegekből származó kontextusokat és a hozzájuk tartozó kérdéseket, valamint a helyes válaszokat. Az adathalmaz két fő részből áll: a </w:t>
      </w:r>
      <w:proofErr w:type="spellStart"/>
      <w:r w:rsidRPr="004662E2">
        <w:t>train</w:t>
      </w:r>
      <w:proofErr w:type="spellEnd"/>
      <w:r w:rsidRPr="004662E2">
        <w:t xml:space="preserve"> és a </w:t>
      </w:r>
      <w:proofErr w:type="spellStart"/>
      <w:r w:rsidRPr="004662E2">
        <w:t>validation</w:t>
      </w:r>
      <w:proofErr w:type="spellEnd"/>
      <w:r w:rsidRPr="004662E2">
        <w:t xml:space="preserve"> szettből, amelyek segítségével a modell betanítható és </w:t>
      </w:r>
      <w:proofErr w:type="spellStart"/>
      <w:r w:rsidRPr="004662E2">
        <w:t>validálható</w:t>
      </w:r>
      <w:proofErr w:type="spellEnd"/>
      <w:r w:rsidRPr="004662E2">
        <w:t xml:space="preserve">. A </w:t>
      </w:r>
      <w:proofErr w:type="spellStart"/>
      <w:r w:rsidRPr="004662E2">
        <w:t>train</w:t>
      </w:r>
      <w:proofErr w:type="spellEnd"/>
      <w:r w:rsidRPr="004662E2">
        <w:t xml:space="preserve"> és validációs adatokat a </w:t>
      </w:r>
      <w:proofErr w:type="spellStart"/>
      <w:r w:rsidRPr="004662E2">
        <w:t>datasets</w:t>
      </w:r>
      <w:proofErr w:type="spellEnd"/>
      <w:r w:rsidRPr="004662E2">
        <w:t xml:space="preserve"> könyvtár segítségével töltöttük be, majd </w:t>
      </w:r>
      <w:proofErr w:type="spellStart"/>
      <w:r w:rsidRPr="004662E2">
        <w:t>Pandas</w:t>
      </w:r>
      <w:proofErr w:type="spellEnd"/>
      <w:r w:rsidRPr="004662E2">
        <w:t xml:space="preserve"> </w:t>
      </w:r>
      <w:proofErr w:type="spellStart"/>
      <w:r w:rsidRPr="004662E2">
        <w:t>DataFrame</w:t>
      </w:r>
      <w:proofErr w:type="spellEnd"/>
      <w:r w:rsidRPr="004662E2">
        <w:t xml:space="preserve">-be konvertáltuk a könnyebb feldolgozás érdekében. A kontextusokhoz egyedi </w:t>
      </w:r>
      <w:proofErr w:type="spellStart"/>
      <w:r w:rsidRPr="004662E2">
        <w:t>context_id</w:t>
      </w:r>
      <w:proofErr w:type="spellEnd"/>
      <w:r w:rsidRPr="004662E2">
        <w:t xml:space="preserve"> azonosítót rendeltünk, ezzel biztosítva, hogy a kérdések és a hozzájuk tartozó szövegek könnyen összekapcsolhatók legyenek. A válaszokat a </w:t>
      </w:r>
      <w:proofErr w:type="spellStart"/>
      <w:r w:rsidRPr="004662E2">
        <w:t>SQuAD</w:t>
      </w:r>
      <w:proofErr w:type="spellEnd"/>
      <w:r w:rsidRPr="004662E2">
        <w:t xml:space="preserve"> struktúrából kinyertük, külön mezőkbe helyeztük (</w:t>
      </w:r>
      <w:proofErr w:type="spellStart"/>
      <w:r w:rsidRPr="004662E2">
        <w:t>answer_text</w:t>
      </w:r>
      <w:proofErr w:type="spellEnd"/>
      <w:r w:rsidRPr="004662E2">
        <w:t xml:space="preserve">, </w:t>
      </w:r>
      <w:proofErr w:type="spellStart"/>
      <w:r w:rsidRPr="004662E2">
        <w:t>answer_start</w:t>
      </w:r>
      <w:proofErr w:type="spellEnd"/>
      <w:r w:rsidRPr="004662E2">
        <w:t>), ezzel megkönnyítve a későbbi összehasonlítást és kiértékelést.</w:t>
      </w:r>
      <w:r>
        <w:t xml:space="preserve"> </w:t>
      </w:r>
    </w:p>
    <w:p w14:paraId="64EA28BF" w14:textId="75209103" w:rsidR="004662E2" w:rsidRPr="00A63D8D" w:rsidRDefault="00A63D8D" w:rsidP="00A63D8D">
      <w:r w:rsidRPr="00A63D8D">
        <w:t xml:space="preserve">A </w:t>
      </w:r>
      <w:proofErr w:type="spellStart"/>
      <w:r w:rsidRPr="00A63D8D">
        <w:t>SQuAD</w:t>
      </w:r>
      <w:proofErr w:type="spellEnd"/>
      <w:r w:rsidRPr="00A63D8D">
        <w:t xml:space="preserve"> adathalmaz elsődlegesen arra szolgál, hogy a modellek képesek legyenek a kontextusból pontosan kiválasztani a kérdésre adott választ. A kontextusok hosszúsága változó, és gyakran több bekezdést tartalmaznak, ami kihívást jelent a nagy nyelvi modellek számára, különösen akkor, ha az egész dokumentumot egyszerre kellene feldolgozni. Emiatt a </w:t>
      </w:r>
      <w:proofErr w:type="spellStart"/>
      <w:r w:rsidRPr="00A63D8D">
        <w:t>chunking</w:t>
      </w:r>
      <w:proofErr w:type="spellEnd"/>
      <w:r w:rsidRPr="00A63D8D">
        <w:t xml:space="preserve"> és a szövegfeldolgozás kulcsfontosságú előfeldolgozási lépések, amelyek lehetővé teszik a nagyobb szövegek kezelhetőségét és a releváns információk kiemelését.</w:t>
      </w:r>
    </w:p>
    <w:p w14:paraId="73760FE7" w14:textId="4B456E4A" w:rsidR="001E0F9D" w:rsidRDefault="001E0F9D" w:rsidP="00280824">
      <w:pPr>
        <w:pStyle w:val="Cmsor2"/>
        <w:numPr>
          <w:ilvl w:val="0"/>
          <w:numId w:val="0"/>
        </w:numPr>
      </w:pPr>
      <w:bookmarkStart w:id="19" w:name="_Toc211371493"/>
      <w:r>
        <w:t xml:space="preserve">3.2 </w:t>
      </w:r>
      <w:r w:rsidRPr="001E0F9D">
        <w:t xml:space="preserve">Szövegfeldolgozás és </w:t>
      </w:r>
      <w:proofErr w:type="spellStart"/>
      <w:r w:rsidRPr="001E0F9D">
        <w:t>chunking</w:t>
      </w:r>
      <w:bookmarkEnd w:id="19"/>
      <w:proofErr w:type="spellEnd"/>
    </w:p>
    <w:p w14:paraId="0AFEF759" w14:textId="1461009F" w:rsidR="00A63D8D" w:rsidRDefault="00A63D8D" w:rsidP="00A63D8D">
      <w:r w:rsidRPr="00A63D8D">
        <w:t xml:space="preserve">A szövegfeldolgozás első lépéseként a </w:t>
      </w:r>
      <w:proofErr w:type="spellStart"/>
      <w:r w:rsidRPr="00A63D8D">
        <w:t>SQuAD</w:t>
      </w:r>
      <w:proofErr w:type="spellEnd"/>
      <w:r w:rsidRPr="00A63D8D">
        <w:t xml:space="preserve"> adathalmazban található kontextusokat megtisztítottuk a nem kívánt karakterektől és a felesleges szóközöktől. Ez a lépés alapvető fontosságú, mivel az adathalmazban gyakran előfordulnak HTML-entitásokból származó szimbólumok, speciális karakterek, illetve többszörös sortörések és tabulátorok, amelyek zavarhatják a későbbi nyelvi modellek működését. A tisztításhoz reguláris kifejezéseket (</w:t>
      </w:r>
      <w:proofErr w:type="spellStart"/>
      <w:r w:rsidRPr="00A63D8D">
        <w:t>regex</w:t>
      </w:r>
      <w:proofErr w:type="spellEnd"/>
      <w:r w:rsidRPr="00A63D8D">
        <w:t xml:space="preserve">) alkalmaztunk, amelyek segítségével kiszűrtük a nem alfanumerikus karaktereket, valamint egységesítettük a </w:t>
      </w:r>
      <w:proofErr w:type="spellStart"/>
      <w:r w:rsidRPr="00A63D8D">
        <w:t>whitespace</w:t>
      </w:r>
      <w:proofErr w:type="spellEnd"/>
      <w:r w:rsidRPr="00A63D8D">
        <w:t xml:space="preserve"> karakterek használatát. </w:t>
      </w:r>
      <w:r>
        <w:t>A</w:t>
      </w:r>
      <w:r w:rsidRPr="00A63D8D">
        <w:t xml:space="preserve"> szövege</w:t>
      </w:r>
      <w:r>
        <w:t>ke</w:t>
      </w:r>
      <w:r w:rsidRPr="00A63D8D">
        <w:t>t először megtisztított</w:t>
      </w:r>
      <w:r>
        <w:t>uk</w:t>
      </w:r>
      <w:r w:rsidRPr="00A63D8D">
        <w:t xml:space="preserve"> az idegen szimbólumoktól, majd egyetlen szóközre redukált</w:t>
      </w:r>
      <w:r>
        <w:t>uk</w:t>
      </w:r>
      <w:r w:rsidRPr="00A63D8D">
        <w:t xml:space="preserve"> az egymás után következő üres karaktereket, végül eltávolított</w:t>
      </w:r>
      <w:r>
        <w:t>uk</w:t>
      </w:r>
      <w:r w:rsidRPr="00A63D8D">
        <w:t xml:space="preserve"> a szöveg elején és végén található felesleges szóközöket.</w:t>
      </w:r>
    </w:p>
    <w:p w14:paraId="01FB80EF" w14:textId="268BB0A7" w:rsidR="00D35CC2" w:rsidRDefault="00D35CC2" w:rsidP="00D35CC2">
      <w:r w:rsidRPr="00D35CC2">
        <w:t xml:space="preserve">A tisztított szövegeket ezt követően </w:t>
      </w:r>
      <w:proofErr w:type="spellStart"/>
      <w:r w:rsidRPr="00D35CC2">
        <w:t>chunkolási</w:t>
      </w:r>
      <w:proofErr w:type="spellEnd"/>
      <w:r w:rsidRPr="00D35CC2">
        <w:t xml:space="preserve"> eljárásoknak vetettük alá, amelyek célja a hosszú kontextusok kisebb, jól kezelhető egységekre bontása volt. A </w:t>
      </w:r>
      <w:proofErr w:type="spellStart"/>
      <w:r w:rsidRPr="00D35CC2">
        <w:t>chunkolás</w:t>
      </w:r>
      <w:proofErr w:type="spellEnd"/>
      <w:r w:rsidRPr="00D35CC2">
        <w:t xml:space="preserve"> azért szükséges, mert a nyelvi modellek</w:t>
      </w:r>
      <w:r>
        <w:t>,</w:t>
      </w:r>
      <w:r w:rsidRPr="00D35CC2">
        <w:t xml:space="preserve"> különösen a </w:t>
      </w:r>
      <w:proofErr w:type="spellStart"/>
      <w:r w:rsidRPr="00D35CC2">
        <w:t>transformer</w:t>
      </w:r>
      <w:proofErr w:type="spellEnd"/>
      <w:r w:rsidRPr="00D35CC2">
        <w:t xml:space="preserve"> alapú architektúrák</w:t>
      </w:r>
      <w:r>
        <w:t xml:space="preserve">, </w:t>
      </w:r>
      <w:r w:rsidRPr="00D35CC2">
        <w:t xml:space="preserve">csak korlátozott hosszúságú bemenetet képesek feldolgozni, jellemzően 512–1024 </w:t>
      </w:r>
      <w:proofErr w:type="spellStart"/>
      <w:r w:rsidRPr="00D35CC2">
        <w:t>token</w:t>
      </w:r>
      <w:proofErr w:type="spellEnd"/>
      <w:r w:rsidRPr="00D35CC2">
        <w:t xml:space="preserve"> között. Ezért a dokumentumokat több, egymást </w:t>
      </w:r>
      <w:r w:rsidRPr="00D35CC2">
        <w:lastRenderedPageBreak/>
        <w:t>részben átfedő szövegszegmensre bontottuk, hogy minden releváns információ elérhető maradjon a későbbi visszakeresés során.</w:t>
      </w:r>
    </w:p>
    <w:p w14:paraId="1B7837F3" w14:textId="05184584" w:rsidR="00BF1358" w:rsidRDefault="00BF1358" w:rsidP="007B4411">
      <w:r w:rsidRPr="00BF1358">
        <w:t xml:space="preserve">A </w:t>
      </w:r>
      <w:proofErr w:type="spellStart"/>
      <w:r w:rsidRPr="00BF1358">
        <w:t>chunkolási</w:t>
      </w:r>
      <w:proofErr w:type="spellEnd"/>
      <w:r w:rsidRPr="00BF1358">
        <w:t xml:space="preserve"> eljárásnak kétféle megközelítését alkalmaztuk</w:t>
      </w:r>
      <w:r w:rsidR="00C052AF">
        <w:t xml:space="preserve"> </w:t>
      </w:r>
      <w:r w:rsidR="00C052AF">
        <w:fldChar w:fldCharType="begin"/>
      </w:r>
      <w:r w:rsidR="00C052AF">
        <w:instrText xml:space="preserve"> REF _Ref211276299 \r \h </w:instrText>
      </w:r>
      <w:r w:rsidR="00C052AF">
        <w:fldChar w:fldCharType="separate"/>
      </w:r>
      <w:r w:rsidR="00F45162">
        <w:rPr>
          <w:cs/>
        </w:rPr>
        <w:t>‎</w:t>
      </w:r>
      <w:r w:rsidR="00F45162">
        <w:t>[9]</w:t>
      </w:r>
      <w:r w:rsidR="00C052AF">
        <w:fldChar w:fldCharType="end"/>
      </w:r>
      <w:r w:rsidRPr="00BF1358">
        <w:t>: csúszó ablakos (</w:t>
      </w:r>
      <w:proofErr w:type="spellStart"/>
      <w:r w:rsidRPr="00BF1358">
        <w:t>sliding</w:t>
      </w:r>
      <w:proofErr w:type="spellEnd"/>
      <w:r w:rsidRPr="00BF1358">
        <w:t xml:space="preserve"> </w:t>
      </w:r>
      <w:proofErr w:type="spellStart"/>
      <w:r w:rsidRPr="00BF1358">
        <w:t>window</w:t>
      </w:r>
      <w:proofErr w:type="spellEnd"/>
      <w:r w:rsidRPr="00BF1358">
        <w:t>) és szemantikus (</w:t>
      </w:r>
      <w:proofErr w:type="spellStart"/>
      <w:r w:rsidRPr="00BF1358">
        <w:t>semantic</w:t>
      </w:r>
      <w:proofErr w:type="spellEnd"/>
      <w:r w:rsidRPr="00BF1358">
        <w:t xml:space="preserve">) </w:t>
      </w:r>
      <w:proofErr w:type="spellStart"/>
      <w:r w:rsidRPr="00BF1358">
        <w:t>chunkolást</w:t>
      </w:r>
      <w:proofErr w:type="spellEnd"/>
      <w:r w:rsidRPr="00BF1358">
        <w:t>.</w:t>
      </w:r>
      <w:r>
        <w:t xml:space="preserve"> A</w:t>
      </w:r>
      <w:r w:rsidR="007B4411">
        <w:t>z</w:t>
      </w:r>
      <w:r>
        <w:t xml:space="preserve"> adathalmaz összesen 18891 különálló szövegből áll, melyek hossza 150 és 3700 karakter között mozog.</w:t>
      </w:r>
      <w:r w:rsidR="007B4411">
        <w:t xml:space="preserve"> </w:t>
      </w:r>
      <w:r w:rsidR="007B4411" w:rsidRPr="007B4411">
        <w:t xml:space="preserve">A csúszó ablakos módszer esetében a szöveget előre meghatározott hosszúságú szegmensekre osztottuk, fix átfedéssel. </w:t>
      </w:r>
      <w:r w:rsidR="007B4411">
        <w:t>A</w:t>
      </w:r>
      <w:r w:rsidR="007B4411" w:rsidRPr="007B4411">
        <w:t xml:space="preserve"> teljes szöveget </w:t>
      </w:r>
      <w:r w:rsidR="007B4411">
        <w:t>TODO</w:t>
      </w:r>
      <w:r w:rsidR="007B4411" w:rsidRPr="007B4411">
        <w:t xml:space="preserve"> karakteres blokkokra bontotta, </w:t>
      </w:r>
      <w:r w:rsidR="007B4411">
        <w:t>TODO</w:t>
      </w:r>
      <w:r w:rsidR="007B4411" w:rsidRPr="007B4411">
        <w:t xml:space="preserve"> karakteres lépésekben haladva, így biztosítva, hogy az egyes </w:t>
      </w:r>
      <w:proofErr w:type="spellStart"/>
      <w:r w:rsidR="007B4411" w:rsidRPr="007B4411">
        <w:t>chunkok</w:t>
      </w:r>
      <w:proofErr w:type="spellEnd"/>
      <w:r w:rsidR="007B4411" w:rsidRPr="007B4411">
        <w:t xml:space="preserve"> között </w:t>
      </w:r>
      <w:r w:rsidR="007B4411">
        <w:t>TODO</w:t>
      </w:r>
      <w:r w:rsidR="007B4411" w:rsidRPr="007B4411">
        <w:t xml:space="preserve"> karakteres átfedés maradjon. Ez az átfedés lehetővé teszi, hogy a határokon átnyúló információk se vesszenek el, és a modell ne veszítse el a kontextus folytonosságát. A függvény ciklikusan haladt a szövegben, minden lépésben létrehozva egy új </w:t>
      </w:r>
      <w:proofErr w:type="spellStart"/>
      <w:r w:rsidR="007B4411" w:rsidRPr="007B4411">
        <w:t>chunkot</w:t>
      </w:r>
      <w:proofErr w:type="spellEnd"/>
      <w:r w:rsidR="007B4411" w:rsidRPr="007B4411">
        <w:t>, amelyhez a kezdő és végpozíciót is eltárolta.</w:t>
      </w:r>
    </w:p>
    <w:p w14:paraId="5A2E9336" w14:textId="3B0BF2A7" w:rsidR="00BF1358" w:rsidRPr="008C7A08" w:rsidRDefault="00A64B42" w:rsidP="00A64B42">
      <w:r w:rsidRPr="00A64B42">
        <w:t xml:space="preserve">A szemantikus </w:t>
      </w:r>
      <w:proofErr w:type="spellStart"/>
      <w:r w:rsidRPr="00A64B42">
        <w:t>chunkolás</w:t>
      </w:r>
      <w:proofErr w:type="spellEnd"/>
      <w:r w:rsidRPr="00A64B42">
        <w:t xml:space="preserve"> ezzel szemben nem fix hosszúságú ablakokra épült, hanem a mondatok közötti hasonlóság alapján választotta el az egységeket. Ehhez a szöveget először mondatokra bontottuk az NLTK</w:t>
      </w:r>
      <w:r w:rsidR="00776EAF">
        <w:t xml:space="preserve"> (</w:t>
      </w:r>
      <w:proofErr w:type="spellStart"/>
      <w:r w:rsidR="00776EAF">
        <w:t>Natural</w:t>
      </w:r>
      <w:proofErr w:type="spellEnd"/>
      <w:r w:rsidR="00776EAF">
        <w:t xml:space="preserve"> </w:t>
      </w:r>
      <w:proofErr w:type="spellStart"/>
      <w:r w:rsidR="00776EAF">
        <w:t>Language</w:t>
      </w:r>
      <w:proofErr w:type="spellEnd"/>
      <w:r w:rsidR="00776EAF">
        <w:t xml:space="preserve"> </w:t>
      </w:r>
      <w:proofErr w:type="spellStart"/>
      <w:r w:rsidR="00776EAF">
        <w:t>Toolkit</w:t>
      </w:r>
      <w:proofErr w:type="spellEnd"/>
      <w:r w:rsidR="00776EAF">
        <w:t>)</w:t>
      </w:r>
      <w:r w:rsidRPr="00A64B42">
        <w:t xml:space="preserve"> könyvtár </w:t>
      </w:r>
      <w:proofErr w:type="spellStart"/>
      <w:r w:rsidRPr="00A64B42">
        <w:rPr>
          <w:i/>
          <w:iCs/>
        </w:rPr>
        <w:t>sent_</w:t>
      </w:r>
      <w:proofErr w:type="gramStart"/>
      <w:r w:rsidRPr="00A64B42">
        <w:rPr>
          <w:i/>
          <w:iCs/>
        </w:rPr>
        <w:t>tokenize</w:t>
      </w:r>
      <w:proofErr w:type="spellEnd"/>
      <w:r w:rsidRPr="00A64B42">
        <w:rPr>
          <w:i/>
          <w:iCs/>
        </w:rPr>
        <w:t>(</w:t>
      </w:r>
      <w:proofErr w:type="gramEnd"/>
      <w:r w:rsidRPr="00A64B42">
        <w:rPr>
          <w:i/>
          <w:iCs/>
        </w:rPr>
        <w:t>)</w:t>
      </w:r>
      <w:r w:rsidRPr="00A64B42">
        <w:t xml:space="preserve"> függvényével, majd minden mondatot vektorra képeztünk egy </w:t>
      </w:r>
      <w:proofErr w:type="spellStart"/>
      <w:r w:rsidRPr="00A64B42">
        <w:t>SentenceTransformer</w:t>
      </w:r>
      <w:proofErr w:type="spellEnd"/>
      <w:r w:rsidRPr="00A64B42">
        <w:t xml:space="preserve"> modell segítségével, konkrétan az </w:t>
      </w:r>
      <w:r w:rsidR="004E4EAB">
        <w:t>„</w:t>
      </w:r>
      <w:r w:rsidRPr="00A64B42">
        <w:t>all-MiniLM-L6-v2</w:t>
      </w:r>
      <w:r w:rsidR="004E4EAB">
        <w:t>”</w:t>
      </w:r>
      <w:r w:rsidR="00F21644">
        <w:t xml:space="preserve"> </w:t>
      </w:r>
      <w:r w:rsidR="00F21644">
        <w:fldChar w:fldCharType="begin"/>
      </w:r>
      <w:r w:rsidR="00F21644">
        <w:instrText xml:space="preserve"> REF _Ref211275523 \r \h </w:instrText>
      </w:r>
      <w:r w:rsidR="00F21644">
        <w:fldChar w:fldCharType="separate"/>
      </w:r>
      <w:r w:rsidR="00F45162">
        <w:rPr>
          <w:cs/>
        </w:rPr>
        <w:t>‎</w:t>
      </w:r>
      <w:r w:rsidR="00F45162">
        <w:t>[6]</w:t>
      </w:r>
      <w:r w:rsidR="00F21644">
        <w:fldChar w:fldCharType="end"/>
      </w:r>
      <w:r w:rsidR="00A229F5">
        <w:fldChar w:fldCharType="begin"/>
      </w:r>
      <w:r w:rsidR="00A229F5">
        <w:instrText xml:space="preserve"> REF _Ref211275800 \r \h </w:instrText>
      </w:r>
      <w:r w:rsidR="00A229F5">
        <w:fldChar w:fldCharType="separate"/>
      </w:r>
      <w:r w:rsidR="00F45162">
        <w:rPr>
          <w:cs/>
        </w:rPr>
        <w:t>‎</w:t>
      </w:r>
      <w:r w:rsidR="00F45162">
        <w:t>[7]</w:t>
      </w:r>
      <w:r w:rsidR="00A229F5">
        <w:fldChar w:fldCharType="end"/>
      </w:r>
      <w:r w:rsidRPr="00A64B42">
        <w:t xml:space="preserve"> architektúrával. A </w:t>
      </w:r>
      <w:r w:rsidRPr="008C7A08">
        <w:t xml:space="preserve">modell a mondatokat nagy dimenziós vektortérbe ágyazza, ahol a hasonló jelentésű mondatok közel kerülnek egymáshoz. </w:t>
      </w:r>
      <w:r w:rsidR="004E4EAB" w:rsidRPr="008C7A08">
        <w:t>E</w:t>
      </w:r>
      <w:r w:rsidRPr="008C7A08">
        <w:t>zt kihasználva kiszámított</w:t>
      </w:r>
      <w:r w:rsidR="004E4EAB" w:rsidRPr="008C7A08">
        <w:t>uk</w:t>
      </w:r>
      <w:r w:rsidRPr="008C7A08">
        <w:t xml:space="preserve"> az egymást követő mondatok közötti koszinusz-hasonlóságot</w:t>
      </w:r>
      <w:r w:rsidR="004E4EAB" w:rsidRPr="008C7A08">
        <w:t>,</w:t>
      </w:r>
      <w:r w:rsidRPr="008C7A08">
        <w:t xml:space="preserve"> és ha az érték meghaladta a 0,6-os küszöböt, a mondatokat egy közös </w:t>
      </w:r>
      <w:proofErr w:type="spellStart"/>
      <w:r w:rsidRPr="008C7A08">
        <w:t>chunkba</w:t>
      </w:r>
      <w:proofErr w:type="spellEnd"/>
      <w:r w:rsidRPr="008C7A08">
        <w:t xml:space="preserve"> sorolta. Amikor a hasonlóság ez alá a küszöbérték alá esett, új </w:t>
      </w:r>
      <w:proofErr w:type="spellStart"/>
      <w:r w:rsidRPr="008C7A08">
        <w:t>chunk</w:t>
      </w:r>
      <w:proofErr w:type="spellEnd"/>
      <w:r w:rsidRPr="008C7A08">
        <w:t xml:space="preserve"> kezdődött. A módszer így képes volt dinamikusan, a tartalmi folytonosság alapján meghatározni az optimális szeleteket, miközben figyelembe vette a maximális </w:t>
      </w:r>
      <w:r w:rsidR="004E4EAB" w:rsidRPr="008C7A08">
        <w:t>TODO</w:t>
      </w:r>
      <w:r w:rsidRPr="008C7A08">
        <w:t xml:space="preserve"> karakteres hosszkorlátot is.</w:t>
      </w:r>
    </w:p>
    <w:p w14:paraId="1021FFB4" w14:textId="04C63118" w:rsidR="003830A9" w:rsidRPr="008C7A08" w:rsidRDefault="003830A9" w:rsidP="005E2AA8">
      <w:r w:rsidRPr="008C7A08">
        <w:t xml:space="preserve">Mindkét </w:t>
      </w:r>
      <w:proofErr w:type="spellStart"/>
      <w:r w:rsidRPr="008C7A08">
        <w:t>chunkolási</w:t>
      </w:r>
      <w:proofErr w:type="spellEnd"/>
      <w:r w:rsidRPr="008C7A08">
        <w:t xml:space="preserve"> eljárás kimenetét egy egységes struktúrában tároltuk. Iteratívan </w:t>
      </w:r>
      <w:proofErr w:type="spellStart"/>
      <w:r w:rsidRPr="008C7A08">
        <w:t>végighaladtunk</w:t>
      </w:r>
      <w:proofErr w:type="spellEnd"/>
      <w:r w:rsidRPr="008C7A08">
        <w:t xml:space="preserve"> az adathalmaz kontextusain, és minden kontextusból több </w:t>
      </w:r>
      <w:proofErr w:type="spellStart"/>
      <w:r w:rsidRPr="008C7A08">
        <w:t>chunkot</w:t>
      </w:r>
      <w:proofErr w:type="spellEnd"/>
      <w:r w:rsidRPr="008C7A08">
        <w:t xml:space="preserve"> generáltunk.</w:t>
      </w:r>
      <w:r w:rsidR="005E2AA8" w:rsidRPr="008C7A08">
        <w:t xml:space="preserve"> Minden </w:t>
      </w:r>
      <w:proofErr w:type="spellStart"/>
      <w:r w:rsidR="005E2AA8" w:rsidRPr="008C7A08">
        <w:t>chunkhoz</w:t>
      </w:r>
      <w:proofErr w:type="spellEnd"/>
      <w:r w:rsidR="005E2AA8" w:rsidRPr="008C7A08">
        <w:t xml:space="preserve"> hozzárendeltük a forrás kontextus azonosítóját, a </w:t>
      </w:r>
      <w:proofErr w:type="spellStart"/>
      <w:r w:rsidR="005E2AA8" w:rsidRPr="008C7A08">
        <w:t>chunk</w:t>
      </w:r>
      <w:proofErr w:type="spellEnd"/>
      <w:r w:rsidR="005E2AA8" w:rsidRPr="008C7A08">
        <w:t xml:space="preserve"> pozícióját, valamint egyedi azonosítóját.</w:t>
      </w:r>
    </w:p>
    <w:p w14:paraId="7D6F16D7" w14:textId="7EF6DF6C" w:rsidR="00AC573F" w:rsidRPr="008C7A08" w:rsidRDefault="00AC573F" w:rsidP="00AC573F">
      <w:r w:rsidRPr="008C7A08">
        <w:t xml:space="preserve">A </w:t>
      </w:r>
      <w:proofErr w:type="spellStart"/>
      <w:r w:rsidRPr="008C7A08">
        <w:t>chunkolás</w:t>
      </w:r>
      <w:proofErr w:type="spellEnd"/>
      <w:r w:rsidRPr="008C7A08">
        <w:t xml:space="preserve"> eredményeként egy strukturált, egységesített és tisztított szöveges adathalmaz jött létre, amelyben minden kontextus több kisebb egységre bomlott. Ez a feldolgozott forma már közvetlenül alkalmas volt a mondatszintű </w:t>
      </w:r>
      <w:proofErr w:type="spellStart"/>
      <w:r w:rsidRPr="008C7A08">
        <w:t>embeddingek</w:t>
      </w:r>
      <w:proofErr w:type="spellEnd"/>
      <w:r w:rsidRPr="008C7A08">
        <w:t xml:space="preserve"> előállítására, illetve a dokumentum-visszakeresési modul betanítására.</w:t>
      </w:r>
    </w:p>
    <w:p w14:paraId="4E5C8ABD" w14:textId="31A2AB4D" w:rsidR="00407423" w:rsidRDefault="00407423" w:rsidP="00280824">
      <w:pPr>
        <w:pStyle w:val="Cmsor2"/>
        <w:numPr>
          <w:ilvl w:val="0"/>
          <w:numId w:val="0"/>
        </w:numPr>
      </w:pPr>
      <w:bookmarkStart w:id="20" w:name="_Toc211371494"/>
      <w:r>
        <w:t xml:space="preserve">3.3 </w:t>
      </w:r>
      <w:proofErr w:type="spellStart"/>
      <w:r w:rsidRPr="00407423">
        <w:t>Embedding</w:t>
      </w:r>
      <w:proofErr w:type="spellEnd"/>
      <w:r w:rsidRPr="00407423">
        <w:t xml:space="preserve"> generálás</w:t>
      </w:r>
      <w:bookmarkEnd w:id="20"/>
    </w:p>
    <w:p w14:paraId="0E6B2059" w14:textId="77777777" w:rsidR="000D70D9" w:rsidRPr="000D70D9" w:rsidRDefault="000D70D9" w:rsidP="000D70D9">
      <w:r w:rsidRPr="000D70D9">
        <w:t xml:space="preserve">A </w:t>
      </w:r>
      <w:proofErr w:type="spellStart"/>
      <w:r w:rsidRPr="000D70D9">
        <w:t>chunkok</w:t>
      </w:r>
      <w:proofErr w:type="spellEnd"/>
      <w:r w:rsidRPr="000D70D9">
        <w:t xml:space="preserve"> előállítása után a következő lépést az </w:t>
      </w:r>
      <w:proofErr w:type="spellStart"/>
      <w:r w:rsidRPr="000D70D9">
        <w:t>embeddingek</w:t>
      </w:r>
      <w:proofErr w:type="spellEnd"/>
      <w:r w:rsidRPr="000D70D9">
        <w:t xml:space="preserve"> (szövegbeágyazások) generálása jelentette, amelynek célja, hogy a szöveges tartalmakat numerikus vektortérbeli reprezentációkká alakítsuk. Ez a lépés alapvető fontosságú a későbbi szemantikus visszakeresési és </w:t>
      </w:r>
      <w:proofErr w:type="spellStart"/>
      <w:r w:rsidRPr="000D70D9">
        <w:t>klaszterezési</w:t>
      </w:r>
      <w:proofErr w:type="spellEnd"/>
      <w:r w:rsidRPr="000D70D9">
        <w:t xml:space="preserve"> folyamatokhoz, mivel a nyers szövegek nem kezelhetők közvetlenül gépi tanulási modellek vagy hasonlóságmérési eljárások számára. Az </w:t>
      </w:r>
      <w:proofErr w:type="spellStart"/>
      <w:r w:rsidRPr="000D70D9">
        <w:t>embeddingek</w:t>
      </w:r>
      <w:proofErr w:type="spellEnd"/>
      <w:r w:rsidRPr="000D70D9">
        <w:t xml:space="preserve"> segítségével a szövegek közötti </w:t>
      </w:r>
      <w:r w:rsidRPr="000D70D9">
        <w:lastRenderedPageBreak/>
        <w:t>szemantikus hasonlóság távolságmértékek (pl. koszinusz-hasonlóság) segítségével számszerűsíthetővé válik.</w:t>
      </w:r>
    </w:p>
    <w:p w14:paraId="3EC49C79" w14:textId="524A991D" w:rsidR="000D70D9" w:rsidRPr="000D70D9" w:rsidRDefault="000D70D9" w:rsidP="000D70D9">
      <w:r w:rsidRPr="000D70D9">
        <w:t xml:space="preserve">A beágyazások előállításához a </w:t>
      </w:r>
      <w:proofErr w:type="spellStart"/>
      <w:r w:rsidRPr="000D70D9">
        <w:t>SentenceTransformer</w:t>
      </w:r>
      <w:proofErr w:type="spellEnd"/>
      <w:r w:rsidRPr="000D70D9">
        <w:t xml:space="preserve"> keretrendszert alkalmaztuk, amely kifejezetten alkalmas természetes nyelvű szövegek kompakt és informatív vektorreprezentációinak előállítására. Annak érdekében, hogy a modellünk </w:t>
      </w:r>
      <w:proofErr w:type="spellStart"/>
      <w:r w:rsidRPr="000D70D9">
        <w:t>robosztusságát</w:t>
      </w:r>
      <w:proofErr w:type="spellEnd"/>
      <w:r w:rsidRPr="000D70D9">
        <w:t xml:space="preserve"> és </w:t>
      </w:r>
      <w:proofErr w:type="spellStart"/>
      <w:r w:rsidRPr="000D70D9">
        <w:t>általánosíthatóságát</w:t>
      </w:r>
      <w:proofErr w:type="spellEnd"/>
      <w:r w:rsidRPr="000D70D9">
        <w:t xml:space="preserve"> is vizsgálni tudjuk, több különböző architektúrával is elvégeztük a beágyazásokat. A választott modellek között szerepelt az „all-MiniLM-L6-v2”, amely 384 dimenziós vektorokat generál, valamint a „</w:t>
      </w:r>
      <w:proofErr w:type="spellStart"/>
      <w:r w:rsidRPr="000D70D9">
        <w:t>Snowflake</w:t>
      </w:r>
      <w:proofErr w:type="spellEnd"/>
      <w:r w:rsidRPr="000D70D9">
        <w:t xml:space="preserve">/snowflake-arctic-embed-l-v2.0” </w:t>
      </w:r>
      <w:r>
        <w:fldChar w:fldCharType="begin"/>
      </w:r>
      <w:r>
        <w:instrText xml:space="preserve"> REF _Ref211276103 \r \h </w:instrText>
      </w:r>
      <w:r>
        <w:fldChar w:fldCharType="separate"/>
      </w:r>
      <w:r w:rsidR="00F45162">
        <w:rPr>
          <w:cs/>
        </w:rPr>
        <w:t>‎</w:t>
      </w:r>
      <w:r w:rsidR="00F45162">
        <w:t>[8]</w:t>
      </w:r>
      <w:r>
        <w:fldChar w:fldCharType="end"/>
      </w:r>
      <w:r w:rsidRPr="000D70D9">
        <w:t xml:space="preserve"> modell, amely a </w:t>
      </w:r>
      <w:proofErr w:type="spellStart"/>
      <w:r w:rsidRPr="000D70D9">
        <w:t>chunkokat</w:t>
      </w:r>
      <w:proofErr w:type="spellEnd"/>
      <w:r w:rsidRPr="000D70D9">
        <w:t xml:space="preserve"> 1024 dimenziós térbe képezte le. Ez lehetővé tette, hogy a későbbi kísérletekben összehasonlítsuk a különböző dimenziójú </w:t>
      </w:r>
      <w:proofErr w:type="spellStart"/>
      <w:r w:rsidRPr="000D70D9">
        <w:t>embeddingek</w:t>
      </w:r>
      <w:proofErr w:type="spellEnd"/>
      <w:r w:rsidRPr="000D70D9">
        <w:t xml:space="preserve"> teljesítményét, mind a visszakeresési, mind a </w:t>
      </w:r>
      <w:proofErr w:type="spellStart"/>
      <w:r w:rsidRPr="000D70D9">
        <w:t>klaszterezési</w:t>
      </w:r>
      <w:proofErr w:type="spellEnd"/>
      <w:r w:rsidRPr="000D70D9">
        <w:t xml:space="preserve"> feladatokban.</w:t>
      </w:r>
    </w:p>
    <w:p w14:paraId="7C075E42" w14:textId="24F841EC" w:rsidR="00E10F44" w:rsidRPr="000D70D9" w:rsidRDefault="000D70D9" w:rsidP="000D70D9">
      <w:r w:rsidRPr="000D70D9">
        <w:t xml:space="preserve">Az </w:t>
      </w:r>
      <w:proofErr w:type="spellStart"/>
      <w:r w:rsidRPr="000D70D9">
        <w:t>embeddingek</w:t>
      </w:r>
      <w:proofErr w:type="spellEnd"/>
      <w:r w:rsidRPr="000D70D9">
        <w:t xml:space="preserve"> generálása során batch-szerű feldolgozást alkalmaztunk a memóriahasználat optimalizálása és a feldolgozási sebesség növelése érdekében. Minden feldolgozott </w:t>
      </w:r>
      <w:proofErr w:type="spellStart"/>
      <w:r w:rsidRPr="000D70D9">
        <w:t>chunk</w:t>
      </w:r>
      <w:proofErr w:type="spellEnd"/>
      <w:r w:rsidRPr="000D70D9">
        <w:t xml:space="preserve"> beágyazását elmentettük egy </w:t>
      </w:r>
      <w:proofErr w:type="spellStart"/>
      <w:r w:rsidRPr="000D70D9">
        <w:t>DataFrame</w:t>
      </w:r>
      <w:proofErr w:type="spellEnd"/>
      <w:r w:rsidRPr="000D70D9">
        <w:t xml:space="preserve"> struktúrában, illetve </w:t>
      </w:r>
      <w:proofErr w:type="spellStart"/>
      <w:r w:rsidRPr="000D70D9">
        <w:t>NumPy</w:t>
      </w:r>
      <w:proofErr w:type="spellEnd"/>
      <w:r w:rsidRPr="000D70D9">
        <w:t xml:space="preserve"> tömbként is, ami lehetővé teszi a hatékony, vektoralapú műveletek (</w:t>
      </w:r>
      <w:r>
        <w:t xml:space="preserve">mint </w:t>
      </w:r>
      <w:r w:rsidRPr="000D70D9">
        <w:t xml:space="preserve">például normalizálás, </w:t>
      </w:r>
      <w:proofErr w:type="spellStart"/>
      <w:r w:rsidRPr="000D70D9">
        <w:t>klaszterezés</w:t>
      </w:r>
      <w:proofErr w:type="spellEnd"/>
      <w:r w:rsidRPr="000D70D9">
        <w:t xml:space="preserve"> vagy valós idejű keresés) végrehajtását. Az így kapott vektorokat L2 normalizálással előfeldolgoztuk, hogy a koszinusz-hasonlóságon alapuló keresési és </w:t>
      </w:r>
      <w:proofErr w:type="spellStart"/>
      <w:r w:rsidRPr="000D70D9">
        <w:t>klaszterezési</w:t>
      </w:r>
      <w:proofErr w:type="spellEnd"/>
      <w:r w:rsidRPr="000D70D9">
        <w:t xml:space="preserve"> eljárások stabilabb és pontosabb eredményeket adjanak.</w:t>
      </w:r>
    </w:p>
    <w:p w14:paraId="565A7BA0" w14:textId="50923B32" w:rsidR="00F552B6" w:rsidRDefault="001C5A25" w:rsidP="00517023">
      <w:pPr>
        <w:pStyle w:val="Cmsor1"/>
      </w:pPr>
      <w:bookmarkStart w:id="21" w:name="_Toc211371495"/>
      <w:r>
        <w:lastRenderedPageBreak/>
        <w:t xml:space="preserve">4 </w:t>
      </w:r>
      <w:proofErr w:type="spellStart"/>
      <w:r w:rsidR="00850632">
        <w:t>Klaszterezési</w:t>
      </w:r>
      <w:proofErr w:type="spellEnd"/>
      <w:r w:rsidR="00850632">
        <w:t xml:space="preserve"> módszerek implementációja és integrálása a </w:t>
      </w:r>
      <w:proofErr w:type="spellStart"/>
      <w:r w:rsidR="00850632">
        <w:t>retrieval</w:t>
      </w:r>
      <w:proofErr w:type="spellEnd"/>
      <w:r w:rsidR="00850632">
        <w:t xml:space="preserve"> folyamatba</w:t>
      </w:r>
      <w:bookmarkEnd w:id="21"/>
    </w:p>
    <w:p w14:paraId="30AC9F42" w14:textId="1E8A4FD1" w:rsidR="00517023" w:rsidRDefault="00517023" w:rsidP="00517023">
      <w:pPr>
        <w:rPr>
          <w:lang w:eastAsia="en-US"/>
        </w:rPr>
      </w:pPr>
      <w:r w:rsidRPr="00517023">
        <w:rPr>
          <w:lang w:eastAsia="en-US"/>
        </w:rPr>
        <w:t xml:space="preserve">A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-alapú rendszerek, különösen a RAG architektúrák esetében, az egyik legfontosabb kérdés, hogy hogyan lehet hatékonyan és pontosan visszakeresni a releváns dokumentumokat vagy szövegrészeket a tudásbázisból. A hagyományos megközelítés szerint minden lekérdezés esetén a teljes adatbázist (vagy annak </w:t>
      </w:r>
      <w:proofErr w:type="spellStart"/>
      <w:r w:rsidRPr="00517023">
        <w:rPr>
          <w:lang w:eastAsia="en-US"/>
        </w:rPr>
        <w:t>embeddingjeit</w:t>
      </w:r>
      <w:proofErr w:type="spellEnd"/>
      <w:r w:rsidRPr="00517023">
        <w:rPr>
          <w:lang w:eastAsia="en-US"/>
        </w:rPr>
        <w:t xml:space="preserve">) kell átvizsgálni, ami nagy adatméretek esetén számottevően lelassítja a válaszidőt. Ennek a problémának a kezelésére vezettük be a </w:t>
      </w:r>
      <w:proofErr w:type="spellStart"/>
      <w:r w:rsidRPr="00517023">
        <w:rPr>
          <w:lang w:eastAsia="en-US"/>
        </w:rPr>
        <w:t>klaszterezés</w:t>
      </w:r>
      <w:proofErr w:type="spellEnd"/>
      <w:r w:rsidRPr="00517023">
        <w:rPr>
          <w:lang w:eastAsia="en-US"/>
        </w:rPr>
        <w:t xml:space="preserve">-alapú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 módszert, amelynek célja a keresési tér redukálása a reprezentatív </w:t>
      </w:r>
      <w:proofErr w:type="spellStart"/>
      <w:r w:rsidRPr="00517023">
        <w:rPr>
          <w:lang w:eastAsia="en-US"/>
        </w:rPr>
        <w:t>centroidok</w:t>
      </w:r>
      <w:proofErr w:type="spellEnd"/>
      <w:r w:rsidRPr="00517023">
        <w:rPr>
          <w:lang w:eastAsia="en-US"/>
        </w:rPr>
        <w:t xml:space="preserve"> segítségével. A módszer az offline és az online tanulási folyamatokban is kulcsszerepet játszik, különösen olyan környezetben, ahol az adatok folyamatosan frissülnek.</w:t>
      </w:r>
      <w:r>
        <w:rPr>
          <w:lang w:eastAsia="en-US"/>
        </w:rPr>
        <w:t xml:space="preserve"> A továbbiakban egy olyan módszert mutatok be, mellyel nagy mértékben felgyorsítható az információ visszakeresés sebessége a pontosság minimális csökkenése mellett, illetve bemutatásra kerül az is, hogyan lehet ezt a </w:t>
      </w:r>
      <w:proofErr w:type="spellStart"/>
      <w:r>
        <w:rPr>
          <w:lang w:eastAsia="en-US"/>
        </w:rPr>
        <w:t>klaszterezés</w:t>
      </w:r>
      <w:proofErr w:type="spellEnd"/>
      <w:r>
        <w:rPr>
          <w:lang w:eastAsia="en-US"/>
        </w:rPr>
        <w:t xml:space="preserve">-alapú </w:t>
      </w:r>
      <w:proofErr w:type="spellStart"/>
      <w:r>
        <w:rPr>
          <w:lang w:eastAsia="en-US"/>
        </w:rPr>
        <w:t>retrival</w:t>
      </w:r>
      <w:proofErr w:type="spellEnd"/>
      <w:r>
        <w:rPr>
          <w:lang w:eastAsia="en-US"/>
        </w:rPr>
        <w:t xml:space="preserve"> módszert dinamikusan változó dokumentum halmazok esetén</w:t>
      </w:r>
      <w:r w:rsidR="00D06A2B">
        <w:rPr>
          <w:lang w:eastAsia="en-US"/>
        </w:rPr>
        <w:t xml:space="preserve"> használni</w:t>
      </w:r>
      <w:r>
        <w:rPr>
          <w:lang w:eastAsia="en-US"/>
        </w:rPr>
        <w:t xml:space="preserve">, </w:t>
      </w:r>
      <w:r w:rsidRPr="00517023">
        <w:rPr>
          <w:lang w:eastAsia="en-US"/>
        </w:rPr>
        <w:t>biztosítva ezzel, hogy a rendszer mindig a legrelevánsabb és legaktuálisabb információt szolgáltassa a lekérdezésekhez.</w:t>
      </w:r>
    </w:p>
    <w:p w14:paraId="4218CF8F" w14:textId="43000017" w:rsidR="00261ECE" w:rsidRDefault="007079A4" w:rsidP="00261ECE">
      <w:pPr>
        <w:pStyle w:val="Kp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21044B3" wp14:editId="11FC7B3E">
            <wp:extent cx="6286500" cy="2097405"/>
            <wp:effectExtent l="0" t="0" r="0" b="0"/>
            <wp:docPr id="125990899" name="Kép 6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899" name="Kép 6" descr="A képen képernyőkép, diagram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2A18" w14:textId="39528A3E" w:rsidR="00CE13EB" w:rsidRDefault="00FC087F" w:rsidP="00CE13EB">
      <w:pPr>
        <w:pStyle w:val="Kpalrs"/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SEQ ábra \* ARABIC </w:instrText>
      </w:r>
      <w:r>
        <w:rPr>
          <w:lang w:eastAsia="en-US"/>
        </w:rPr>
        <w:fldChar w:fldCharType="separate"/>
      </w:r>
      <w:r w:rsidR="001C5CE9">
        <w:rPr>
          <w:noProof/>
          <w:lang w:eastAsia="en-US"/>
        </w:rPr>
        <w:t>2</w:t>
      </w:r>
      <w:r>
        <w:rPr>
          <w:lang w:eastAsia="en-US"/>
        </w:rPr>
        <w:fldChar w:fldCharType="end"/>
      </w:r>
      <w:r w:rsidR="00CE13EB">
        <w:t xml:space="preserve">. ábra - Az általam készített RAG </w:t>
      </w:r>
      <w:proofErr w:type="spellStart"/>
      <w:r w:rsidR="00CE13EB">
        <w:t>pipeline</w:t>
      </w:r>
      <w:proofErr w:type="spellEnd"/>
      <w:r w:rsidR="00CE13EB">
        <w:t xml:space="preserve"> felépítése</w:t>
      </w:r>
    </w:p>
    <w:p w14:paraId="04637E8E" w14:textId="5C91C8BD" w:rsidR="00CE13EB" w:rsidRPr="00CE13EB" w:rsidRDefault="00BF0186" w:rsidP="00CE13EB">
      <w:pPr>
        <w:rPr>
          <w:lang w:eastAsia="en-US"/>
        </w:rPr>
      </w:pPr>
      <w:r>
        <w:rPr>
          <w:lang w:eastAsia="en-US"/>
        </w:rPr>
        <w:t>A</w:t>
      </w:r>
      <w:r w:rsidR="0085704A">
        <w:rPr>
          <w:lang w:eastAsia="en-US"/>
        </w:rPr>
        <w:t xml:space="preserve"> 2. ábrán látható</w:t>
      </w:r>
      <w:r>
        <w:rPr>
          <w:lang w:eastAsia="en-US"/>
        </w:rPr>
        <w:t xml:space="preserve"> architektúra dinamikusan változó dokumentum halmazok kezelésére épül. A folyamatosan érkező új dokumentumok áthaladnak a korábban említett adatelőkészítési lépéseken, majd elkészülnek a feldolgozott </w:t>
      </w:r>
      <w:proofErr w:type="spellStart"/>
      <w:r>
        <w:rPr>
          <w:lang w:eastAsia="en-US"/>
        </w:rPr>
        <w:t>chunkokból</w:t>
      </w:r>
      <w:proofErr w:type="spellEnd"/>
      <w:r>
        <w:rPr>
          <w:lang w:eastAsia="en-US"/>
        </w:rPr>
        <w:t xml:space="preserve"> a szövegbeágyazások. Ezt az online </w:t>
      </w:r>
      <w:proofErr w:type="spellStart"/>
      <w:r>
        <w:rPr>
          <w:lang w:eastAsia="en-US"/>
        </w:rPr>
        <w:t>klaszterező</w:t>
      </w:r>
      <w:proofErr w:type="spellEnd"/>
      <w:r>
        <w:rPr>
          <w:lang w:eastAsia="en-US"/>
        </w:rPr>
        <w:t xml:space="preserve"> algoritmus azonnal egy már meglévő vagy új klaszterhez rendeli, majd ezen klaszterek ismeretében indul a RAG alapját képező, hasonlóság alapú információ visszatérítés, melynek végeredményében a felhasználói bemenethez leginkább „közel” elhelyezkedő </w:t>
      </w:r>
      <w:r w:rsidR="006A1D70">
        <w:rPr>
          <w:lang w:eastAsia="en-US"/>
        </w:rPr>
        <w:t>dokumentum részletek kerülnek meghatározásra.</w:t>
      </w:r>
      <w:r w:rsidR="005077A1">
        <w:rPr>
          <w:lang w:eastAsia="en-US"/>
        </w:rPr>
        <w:t xml:space="preserve"> A továbbiakban részletesen bemutatom a </w:t>
      </w:r>
      <w:proofErr w:type="spellStart"/>
      <w:r w:rsidR="005077A1">
        <w:rPr>
          <w:lang w:eastAsia="en-US"/>
        </w:rPr>
        <w:t>centroid</w:t>
      </w:r>
      <w:proofErr w:type="spellEnd"/>
      <w:r w:rsidR="005077A1">
        <w:rPr>
          <w:lang w:eastAsia="en-US"/>
        </w:rPr>
        <w:t xml:space="preserve"> alapú és az online </w:t>
      </w:r>
      <w:proofErr w:type="spellStart"/>
      <w:r w:rsidR="005077A1">
        <w:rPr>
          <w:lang w:eastAsia="en-US"/>
        </w:rPr>
        <w:t>klaszterező</w:t>
      </w:r>
      <w:proofErr w:type="spellEnd"/>
      <w:r w:rsidR="005077A1">
        <w:rPr>
          <w:lang w:eastAsia="en-US"/>
        </w:rPr>
        <w:t xml:space="preserve"> megközelítéseket.</w:t>
      </w:r>
    </w:p>
    <w:p w14:paraId="424E735B" w14:textId="45FEB5F9" w:rsidR="00261ECE" w:rsidRPr="00261ECE" w:rsidRDefault="00802CF2" w:rsidP="00261ECE">
      <w:pPr>
        <w:pStyle w:val="Cmsor2"/>
        <w:numPr>
          <w:ilvl w:val="0"/>
          <w:numId w:val="0"/>
        </w:numPr>
        <w:rPr>
          <w:lang w:eastAsia="en-US"/>
        </w:rPr>
      </w:pPr>
      <w:bookmarkStart w:id="22" w:name="_Toc211371496"/>
      <w:r>
        <w:rPr>
          <w:lang w:eastAsia="en-US"/>
        </w:rPr>
        <w:lastRenderedPageBreak/>
        <w:t>4.1</w:t>
      </w:r>
      <w:r w:rsidR="009B47C6">
        <w:rPr>
          <w:lang w:eastAsia="en-US"/>
        </w:rPr>
        <w:t xml:space="preserve"> </w:t>
      </w:r>
      <w:proofErr w:type="spellStart"/>
      <w:r w:rsidRPr="00802CF2">
        <w:rPr>
          <w:lang w:eastAsia="en-US"/>
        </w:rPr>
        <w:t>Centroid</w:t>
      </w:r>
      <w:proofErr w:type="spellEnd"/>
      <w:r w:rsidRPr="00802CF2">
        <w:rPr>
          <w:lang w:eastAsia="en-US"/>
        </w:rPr>
        <w:t xml:space="preserve">-alapú </w:t>
      </w:r>
      <w:proofErr w:type="spellStart"/>
      <w:r w:rsidRPr="00802CF2">
        <w:rPr>
          <w:lang w:eastAsia="en-US"/>
        </w:rPr>
        <w:t>retrieval</w:t>
      </w:r>
      <w:proofErr w:type="spellEnd"/>
      <w:r w:rsidRPr="00802CF2">
        <w:rPr>
          <w:lang w:eastAsia="en-US"/>
        </w:rPr>
        <w:t xml:space="preserve"> logika</w:t>
      </w:r>
      <w:bookmarkEnd w:id="22"/>
    </w:p>
    <w:p w14:paraId="53829B24" w14:textId="6EB5FFF9" w:rsidR="00D30251" w:rsidRPr="00D30251" w:rsidRDefault="0025320F" w:rsidP="00D30251">
      <w:pPr>
        <w:rPr>
          <w:lang w:eastAsia="en-US"/>
        </w:rPr>
      </w:pPr>
      <w:r w:rsidRPr="0025320F">
        <w:rPr>
          <w:lang w:eastAsia="en-US"/>
        </w:rPr>
        <w:t xml:space="preserve">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-alapú </w:t>
      </w:r>
      <w:proofErr w:type="spellStart"/>
      <w:r w:rsidRPr="0025320F">
        <w:rPr>
          <w:lang w:eastAsia="en-US"/>
        </w:rPr>
        <w:t>retrieval</w:t>
      </w:r>
      <w:proofErr w:type="spellEnd"/>
      <w:r w:rsidRPr="0025320F">
        <w:rPr>
          <w:lang w:eastAsia="en-US"/>
        </w:rPr>
        <w:t xml:space="preserve"> egyik legfontosabb lépése a </w:t>
      </w:r>
      <w:proofErr w:type="spellStart"/>
      <w:r w:rsidRPr="0025320F">
        <w:rPr>
          <w:lang w:eastAsia="en-US"/>
        </w:rPr>
        <w:t>klaszterezés</w:t>
      </w:r>
      <w:proofErr w:type="spellEnd"/>
      <w:r w:rsidRPr="0025320F">
        <w:rPr>
          <w:lang w:eastAsia="en-US"/>
        </w:rPr>
        <w:t xml:space="preserve"> utáni </w:t>
      </w:r>
      <w:proofErr w:type="spellStart"/>
      <w:r w:rsidRPr="0025320F">
        <w:rPr>
          <w:lang w:eastAsia="en-US"/>
        </w:rPr>
        <w:t>centroidvektorok</w:t>
      </w:r>
      <w:proofErr w:type="spellEnd"/>
      <w:r w:rsidRPr="0025320F">
        <w:rPr>
          <w:lang w:eastAsia="en-US"/>
        </w:rPr>
        <w:t xml:space="preserve"> kiszámítása, amelyek a klaszterek középpontjait reprezentálják a nagy dimenziós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térben. Ezek a </w:t>
      </w:r>
      <w:proofErr w:type="spellStart"/>
      <w:r w:rsidRPr="0025320F">
        <w:rPr>
          <w:lang w:eastAsia="en-US"/>
        </w:rPr>
        <w:t>centroidok</w:t>
      </w:r>
      <w:proofErr w:type="spellEnd"/>
      <w:r w:rsidRPr="0025320F">
        <w:rPr>
          <w:lang w:eastAsia="en-US"/>
        </w:rPr>
        <w:t xml:space="preserve"> a klaszterben található dokumentum- vagy </w:t>
      </w:r>
      <w:proofErr w:type="spellStart"/>
      <w:r w:rsidRPr="0025320F">
        <w:rPr>
          <w:lang w:eastAsia="en-US"/>
        </w:rPr>
        <w:t>szövegembeddingek</w:t>
      </w:r>
      <w:proofErr w:type="spellEnd"/>
      <w:r w:rsidRPr="0025320F">
        <w:rPr>
          <w:lang w:eastAsia="en-US"/>
        </w:rPr>
        <w:t xml:space="preserve"> átlagát képezik, így minden klaszterhez egyetlen, reprezentatív vektor rendelhető. Matematikailag ez a folyamat úgy írható le, hogy az adott </w:t>
      </w:r>
      <w:r w:rsidRPr="0025320F">
        <w:rPr>
          <w:i/>
          <w:iCs/>
          <w:lang w:eastAsia="en-US"/>
        </w:rPr>
        <w:t>n</w:t>
      </w:r>
      <w:r w:rsidRPr="0025320F">
        <w:rPr>
          <w:lang w:eastAsia="en-US"/>
        </w:rPr>
        <w:t xml:space="preserve"> darab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</w:t>
      </w:r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1</w:t>
      </w:r>
      <w:r w:rsidRPr="0025320F">
        <w:rPr>
          <w:i/>
          <w:iCs/>
          <w:lang w:eastAsia="en-US"/>
        </w:rPr>
        <w:t>, e</w:t>
      </w:r>
      <w:r w:rsidRPr="0025320F">
        <w:rPr>
          <w:i/>
          <w:iCs/>
          <w:vertAlign w:val="subscript"/>
          <w:lang w:eastAsia="en-US"/>
        </w:rPr>
        <w:t>2</w:t>
      </w:r>
      <w:r w:rsidRPr="0025320F">
        <w:rPr>
          <w:i/>
          <w:iCs/>
          <w:lang w:eastAsia="en-US"/>
        </w:rPr>
        <w:t xml:space="preserve">, ..., </w:t>
      </w:r>
      <w:proofErr w:type="spellStart"/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n</w:t>
      </w:r>
      <w:proofErr w:type="spellEnd"/>
      <w:r w:rsidRPr="0025320F">
        <w:rPr>
          <w:lang w:eastAsia="en-US"/>
        </w:rPr>
        <w:t xml:space="preserve"> alapján 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 vektor </w:t>
      </w:r>
      <w:r w:rsidR="0059671C" w:rsidRPr="0059671C">
        <w:rPr>
          <w:i/>
          <w:iCs/>
          <w:lang w:eastAsia="en-US"/>
        </w:rPr>
        <w:t>c</w:t>
      </w:r>
      <w:r w:rsidRPr="0025320F">
        <w:rPr>
          <w:lang w:eastAsia="en-US"/>
        </w:rPr>
        <w:t xml:space="preserve"> az alábbi képlettel számolható:</w:t>
      </w:r>
    </w:p>
    <w:p w14:paraId="2DBED657" w14:textId="4E798D10" w:rsidR="00D30251" w:rsidRPr="00B53A4A" w:rsidRDefault="00D30251" w:rsidP="00D30251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0D1760AA" w14:textId="7F500889" w:rsidR="00B53A4A" w:rsidRDefault="00004DC9" w:rsidP="00004DC9">
      <w:pPr>
        <w:rPr>
          <w:lang w:eastAsia="en-US"/>
        </w:rPr>
      </w:pPr>
      <w:r w:rsidRPr="00004DC9">
        <w:rPr>
          <w:lang w:eastAsia="en-US"/>
        </w:rPr>
        <w:t xml:space="preserve">Ez az egyszerű átlagolás ugyan lineáris művelet, de </w:t>
      </w:r>
      <w:proofErr w:type="spellStart"/>
      <w:r w:rsidRPr="00004DC9">
        <w:rPr>
          <w:lang w:eastAsia="en-US"/>
        </w:rPr>
        <w:t>szemantikailag</w:t>
      </w:r>
      <w:proofErr w:type="spellEnd"/>
      <w:r w:rsidRPr="00004DC9">
        <w:rPr>
          <w:lang w:eastAsia="en-US"/>
        </w:rPr>
        <w:t xml:space="preserve"> nagy jelentőséggel bír, hiszen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a klaszter elemeinek közös irányát mutatja a vektortérben, azaz azt a pontot, amely a legjobban jellemzi a csoport tartalmi témáját. Másképpen fogalmazva: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egy absztrakt reprezentációja annak a fogalmi mezőnek, amelyet a klaszter elemei körülírnak.</w:t>
      </w:r>
    </w:p>
    <w:p w14:paraId="34E2ED91" w14:textId="66C84C90" w:rsidR="00CB23AF" w:rsidRDefault="00CB23AF" w:rsidP="00CB23AF">
      <w:pPr>
        <w:rPr>
          <w:lang w:eastAsia="en-US"/>
        </w:rPr>
      </w:pPr>
      <w:r w:rsidRPr="00586D36">
        <w:rPr>
          <w:lang w:eastAsia="en-US"/>
        </w:rPr>
        <w:t xml:space="preserve">Amikor egy új lekérdezés érkezik, a hagyományos, minden dokumentumot átvizsgáló kereséssel szemben itt nem az összes </w:t>
      </w:r>
      <w:proofErr w:type="spellStart"/>
      <w:r w:rsidRPr="00586D36">
        <w:rPr>
          <w:lang w:eastAsia="en-US"/>
        </w:rPr>
        <w:t>embeddinggel</w:t>
      </w:r>
      <w:proofErr w:type="spellEnd"/>
      <w:r w:rsidRPr="00586D36">
        <w:rPr>
          <w:lang w:eastAsia="en-US"/>
        </w:rPr>
        <w:t xml:space="preserve">, hanem csak a </w:t>
      </w:r>
      <w:proofErr w:type="spellStart"/>
      <w:r w:rsidRPr="00586D36">
        <w:rPr>
          <w:lang w:eastAsia="en-US"/>
        </w:rPr>
        <w:t>centroidokkal</w:t>
      </w:r>
      <w:proofErr w:type="spellEnd"/>
      <w:r w:rsidRPr="00586D36">
        <w:rPr>
          <w:lang w:eastAsia="en-US"/>
        </w:rPr>
        <w:t xml:space="preserve"> történik az első hasonlóság-számítás, amihez koszinus</w:t>
      </w:r>
      <w:r w:rsidR="00905270" w:rsidRPr="00586D36">
        <w:rPr>
          <w:lang w:eastAsia="en-US"/>
        </w:rPr>
        <w:t>z</w:t>
      </w:r>
      <w:r w:rsidRPr="00586D36">
        <w:rPr>
          <w:lang w:eastAsia="en-US"/>
        </w:rPr>
        <w:t xml:space="preserve"> hasonlóságot használtunk.</w:t>
      </w:r>
    </w:p>
    <w:p w14:paraId="2F6BFCBE" w14:textId="52C3DD35" w:rsidR="005B1332" w:rsidRDefault="005B1332" w:rsidP="003F76AD">
      <w:pPr>
        <w:rPr>
          <w:lang w:eastAsia="en-US"/>
        </w:rPr>
      </w:pPr>
      <w:r w:rsidRPr="003F76AD">
        <w:rPr>
          <w:lang w:eastAsia="en-US"/>
        </w:rPr>
        <w:t xml:space="preserve">A lekérdezés </w:t>
      </w:r>
      <w:proofErr w:type="spellStart"/>
      <w:r w:rsidRPr="003F76AD">
        <w:rPr>
          <w:lang w:eastAsia="en-US"/>
        </w:rPr>
        <w:t>embeddingje</w:t>
      </w:r>
      <w:proofErr w:type="spellEnd"/>
      <w:r w:rsidRPr="003F76AD">
        <w:rPr>
          <w:lang w:eastAsia="en-US"/>
        </w:rPr>
        <w:t xml:space="preserve"> tehát minden </w:t>
      </w:r>
      <w:proofErr w:type="spellStart"/>
      <w:r w:rsidRPr="003F76AD">
        <w:rPr>
          <w:lang w:eastAsia="en-US"/>
        </w:rPr>
        <w:t>centroidhoz</w:t>
      </w:r>
      <w:proofErr w:type="spellEnd"/>
      <w:r w:rsidRPr="003F76AD">
        <w:rPr>
          <w:lang w:eastAsia="en-US"/>
        </w:rPr>
        <w:t xml:space="preserve"> viszonyítva kap egy hasonlósági értéket. Ebből a rendszer kiválasztja a legmagasabb értéket mutató néhány klasztert, majd csak ezekben a klaszterekben végez el részletes keresést.</w:t>
      </w:r>
      <w:r w:rsidR="003F76AD" w:rsidRPr="003F76AD">
        <w:rPr>
          <w:lang w:eastAsia="en-US"/>
        </w:rPr>
        <w:t xml:space="preserve"> Ez a megközelítés drasztikusan csökkenti a számítási igényt, hiszen a </w:t>
      </w:r>
      <w:proofErr w:type="spellStart"/>
      <w:r w:rsidR="003F76AD" w:rsidRPr="003F76AD">
        <w:rPr>
          <w:lang w:eastAsia="en-US"/>
        </w:rPr>
        <w:t>centroidok</w:t>
      </w:r>
      <w:proofErr w:type="spellEnd"/>
      <w:r w:rsidR="003F76AD" w:rsidRPr="003F76AD">
        <w:rPr>
          <w:lang w:eastAsia="en-US"/>
        </w:rPr>
        <w:t xml:space="preserve"> száma tipikusan több nagyságrenddel kisebb, mint az eredeti </w:t>
      </w:r>
      <w:proofErr w:type="spellStart"/>
      <w:r w:rsidR="003F76AD" w:rsidRPr="003F76AD">
        <w:rPr>
          <w:lang w:eastAsia="en-US"/>
        </w:rPr>
        <w:t>chunkoké</w:t>
      </w:r>
      <w:proofErr w:type="spellEnd"/>
      <w:r w:rsidR="003F76AD" w:rsidRPr="003F76AD">
        <w:rPr>
          <w:lang w:eastAsia="en-US"/>
        </w:rPr>
        <w:t>. Például</w:t>
      </w:r>
      <w:r w:rsidR="003F76AD">
        <w:rPr>
          <w:lang w:eastAsia="en-US"/>
        </w:rPr>
        <w:t>,</w:t>
      </w:r>
      <w:r w:rsidR="003F76AD" w:rsidRPr="003F76AD">
        <w:rPr>
          <w:lang w:eastAsia="en-US"/>
        </w:rPr>
        <w:t xml:space="preserve"> ha az adatbázis </w:t>
      </w:r>
      <w:r w:rsidR="003F76AD">
        <w:rPr>
          <w:lang w:eastAsia="en-US"/>
        </w:rPr>
        <w:t>egymillió</w:t>
      </w:r>
      <w:r w:rsidR="003F76AD" w:rsidRPr="003F76AD">
        <w:rPr>
          <w:lang w:eastAsia="en-US"/>
        </w:rPr>
        <w:t xml:space="preserve"> </w:t>
      </w:r>
      <w:proofErr w:type="spellStart"/>
      <w:r w:rsidR="003F76AD" w:rsidRPr="003F76AD">
        <w:rPr>
          <w:lang w:eastAsia="en-US"/>
        </w:rPr>
        <w:t>chunkból</w:t>
      </w:r>
      <w:proofErr w:type="spellEnd"/>
      <w:r w:rsidR="003F76AD" w:rsidRPr="003F76AD">
        <w:rPr>
          <w:lang w:eastAsia="en-US"/>
        </w:rPr>
        <w:t xml:space="preserve"> áll, de ezeket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klaszterre osztjuk, akkor a rendszer az első körben mindössze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hasonlóság-számítást végez, nem pedig </w:t>
      </w:r>
      <w:r w:rsidR="003F76AD">
        <w:rPr>
          <w:lang w:eastAsia="en-US"/>
        </w:rPr>
        <w:t>egymilliót</w:t>
      </w:r>
      <w:r w:rsidR="003F76AD" w:rsidRPr="003F76AD">
        <w:rPr>
          <w:lang w:eastAsia="en-US"/>
        </w:rPr>
        <w:t>.</w:t>
      </w:r>
    </w:p>
    <w:p w14:paraId="4ECAD827" w14:textId="0D74B174" w:rsidR="00266F02" w:rsidRDefault="00266F02" w:rsidP="00266F02">
      <w:pPr>
        <w:rPr>
          <w:lang w:eastAsia="en-US"/>
        </w:rPr>
      </w:pPr>
      <w:r w:rsidRPr="00266F02">
        <w:rPr>
          <w:lang w:eastAsia="en-US"/>
        </w:rPr>
        <w:t xml:space="preserve">Ezzel a módszerrel egy kétszintű visszakeresési folyamat valósul meg. Az első szint a klaszterszintű szűrés, amely gyors, közelítő keresést biztosít. Itt a cél nem az, hogy a legpontosabb találatokat kapjuk, hanem hogy a keresési tér méretét jelentősen leszűkítsük. A második szint a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-szintű szűrés, amely az előző lépésben kiválasztott releváns klasztereken belül történik. Ebben a fázisban már minden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 </w:t>
      </w:r>
      <w:proofErr w:type="spellStart"/>
      <w:r w:rsidRPr="00266F02">
        <w:rPr>
          <w:lang w:eastAsia="en-US"/>
        </w:rPr>
        <w:t>embeddinget</w:t>
      </w:r>
      <w:proofErr w:type="spellEnd"/>
      <w:r w:rsidRPr="00266F02">
        <w:rPr>
          <w:lang w:eastAsia="en-US"/>
        </w:rPr>
        <w:t xml:space="preserve"> közvetlenül összevetünk a lekérdezés </w:t>
      </w:r>
      <w:proofErr w:type="spellStart"/>
      <w:r w:rsidRPr="00266F02">
        <w:rPr>
          <w:lang w:eastAsia="en-US"/>
        </w:rPr>
        <w:t>embeddingjével</w:t>
      </w:r>
      <w:proofErr w:type="spellEnd"/>
      <w:r w:rsidRPr="00266F02">
        <w:rPr>
          <w:lang w:eastAsia="en-US"/>
        </w:rPr>
        <w:t>, így ez a keresés sokkal pontosabb, ugyanakkor a csökkentett adathalmaz miatt továbbra is gyors marad.</w:t>
      </w:r>
    </w:p>
    <w:p w14:paraId="09100405" w14:textId="719381C7" w:rsidR="003B5393" w:rsidRDefault="003B5393" w:rsidP="003B5393">
      <w:pPr>
        <w:rPr>
          <w:lang w:eastAsia="en-US"/>
        </w:rPr>
      </w:pPr>
      <w:r>
        <w:rPr>
          <w:lang w:eastAsia="en-US"/>
        </w:rPr>
        <w:t xml:space="preserve">Azután, hogy a rendszer azonosította a legjobb </w:t>
      </w:r>
      <w:proofErr w:type="spellStart"/>
      <w:r>
        <w:rPr>
          <w:lang w:eastAsia="en-US"/>
        </w:rPr>
        <w:t>embeddingeket</w:t>
      </w:r>
      <w:proofErr w:type="spellEnd"/>
      <w:r>
        <w:rPr>
          <w:lang w:eastAsia="en-US"/>
        </w:rPr>
        <w:t xml:space="preserve"> a legrelevánsabb klaszterekben a koszinusz hasonlóság alapján,</w:t>
      </w:r>
      <w:r w:rsidRPr="003B5393">
        <w:rPr>
          <w:lang w:eastAsia="en-US"/>
        </w:rPr>
        <w:t xml:space="preserve"> a végső </w:t>
      </w:r>
      <w:proofErr w:type="spellStart"/>
      <w:r w:rsidRPr="003B5393">
        <w:rPr>
          <w:lang w:eastAsia="en-US"/>
        </w:rPr>
        <w:t>chunkok</w:t>
      </w:r>
      <w:proofErr w:type="spellEnd"/>
      <w:r w:rsidRPr="003B5393">
        <w:rPr>
          <w:lang w:eastAsia="en-US"/>
        </w:rPr>
        <w:t xml:space="preserve"> visszatérítése előtt csak azokat a </w:t>
      </w:r>
      <w:proofErr w:type="spellStart"/>
      <w:r w:rsidRPr="003B5393">
        <w:rPr>
          <w:lang w:eastAsia="en-US"/>
        </w:rPr>
        <w:t>chunkokat</w:t>
      </w:r>
      <w:proofErr w:type="spellEnd"/>
      <w:r w:rsidRPr="003B5393">
        <w:rPr>
          <w:lang w:eastAsia="en-US"/>
        </w:rPr>
        <w:t xml:space="preserve"> térít</w:t>
      </w:r>
      <w:r>
        <w:rPr>
          <w:lang w:eastAsia="en-US"/>
        </w:rPr>
        <w:t>jük</w:t>
      </w:r>
      <w:r w:rsidRPr="003B5393">
        <w:rPr>
          <w:lang w:eastAsia="en-US"/>
        </w:rPr>
        <w:t xml:space="preserve"> vissza, ahol a koszinusz hasonlóságuk meghalad</w:t>
      </w:r>
      <w:r>
        <w:rPr>
          <w:lang w:eastAsia="en-US"/>
        </w:rPr>
        <w:t xml:space="preserve"> egy előre definiált küszöb</w:t>
      </w:r>
      <w:r w:rsidRPr="003B5393">
        <w:rPr>
          <w:lang w:eastAsia="en-US"/>
        </w:rPr>
        <w:t>értéket. Ez a megközelítés biztosítja, hogy a felhasználónak csak a legrelevánsabb és legmegbízhatóbb információk érkezzenek, minimalizálva a zajt és a pontatlan találatokat.</w:t>
      </w:r>
      <w:r>
        <w:rPr>
          <w:lang w:eastAsia="en-US"/>
        </w:rPr>
        <w:t xml:space="preserve"> Erre azért van szükség, hogy abban az esetben, ha olyan felhasználói kérdés érkezik, amelyre a tudásbázisban nincs megfelelő válasz, </w:t>
      </w:r>
      <w:r>
        <w:rPr>
          <w:lang w:eastAsia="en-US"/>
        </w:rPr>
        <w:lastRenderedPageBreak/>
        <w:t xml:space="preserve">ne térítsünk vissza olyat, amivel esetleg a későbbiekben félrevezetjük a </w:t>
      </w:r>
      <w:proofErr w:type="spellStart"/>
      <w:r>
        <w:rPr>
          <w:lang w:eastAsia="en-US"/>
        </w:rPr>
        <w:t>retri</w:t>
      </w:r>
      <w:r w:rsidR="00B2773B">
        <w:rPr>
          <w:lang w:eastAsia="en-US"/>
        </w:rPr>
        <w:t>e</w:t>
      </w:r>
      <w:r>
        <w:rPr>
          <w:lang w:eastAsia="en-US"/>
        </w:rPr>
        <w:t>val</w:t>
      </w:r>
      <w:proofErr w:type="spellEnd"/>
      <w:r>
        <w:rPr>
          <w:lang w:eastAsia="en-US"/>
        </w:rPr>
        <w:t xml:space="preserve"> architektúra felett elhelyezkedő intelligens rendszereket.</w:t>
      </w:r>
    </w:p>
    <w:p w14:paraId="0DC5EEB7" w14:textId="72D1DBED" w:rsidR="00D11012" w:rsidRDefault="00D11012" w:rsidP="00AE3ECB">
      <w:pPr>
        <w:rPr>
          <w:lang w:eastAsia="en-US"/>
        </w:rPr>
      </w:pPr>
      <w:r w:rsidRPr="00D11012">
        <w:rPr>
          <w:lang w:eastAsia="en-US"/>
        </w:rPr>
        <w:t xml:space="preserve">A kétszintű struktúra egyensúlyt teremt a sebesség és a pontosság között. A klaszterszintű előszűrés hatékonyan csökkenti a számítási komplexitást, míg a </w:t>
      </w:r>
      <w:proofErr w:type="spellStart"/>
      <w:r w:rsidRPr="00D11012">
        <w:rPr>
          <w:lang w:eastAsia="en-US"/>
        </w:rPr>
        <w:t>chunk</w:t>
      </w:r>
      <w:proofErr w:type="spellEnd"/>
      <w:r w:rsidRPr="00D11012">
        <w:rPr>
          <w:lang w:eastAsia="en-US"/>
        </w:rPr>
        <w:t xml:space="preserve">-szintű finomítás garantálja, hogy </w:t>
      </w:r>
      <w:r w:rsidRPr="00AE3ECB">
        <w:rPr>
          <w:lang w:eastAsia="en-US"/>
        </w:rPr>
        <w:t>a végső találatok valóban relevánsak maradjanak.</w:t>
      </w:r>
      <w:r w:rsidR="00AE3ECB" w:rsidRPr="00AE3ECB">
        <w:rPr>
          <w:lang w:eastAsia="en-US"/>
        </w:rPr>
        <w:t xml:space="preserve"> A </w:t>
      </w:r>
      <w:proofErr w:type="spellStart"/>
      <w:r w:rsidR="00AE3ECB" w:rsidRPr="00AE3ECB">
        <w:rPr>
          <w:lang w:eastAsia="en-US"/>
        </w:rPr>
        <w:t>centroid</w:t>
      </w:r>
      <w:proofErr w:type="spellEnd"/>
      <w:r w:rsidR="00AE3ECB" w:rsidRPr="00AE3ECB">
        <w:rPr>
          <w:lang w:eastAsia="en-US"/>
        </w:rPr>
        <w:t xml:space="preserve">-alapú </w:t>
      </w:r>
      <w:proofErr w:type="spellStart"/>
      <w:r w:rsidR="00AE3ECB" w:rsidRPr="00AE3ECB">
        <w:rPr>
          <w:lang w:eastAsia="en-US"/>
        </w:rPr>
        <w:t>retrieval</w:t>
      </w:r>
      <w:proofErr w:type="spellEnd"/>
      <w:r w:rsidR="00AE3ECB" w:rsidRPr="00AE3ECB">
        <w:rPr>
          <w:lang w:eastAsia="en-US"/>
        </w:rPr>
        <w:t xml:space="preserve"> további előnye, hogy könnyen skálázható. Új dokumentumok beérkezése esetén elegendő a hozzájuk tartozó </w:t>
      </w:r>
      <w:proofErr w:type="spellStart"/>
      <w:r w:rsidR="00AE3ECB" w:rsidRPr="00AE3ECB">
        <w:rPr>
          <w:lang w:eastAsia="en-US"/>
        </w:rPr>
        <w:t>embeddinget</w:t>
      </w:r>
      <w:proofErr w:type="spellEnd"/>
      <w:r w:rsidR="00AE3ECB" w:rsidRPr="00AE3ECB">
        <w:rPr>
          <w:lang w:eastAsia="en-US"/>
        </w:rPr>
        <w:t xml:space="preserve"> kiszámítani és a megfelelő klaszterhez rendelni, illetve a </w:t>
      </w:r>
      <w:proofErr w:type="spellStart"/>
      <w:r w:rsidR="00AE3ECB" w:rsidRPr="00AE3ECB">
        <w:rPr>
          <w:lang w:eastAsia="en-US"/>
        </w:rPr>
        <w:t>centroidot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újraszámolni</w:t>
      </w:r>
      <w:proofErr w:type="spellEnd"/>
      <w:r w:rsidR="00AE3ECB" w:rsidRPr="00AE3ECB">
        <w:rPr>
          <w:lang w:eastAsia="en-US"/>
        </w:rPr>
        <w:t>.</w:t>
      </w:r>
      <w:r w:rsidR="00AE3ECB">
        <w:rPr>
          <w:lang w:eastAsia="en-US"/>
        </w:rPr>
        <w:t xml:space="preserve"> </w:t>
      </w:r>
      <w:r w:rsidR="00AE3ECB" w:rsidRPr="00AE3ECB">
        <w:rPr>
          <w:lang w:eastAsia="en-US"/>
        </w:rPr>
        <w:t xml:space="preserve">Ezzel elkerülhető a teljes </w:t>
      </w:r>
      <w:proofErr w:type="spellStart"/>
      <w:r w:rsidR="00AE3ECB" w:rsidRPr="00AE3ECB">
        <w:rPr>
          <w:lang w:eastAsia="en-US"/>
        </w:rPr>
        <w:t>embeddingtér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újratanítása</w:t>
      </w:r>
      <w:proofErr w:type="spellEnd"/>
      <w:r w:rsidR="00AE3ECB" w:rsidRPr="00AE3ECB">
        <w:rPr>
          <w:lang w:eastAsia="en-US"/>
        </w:rPr>
        <w:t>.</w:t>
      </w:r>
    </w:p>
    <w:p w14:paraId="12EE8D74" w14:textId="217245D7" w:rsidR="00FF2EE9" w:rsidRDefault="00FF2EE9" w:rsidP="00FF2EE9">
      <w:pPr>
        <w:pStyle w:val="Cmsor2"/>
        <w:numPr>
          <w:ilvl w:val="0"/>
          <w:numId w:val="0"/>
        </w:numPr>
        <w:rPr>
          <w:lang w:eastAsia="en-US"/>
        </w:rPr>
      </w:pPr>
      <w:bookmarkStart w:id="23" w:name="_Toc211371497"/>
      <w:r>
        <w:rPr>
          <w:lang w:eastAsia="en-US"/>
        </w:rPr>
        <w:t xml:space="preserve">4.2 </w:t>
      </w:r>
      <w:r w:rsidR="00FC28C9">
        <w:rPr>
          <w:lang w:eastAsia="en-US"/>
        </w:rPr>
        <w:t xml:space="preserve">Online </w:t>
      </w:r>
      <w:proofErr w:type="spellStart"/>
      <w:r w:rsidR="00FC28C9">
        <w:rPr>
          <w:lang w:eastAsia="en-US"/>
        </w:rPr>
        <w:t>klaszterezés</w:t>
      </w:r>
      <w:proofErr w:type="spellEnd"/>
      <w:r w:rsidR="00FC28C9">
        <w:rPr>
          <w:lang w:eastAsia="en-US"/>
        </w:rPr>
        <w:t xml:space="preserve"> helye a </w:t>
      </w:r>
      <w:proofErr w:type="spellStart"/>
      <w:r w:rsidR="00FC28C9">
        <w:rPr>
          <w:lang w:eastAsia="en-US"/>
        </w:rPr>
        <w:t>retriveal</w:t>
      </w:r>
      <w:proofErr w:type="spellEnd"/>
      <w:r w:rsidR="00FC28C9">
        <w:rPr>
          <w:lang w:eastAsia="en-US"/>
        </w:rPr>
        <w:t xml:space="preserve"> folyamatban</w:t>
      </w:r>
      <w:bookmarkEnd w:id="23"/>
    </w:p>
    <w:p w14:paraId="3183F2E7" w14:textId="408EC611" w:rsidR="00764A39" w:rsidRDefault="00D65DCD" w:rsidP="008C4155">
      <w:pPr>
        <w:rPr>
          <w:lang w:eastAsia="en-US"/>
        </w:rPr>
      </w:pPr>
      <w:r w:rsidRPr="008C4155">
        <w:rPr>
          <w:lang w:eastAsia="en-US"/>
        </w:rPr>
        <w:t xml:space="preserve">A hagyományos, statikus </w:t>
      </w:r>
      <w:proofErr w:type="spellStart"/>
      <w:r w:rsidRPr="008C4155">
        <w:rPr>
          <w:lang w:eastAsia="en-US"/>
        </w:rPr>
        <w:t>klaszterezési</w:t>
      </w:r>
      <w:proofErr w:type="spellEnd"/>
      <w:r w:rsidRPr="008C4155">
        <w:rPr>
          <w:lang w:eastAsia="en-US"/>
        </w:rPr>
        <w:t xml:space="preserve"> eljárásokkal szemben, amelyek egy rögzített adathalmazon futnak le egyszer, az online </w:t>
      </w:r>
      <w:proofErr w:type="spellStart"/>
      <w:r w:rsidRPr="008C4155">
        <w:rPr>
          <w:lang w:eastAsia="en-US"/>
        </w:rPr>
        <w:t>klaszterezés</w:t>
      </w:r>
      <w:proofErr w:type="spellEnd"/>
      <w:r w:rsidRPr="008C4155">
        <w:rPr>
          <w:lang w:eastAsia="en-US"/>
        </w:rPr>
        <w:t xml:space="preserve"> olyan dinamikus megközelítést valósít meg, amely képes a rendszerbe folyamatosan érkező új adatpontokat, jelen esetben új szöveges </w:t>
      </w:r>
      <w:proofErr w:type="spellStart"/>
      <w:r w:rsidRPr="008C4155">
        <w:rPr>
          <w:lang w:eastAsia="en-US"/>
        </w:rPr>
        <w:t>chunkokat</w:t>
      </w:r>
      <w:proofErr w:type="spellEnd"/>
      <w:r w:rsidRPr="008C4155">
        <w:rPr>
          <w:lang w:eastAsia="en-US"/>
        </w:rPr>
        <w:t xml:space="preserve"> vagy dokumentumokat, valós időben integrálni a meglévő klaszterstruktúrába. Ennek az adaptív viselkedésnek különösen nagy jelentősége van olyan </w:t>
      </w:r>
      <w:proofErr w:type="spellStart"/>
      <w:r w:rsidRPr="008C4155">
        <w:rPr>
          <w:lang w:eastAsia="en-US"/>
        </w:rPr>
        <w:t>retrieval</w:t>
      </w:r>
      <w:proofErr w:type="spellEnd"/>
      <w:r w:rsidRPr="008C4155">
        <w:rPr>
          <w:lang w:eastAsia="en-US"/>
        </w:rPr>
        <w:t xml:space="preserve"> </w:t>
      </w:r>
      <w:proofErr w:type="spellStart"/>
      <w:r w:rsidRPr="008C4155">
        <w:rPr>
          <w:lang w:eastAsia="en-US"/>
        </w:rPr>
        <w:t>pipeline</w:t>
      </w:r>
      <w:proofErr w:type="spellEnd"/>
      <w:r w:rsidRPr="008C4155">
        <w:rPr>
          <w:lang w:eastAsia="en-US"/>
        </w:rPr>
        <w:t>-okban, amelyek élő adatfolyamokat, gyakran frissülő dokumentumkorpuszt vagy felhasználói generált tartalmat kezelnek.</w:t>
      </w:r>
      <w:r w:rsidR="008C4155" w:rsidRPr="008C4155">
        <w:rPr>
          <w:lang w:eastAsia="en-US"/>
        </w:rPr>
        <w:t xml:space="preserve"> Ennek megoldására a </w:t>
      </w:r>
      <w:proofErr w:type="spellStart"/>
      <w:r w:rsidR="008C4155" w:rsidRPr="008C4155">
        <w:rPr>
          <w:lang w:eastAsia="en-US"/>
        </w:rPr>
        <w:t>pipeline-ba</w:t>
      </w:r>
      <w:proofErr w:type="spellEnd"/>
      <w:r w:rsidR="008C4155" w:rsidRPr="008C4155">
        <w:rPr>
          <w:lang w:eastAsia="en-US"/>
        </w:rPr>
        <w:t xml:space="preserve"> egy online </w:t>
      </w:r>
      <w:proofErr w:type="spellStart"/>
      <w:r w:rsidR="008C4155" w:rsidRPr="008C4155">
        <w:rPr>
          <w:lang w:eastAsia="en-US"/>
        </w:rPr>
        <w:t>klaszterezési</w:t>
      </w:r>
      <w:proofErr w:type="spellEnd"/>
      <w:r w:rsidR="008C4155" w:rsidRPr="008C4155">
        <w:rPr>
          <w:lang w:eastAsia="en-US"/>
        </w:rPr>
        <w:t xml:space="preserve"> réteget integráltunk, amely képes az új </w:t>
      </w:r>
      <w:proofErr w:type="spellStart"/>
      <w:r w:rsidR="008C4155" w:rsidRPr="008C4155">
        <w:rPr>
          <w:lang w:eastAsia="en-US"/>
        </w:rPr>
        <w:t>embeddingeket</w:t>
      </w:r>
      <w:proofErr w:type="spellEnd"/>
      <w:r w:rsidR="008C4155" w:rsidRPr="008C4155">
        <w:rPr>
          <w:lang w:eastAsia="en-US"/>
        </w:rPr>
        <w:t xml:space="preserve"> folyamatosan beilleszteni a meglévő klaszterstruktúrába, miközben adaptívan frissíti a klaszterek </w:t>
      </w:r>
      <w:proofErr w:type="spellStart"/>
      <w:r w:rsidR="008C4155" w:rsidRPr="008C4155">
        <w:rPr>
          <w:lang w:eastAsia="en-US"/>
        </w:rPr>
        <w:t>centroidjait</w:t>
      </w:r>
      <w:proofErr w:type="spellEnd"/>
      <w:r w:rsidR="008C4155" w:rsidRPr="008C4155">
        <w:rPr>
          <w:lang w:eastAsia="en-US"/>
        </w:rPr>
        <w:t>. Ez az integráció teszi lehetővé a rendszer valós idejű tanulását és alkalmazkodását a folyamatosan változó adatkörnyezethez.</w:t>
      </w:r>
    </w:p>
    <w:p w14:paraId="6387BDAE" w14:textId="3F18FDFD" w:rsidR="0018216F" w:rsidRDefault="0018216F" w:rsidP="0018216F">
      <w:pPr>
        <w:pStyle w:val="Cmsor3"/>
        <w:rPr>
          <w:lang w:eastAsia="en-US"/>
        </w:rPr>
      </w:pPr>
      <w:bookmarkStart w:id="24" w:name="_Toc211371498"/>
      <w:r>
        <w:rPr>
          <w:lang w:eastAsia="en-US"/>
        </w:rPr>
        <w:t xml:space="preserve">4.2.1 A </w:t>
      </w:r>
      <w:proofErr w:type="spellStart"/>
      <w:r>
        <w:rPr>
          <w:lang w:eastAsia="en-US"/>
        </w:rPr>
        <w:t>pipeline</w:t>
      </w:r>
      <w:proofErr w:type="spellEnd"/>
      <w:r>
        <w:rPr>
          <w:lang w:eastAsia="en-US"/>
        </w:rPr>
        <w:t xml:space="preserve"> technikai felépítése</w:t>
      </w:r>
      <w:bookmarkEnd w:id="24"/>
    </w:p>
    <w:p w14:paraId="2D847766" w14:textId="77777777" w:rsidR="0015718B" w:rsidRDefault="00892B42" w:rsidP="00DA508D">
      <w:pPr>
        <w:rPr>
          <w:lang w:eastAsia="en-US"/>
        </w:rPr>
      </w:pPr>
      <w:r w:rsidRPr="00892B42">
        <w:rPr>
          <w:lang w:eastAsia="en-US"/>
        </w:rPr>
        <w:t xml:space="preserve">A beérkező dokumentumokat </w:t>
      </w:r>
      <w:r>
        <w:rPr>
          <w:lang w:eastAsia="en-US"/>
        </w:rPr>
        <w:t xml:space="preserve">az </w:t>
      </w:r>
      <w:r w:rsidR="0015718B" w:rsidRPr="0015718B">
        <w:rPr>
          <w:i/>
          <w:iCs/>
          <w:lang w:eastAsia="en-US"/>
        </w:rPr>
        <w:t xml:space="preserve">3 </w:t>
      </w:r>
      <w:r w:rsidRPr="0015718B">
        <w:rPr>
          <w:i/>
          <w:iCs/>
          <w:lang w:eastAsia="en-US"/>
        </w:rPr>
        <w:t>Adathalmaz és előfeldolgozás</w:t>
      </w:r>
      <w:r>
        <w:rPr>
          <w:lang w:eastAsia="en-US"/>
        </w:rPr>
        <w:t xml:space="preserve"> fejezetben leírtaknak megfelelően először feldolgozzuk, majd pedig az aktuálisan használt </w:t>
      </w:r>
      <w:proofErr w:type="spellStart"/>
      <w:r>
        <w:rPr>
          <w:lang w:eastAsia="en-US"/>
        </w:rPr>
        <w:t>sentence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transformer</w:t>
      </w:r>
      <w:proofErr w:type="spellEnd"/>
      <w:r>
        <w:rPr>
          <w:lang w:eastAsia="en-US"/>
        </w:rPr>
        <w:t xml:space="preserve"> modell segítségével elkészítjük a </w:t>
      </w:r>
      <w:proofErr w:type="spellStart"/>
      <w:r>
        <w:rPr>
          <w:lang w:eastAsia="en-US"/>
        </w:rPr>
        <w:t>chunkok</w:t>
      </w:r>
      <w:proofErr w:type="spellEnd"/>
      <w:r>
        <w:rPr>
          <w:lang w:eastAsia="en-US"/>
        </w:rPr>
        <w:t xml:space="preserve"> beágyazásait.</w:t>
      </w:r>
      <w:r w:rsidR="00DB3B6E">
        <w:rPr>
          <w:lang w:eastAsia="en-US"/>
        </w:rPr>
        <w:t xml:space="preserve"> </w:t>
      </w:r>
      <w:r w:rsidR="00DA508D" w:rsidRPr="00DA508D">
        <w:rPr>
          <w:lang w:eastAsia="en-US"/>
        </w:rPr>
        <w:t xml:space="preserve">Az online </w:t>
      </w:r>
      <w:proofErr w:type="spellStart"/>
      <w:r w:rsidR="00DA508D" w:rsidRPr="00DA508D">
        <w:rPr>
          <w:lang w:eastAsia="en-US"/>
        </w:rPr>
        <w:t>klaszterezés</w:t>
      </w:r>
      <w:proofErr w:type="spellEnd"/>
      <w:r w:rsidR="00DA508D" w:rsidRPr="00DA508D">
        <w:rPr>
          <w:lang w:eastAsia="en-US"/>
        </w:rPr>
        <w:t xml:space="preserve"> központi célja, hogy minden újonnan érkező </w:t>
      </w:r>
      <w:proofErr w:type="spellStart"/>
      <w:r w:rsidR="00DA508D" w:rsidRPr="00DA508D">
        <w:rPr>
          <w:lang w:eastAsia="en-US"/>
        </w:rPr>
        <w:t>embeddinget</w:t>
      </w:r>
      <w:proofErr w:type="spellEnd"/>
      <w:r w:rsidR="00DA508D" w:rsidRPr="00DA508D">
        <w:rPr>
          <w:lang w:eastAsia="en-US"/>
        </w:rPr>
        <w:t xml:space="preserve"> hatékonyan beillesszen a megfelelő klaszterbe, vagy új klasztert hozzon létre, ha a hasonlósági feltételek ezt indokolják.</w:t>
      </w:r>
    </w:p>
    <w:p w14:paraId="4A0953B5" w14:textId="55CC12CF" w:rsidR="00892B42" w:rsidRDefault="00241FA9" w:rsidP="00247B58">
      <w:pPr>
        <w:rPr>
          <w:lang w:eastAsia="en-US"/>
        </w:rPr>
      </w:pPr>
      <w:r w:rsidRPr="00241FA9">
        <w:rPr>
          <w:lang w:eastAsia="en-US"/>
        </w:rPr>
        <w:t xml:space="preserve">Az algoritmus működésének alapja a </w:t>
      </w:r>
      <w:proofErr w:type="spellStart"/>
      <w:r w:rsidRPr="00241FA9">
        <w:rPr>
          <w:lang w:eastAsia="en-US"/>
        </w:rPr>
        <w:t>centroidalapú</w:t>
      </w:r>
      <w:proofErr w:type="spellEnd"/>
      <w:r w:rsidRPr="00241FA9">
        <w:rPr>
          <w:lang w:eastAsia="en-US"/>
        </w:rPr>
        <w:t xml:space="preserve"> </w:t>
      </w:r>
      <w:proofErr w:type="spellStart"/>
      <w:r w:rsidRPr="00241FA9">
        <w:rPr>
          <w:lang w:eastAsia="en-US"/>
        </w:rPr>
        <w:t>klaszterezés</w:t>
      </w:r>
      <w:proofErr w:type="spellEnd"/>
      <w:r w:rsidRPr="00241FA9">
        <w:rPr>
          <w:lang w:eastAsia="en-US"/>
        </w:rPr>
        <w:t xml:space="preserve">, ahol minden </w:t>
      </w:r>
      <w:proofErr w:type="spellStart"/>
      <w:r>
        <w:rPr>
          <w:lang w:eastAsia="en-US"/>
        </w:rPr>
        <w:t>embeddinget</w:t>
      </w:r>
      <w:proofErr w:type="spellEnd"/>
      <w:r w:rsidRPr="00241FA9">
        <w:rPr>
          <w:lang w:eastAsia="en-US"/>
        </w:rPr>
        <w:t xml:space="preserve"> a legközelebbi klaszterközépponthoz ren</w:t>
      </w:r>
      <w:r w:rsidRPr="00247B58">
        <w:rPr>
          <w:lang w:eastAsia="en-US"/>
        </w:rPr>
        <w:t xml:space="preserve">delünk egy választott távolságmérték alapján. </w:t>
      </w:r>
      <w:r w:rsidR="00247B58" w:rsidRPr="00247B58">
        <w:rPr>
          <w:lang w:eastAsia="en-US"/>
        </w:rPr>
        <w:t xml:space="preserve">Az implementáció támogatja az Euklideszi és a koszinuszos metrikát, így alkalmazható mind abszolút </w:t>
      </w:r>
      <w:proofErr w:type="spellStart"/>
      <w:r w:rsidR="00247B58" w:rsidRPr="00247B58">
        <w:rPr>
          <w:lang w:eastAsia="en-US"/>
        </w:rPr>
        <w:t>értékbeli</w:t>
      </w:r>
      <w:proofErr w:type="spellEnd"/>
      <w:r w:rsidR="00247B58" w:rsidRPr="00247B58">
        <w:rPr>
          <w:lang w:eastAsia="en-US"/>
        </w:rPr>
        <w:t xml:space="preserve">, mind irányfüggő hasonlóságokra épülő feladatokban. </w:t>
      </w:r>
      <w:r w:rsidRPr="00247B58">
        <w:rPr>
          <w:lang w:eastAsia="en-US"/>
        </w:rPr>
        <w:t>A modell</w:t>
      </w:r>
      <w:r w:rsidRPr="00241FA9">
        <w:rPr>
          <w:lang w:eastAsia="en-US"/>
        </w:rPr>
        <w:t xml:space="preserve"> a tanulási folyamat során minden beérkező </w:t>
      </w:r>
      <w:proofErr w:type="spellStart"/>
      <w:r>
        <w:rPr>
          <w:lang w:eastAsia="en-US"/>
        </w:rPr>
        <w:t>embedding</w:t>
      </w:r>
      <w:proofErr w:type="spellEnd"/>
      <w:r w:rsidRPr="00241FA9">
        <w:rPr>
          <w:lang w:eastAsia="en-US"/>
        </w:rPr>
        <w:t xml:space="preserve"> esetén kiszámítja az </w:t>
      </w:r>
      <w:r>
        <w:rPr>
          <w:lang w:eastAsia="en-US"/>
        </w:rPr>
        <w:t>vektor</w:t>
      </w:r>
      <w:r w:rsidRPr="00241FA9">
        <w:rPr>
          <w:lang w:eastAsia="en-US"/>
        </w:rPr>
        <w:t xml:space="preserve"> és a jelenlegi </w:t>
      </w:r>
      <w:proofErr w:type="spellStart"/>
      <w:r w:rsidRPr="00241FA9">
        <w:rPr>
          <w:lang w:eastAsia="en-US"/>
        </w:rPr>
        <w:t>centroidok</w:t>
      </w:r>
      <w:proofErr w:type="spellEnd"/>
      <w:r w:rsidRPr="00241FA9">
        <w:rPr>
          <w:lang w:eastAsia="en-US"/>
        </w:rPr>
        <w:t xml:space="preserve"> közötti távolságo</w:t>
      </w:r>
      <w:r>
        <w:rPr>
          <w:lang w:eastAsia="en-US"/>
        </w:rPr>
        <w:t>t</w:t>
      </w:r>
      <w:r w:rsidRPr="00241FA9">
        <w:rPr>
          <w:lang w:eastAsia="en-US"/>
        </w:rPr>
        <w:t xml:space="preserve">, majd </w:t>
      </w:r>
      <w:r>
        <w:rPr>
          <w:lang w:eastAsia="en-US"/>
        </w:rPr>
        <w:t xml:space="preserve">az </w:t>
      </w:r>
      <w:proofErr w:type="spellStart"/>
      <w:r>
        <w:rPr>
          <w:lang w:eastAsia="en-US"/>
        </w:rPr>
        <w:t>embeddinge</w:t>
      </w:r>
      <w:r w:rsidRPr="00241FA9">
        <w:rPr>
          <w:lang w:eastAsia="en-US"/>
        </w:rPr>
        <w:t>t</w:t>
      </w:r>
      <w:proofErr w:type="spellEnd"/>
      <w:r w:rsidRPr="00241FA9">
        <w:rPr>
          <w:lang w:eastAsia="en-US"/>
        </w:rPr>
        <w:t xml:space="preserve"> ahhoz a klaszterhez rendel</w:t>
      </w:r>
      <w:r>
        <w:rPr>
          <w:lang w:eastAsia="en-US"/>
        </w:rPr>
        <w:t>i</w:t>
      </w:r>
      <w:r w:rsidRPr="00241FA9">
        <w:rPr>
          <w:lang w:eastAsia="en-US"/>
        </w:rPr>
        <w:t>, amelyhez a legkisebb távolság tartozik.</w:t>
      </w:r>
      <w:r>
        <w:rPr>
          <w:lang w:eastAsia="en-US"/>
        </w:rPr>
        <w:t xml:space="preserve"> </w:t>
      </w:r>
      <w:r w:rsidR="0015718B" w:rsidRPr="00241FA9">
        <w:rPr>
          <w:lang w:eastAsia="en-US"/>
        </w:rPr>
        <w:t>A hozzárendelés során</w:t>
      </w:r>
      <w:r w:rsidR="00496197">
        <w:rPr>
          <w:lang w:eastAsia="en-US"/>
        </w:rPr>
        <w:t xml:space="preserve"> Euklideszi távolság metrikát feltételezve</w:t>
      </w:r>
      <w:r w:rsidR="0015718B" w:rsidRPr="00241FA9">
        <w:rPr>
          <w:lang w:eastAsia="en-US"/>
        </w:rPr>
        <w:t xml:space="preserve"> minden </w:t>
      </w:r>
      <w:r w:rsidR="0015718B" w:rsidRPr="00BC32B3">
        <w:rPr>
          <w:i/>
          <w:iCs/>
          <w:lang w:eastAsia="en-US"/>
        </w:rPr>
        <w:t>x</w:t>
      </w:r>
      <w:r w:rsidR="0015718B" w:rsidRPr="00BC32B3">
        <w:rPr>
          <w:i/>
          <w:iCs/>
          <w:vertAlign w:val="subscript"/>
          <w:lang w:eastAsia="en-US"/>
        </w:rPr>
        <w:t>i</w:t>
      </w:r>
      <w:r w:rsidR="0015718B" w:rsidRPr="00241FA9">
        <w:rPr>
          <w:lang w:eastAsia="en-US"/>
        </w:rPr>
        <w:t xml:space="preserve"> </w:t>
      </w:r>
      <w:r>
        <w:rPr>
          <w:lang w:eastAsia="en-US"/>
        </w:rPr>
        <w:t>beágyazási vektort</w:t>
      </w:r>
      <w:r w:rsidR="0015718B" w:rsidRPr="00241FA9">
        <w:rPr>
          <w:lang w:eastAsia="en-US"/>
        </w:rPr>
        <w:t xml:space="preserve"> ahhoz a klaszterhez rendelünk, amelynek középpontja</w:t>
      </w:r>
      <w:r w:rsidR="0015718B" w:rsidRPr="00BC32B3">
        <w:rPr>
          <w:i/>
          <w:iCs/>
          <w:lang w:eastAsia="en-US"/>
        </w:rPr>
        <w:t xml:space="preserve"> </w:t>
      </w:r>
      <w:proofErr w:type="spellStart"/>
      <w:r w:rsidR="0015718B" w:rsidRPr="00BC32B3">
        <w:rPr>
          <w:i/>
          <w:iCs/>
          <w:lang w:eastAsia="en-US"/>
        </w:rPr>
        <w:t>r</w:t>
      </w:r>
      <w:r w:rsidR="0015718B" w:rsidRPr="00BC32B3">
        <w:rPr>
          <w:i/>
          <w:iCs/>
          <w:vertAlign w:val="subscript"/>
          <w:lang w:eastAsia="en-US"/>
        </w:rPr>
        <w:t>i</w:t>
      </w:r>
      <w:proofErr w:type="spellEnd"/>
      <w:r w:rsidR="0015718B" w:rsidRPr="0015718B">
        <w:rPr>
          <w:lang w:eastAsia="en-US"/>
        </w:rPr>
        <w:t xml:space="preserve"> a legközelebb esik hozzá</w:t>
      </w:r>
      <w:r w:rsidR="00496197">
        <w:rPr>
          <w:lang w:eastAsia="en-US"/>
        </w:rPr>
        <w:t>:</w:t>
      </w:r>
    </w:p>
    <w:p w14:paraId="22C052B7" w14:textId="1224092D" w:rsidR="000910C7" w:rsidRPr="000910C7" w:rsidRDefault="00000000" w:rsidP="000910C7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C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min</m:t>
                  </m:r>
                </m:e>
              </m:func>
            </m:e>
            <m:sub>
              <m:r>
                <w:rPr>
                  <w:rFonts w:ascii="Cambria Math" w:hAnsi="Cambria Math"/>
                  <w:lang w:eastAsia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en-US"/>
                </w:rPr>
                <m:t>2</m:t>
              </m:r>
            </m:sup>
          </m:sSup>
        </m:oMath>
      </m:oMathPara>
    </w:p>
    <w:p w14:paraId="2C6E80E3" w14:textId="1C5E790F" w:rsidR="004D4208" w:rsidRPr="00247B58" w:rsidRDefault="000910C7" w:rsidP="00EC0019">
      <w:pPr>
        <w:rPr>
          <w:lang w:eastAsia="en-US"/>
        </w:rPr>
      </w:pPr>
      <w:r>
        <w:rPr>
          <w:lang w:eastAsia="en-US"/>
        </w:rPr>
        <w:lastRenderedPageBreak/>
        <w:t xml:space="preserve">Ahol </w:t>
      </w:r>
      <w:proofErr w:type="spellStart"/>
      <w:r w:rsidRPr="00BC32B3">
        <w:rPr>
          <w:i/>
          <w:iCs/>
          <w:lang w:eastAsia="en-US"/>
        </w:rPr>
        <w:t>C</w:t>
      </w:r>
      <w:r w:rsidRPr="00BC32B3">
        <w:rPr>
          <w:i/>
          <w:iCs/>
          <w:vertAlign w:val="subscript"/>
          <w:lang w:eastAsia="en-US"/>
        </w:rPr>
        <w:t>i</w:t>
      </w:r>
      <w:proofErr w:type="spellEnd"/>
      <w:r w:rsidRPr="00BC32B3"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jelöli az </w:t>
      </w:r>
      <w:proofErr w:type="spellStart"/>
      <w:r>
        <w:rPr>
          <w:lang w:eastAsia="en-US"/>
        </w:rPr>
        <w:t>embeddinghez</w:t>
      </w:r>
      <w:proofErr w:type="spellEnd"/>
      <w:r>
        <w:rPr>
          <w:lang w:eastAsia="en-US"/>
        </w:rPr>
        <w:t xml:space="preserve"> tartozó klaszter indexét, melyet az </w:t>
      </w:r>
      <w:proofErr w:type="spellStart"/>
      <w:r>
        <w:rPr>
          <w:lang w:eastAsia="en-US"/>
        </w:rPr>
        <w:t>embedding</w:t>
      </w:r>
      <w:proofErr w:type="spellEnd"/>
      <w:r>
        <w:rPr>
          <w:lang w:eastAsia="en-US"/>
        </w:rPr>
        <w:t xml:space="preserve"> vektor és a legközelebb eső klaszter </w:t>
      </w:r>
      <w:r w:rsidRPr="00247B58">
        <w:rPr>
          <w:lang w:eastAsia="en-US"/>
        </w:rPr>
        <w:t>középpont euklideszi távolság négyzete alapján határozunk meg.</w:t>
      </w:r>
      <w:r w:rsidR="00EC0019">
        <w:rPr>
          <w:lang w:eastAsia="en-US"/>
        </w:rPr>
        <w:t xml:space="preserve"> Ezzel szemben </w:t>
      </w:r>
      <w:r w:rsidR="00EC0019" w:rsidRPr="00EC0019">
        <w:rPr>
          <w:lang w:eastAsia="en-US"/>
        </w:rPr>
        <w:t>koszinuszos metrika esetén a hasonlóságot az egységnormára hozott vektorok skalárszorzatából számítjuk</w:t>
      </w:r>
      <w:r w:rsidR="00EC0019">
        <w:rPr>
          <w:lang w:eastAsia="en-US"/>
        </w:rPr>
        <w:t>.</w:t>
      </w:r>
    </w:p>
    <w:p w14:paraId="64506ACB" w14:textId="06308B26" w:rsidR="004D4208" w:rsidRDefault="00E07904" w:rsidP="00E07904">
      <w:pPr>
        <w:rPr>
          <w:lang w:eastAsia="en-US"/>
        </w:rPr>
      </w:pPr>
      <w:r w:rsidRPr="00247B58">
        <w:rPr>
          <w:lang w:eastAsia="en-US"/>
        </w:rPr>
        <w:t xml:space="preserve">A </w:t>
      </w:r>
      <w:proofErr w:type="spellStart"/>
      <w:r w:rsidRPr="00247B58">
        <w:rPr>
          <w:lang w:eastAsia="en-US"/>
        </w:rPr>
        <w:t>pipeline</w:t>
      </w:r>
      <w:proofErr w:type="spellEnd"/>
      <w:r w:rsidRPr="00247B58">
        <w:rPr>
          <w:lang w:eastAsia="en-US"/>
        </w:rPr>
        <w:t xml:space="preserve"> az induláskor a kezdeti </w:t>
      </w:r>
      <w:proofErr w:type="spellStart"/>
      <w:r w:rsidRPr="00247B58">
        <w:rPr>
          <w:lang w:eastAsia="en-US"/>
        </w:rPr>
        <w:t>centroidokat</w:t>
      </w:r>
      <w:proofErr w:type="spellEnd"/>
      <w:r w:rsidRPr="00247B58">
        <w:rPr>
          <w:lang w:eastAsia="en-US"/>
        </w:rPr>
        <w:t xml:space="preserve"> a </w:t>
      </w:r>
      <w:proofErr w:type="spellStart"/>
      <w:r w:rsidRPr="00247B58">
        <w:rPr>
          <w:lang w:eastAsia="en-US"/>
        </w:rPr>
        <w:t>kmeans</w:t>
      </w:r>
      <w:proofErr w:type="spellEnd"/>
      <w:r w:rsidRPr="00247B58">
        <w:rPr>
          <w:lang w:eastAsia="en-US"/>
        </w:rPr>
        <w:t>++</w:t>
      </w:r>
      <w:r w:rsidR="00DD110A">
        <w:rPr>
          <w:lang w:eastAsia="en-US"/>
        </w:rPr>
        <w:t xml:space="preserve"> </w:t>
      </w:r>
      <w:r w:rsidR="00DD110A">
        <w:rPr>
          <w:lang w:eastAsia="en-US"/>
        </w:rPr>
        <w:fldChar w:fldCharType="begin"/>
      </w:r>
      <w:r w:rsidR="00DD110A">
        <w:rPr>
          <w:lang w:eastAsia="en-US"/>
        </w:rPr>
        <w:instrText xml:space="preserve"> REF _Ref211290327 \r \h </w:instrText>
      </w:r>
      <w:r w:rsidR="00DD110A">
        <w:rPr>
          <w:lang w:eastAsia="en-US"/>
        </w:rPr>
      </w:r>
      <w:r w:rsidR="00DD110A">
        <w:rPr>
          <w:lang w:eastAsia="en-US"/>
        </w:rPr>
        <w:fldChar w:fldCharType="separate"/>
      </w:r>
      <w:r w:rsidR="00F45162">
        <w:rPr>
          <w:cs/>
          <w:lang w:eastAsia="en-US"/>
        </w:rPr>
        <w:t>‎</w:t>
      </w:r>
      <w:r w:rsidR="00F45162">
        <w:rPr>
          <w:lang w:eastAsia="en-US"/>
        </w:rPr>
        <w:t>[10]</w:t>
      </w:r>
      <w:r w:rsidR="00DD110A">
        <w:rPr>
          <w:lang w:eastAsia="en-US"/>
        </w:rPr>
        <w:fldChar w:fldCharType="end"/>
      </w:r>
      <w:r w:rsidRPr="00247B58">
        <w:rPr>
          <w:lang w:eastAsia="en-US"/>
        </w:rPr>
        <w:t xml:space="preserve"> inicializálási eljárással határozza meg, amely véletlenszerű, de távolságalapú szelekciót alkalmaz a kezdeti klaszterközéppontok eloszlásának optimalizálására. Ez a megoldás biztosítja,</w:t>
      </w:r>
      <w:r w:rsidRPr="00E07904">
        <w:rPr>
          <w:lang w:eastAsia="en-US"/>
        </w:rPr>
        <w:t xml:space="preserve"> hogy a </w:t>
      </w:r>
      <w:proofErr w:type="spellStart"/>
      <w:r w:rsidRPr="00E07904">
        <w:rPr>
          <w:lang w:eastAsia="en-US"/>
        </w:rPr>
        <w:t>centroidok</w:t>
      </w:r>
      <w:proofErr w:type="spellEnd"/>
      <w:r w:rsidRPr="00E07904">
        <w:rPr>
          <w:lang w:eastAsia="en-US"/>
        </w:rPr>
        <w:t xml:space="preserve"> már a kezdeti fázisban reprezentálják az adathalmaz különböző régióit, így gyorsabb és stabilabb konvergenciát eredményez.</w:t>
      </w:r>
    </w:p>
    <w:p w14:paraId="19993759" w14:textId="38975C96" w:rsidR="00867CBA" w:rsidRDefault="00867CBA" w:rsidP="00867CBA">
      <w:pPr>
        <w:rPr>
          <w:lang w:eastAsia="en-US"/>
        </w:rPr>
      </w:pPr>
      <w:r w:rsidRPr="00867CBA">
        <w:rPr>
          <w:lang w:eastAsia="en-US"/>
        </w:rPr>
        <w:t xml:space="preserve">Az algoritmus egyik legfontosabb tulajdonsága a dinamikus klaszterszám-kezelés. Amennyiben egy új </w:t>
      </w:r>
      <w:proofErr w:type="spellStart"/>
      <w:r w:rsidR="00E2443F">
        <w:rPr>
          <w:lang w:eastAsia="en-US"/>
        </w:rPr>
        <w:t>embedding</w:t>
      </w:r>
      <w:proofErr w:type="spellEnd"/>
      <w:r w:rsidR="00E2443F">
        <w:rPr>
          <w:lang w:eastAsia="en-US"/>
        </w:rPr>
        <w:t xml:space="preserve"> vektor </w:t>
      </w:r>
      <w:r w:rsidRPr="00867CBA">
        <w:rPr>
          <w:lang w:eastAsia="en-US"/>
        </w:rPr>
        <w:t xml:space="preserve">távolsága minden meglévő </w:t>
      </w:r>
      <w:proofErr w:type="spellStart"/>
      <w:r w:rsidRPr="00867CBA">
        <w:rPr>
          <w:lang w:eastAsia="en-US"/>
        </w:rPr>
        <w:t>centroidtól</w:t>
      </w:r>
      <w:proofErr w:type="spellEnd"/>
      <w:r w:rsidRPr="00867CBA">
        <w:rPr>
          <w:lang w:eastAsia="en-US"/>
        </w:rPr>
        <w:t xml:space="preserve"> meghalad egy előre definiált küszöbértéket, az algoritmus új klasztert hoz létre abból a pontból. Ez a mechanizmus lehetővé teszi, hogy a modell alkalmazkodjon az adatstruktúra változásaihoz, és új mintázatok megjelenésekor automatikusan bővítse a klaszterkészletét. Ugyanakkor beállítható egy maximális klaszterszám, amely megakadályozza a klaszterek korlátlan növekedését.</w:t>
      </w:r>
    </w:p>
    <w:p w14:paraId="05FCABE1" w14:textId="77777777" w:rsidR="00A03EA0" w:rsidRDefault="00A03EA0" w:rsidP="00A03EA0">
      <w:pPr>
        <w:pStyle w:val="Kp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2750625" wp14:editId="4E797D53">
            <wp:extent cx="6286500" cy="5029200"/>
            <wp:effectExtent l="0" t="0" r="0" b="0"/>
            <wp:docPr id="2090398138" name="Kép 3" descr="A képen szöveg, képernyőkép, diagram, virá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8138" name="Kép 3" descr="A képen szöveg, képernyőkép, diagram, virág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2073" w14:textId="3C7C82A5" w:rsidR="00A03EA0" w:rsidRPr="00867CBA" w:rsidRDefault="00FC087F" w:rsidP="00A03EA0">
      <w:pPr>
        <w:pStyle w:val="Kpalrs"/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SEQ ábra \* ARABIC </w:instrText>
      </w:r>
      <w:r>
        <w:rPr>
          <w:lang w:eastAsia="en-US"/>
        </w:rPr>
        <w:fldChar w:fldCharType="separate"/>
      </w:r>
      <w:r w:rsidR="001C5CE9">
        <w:rPr>
          <w:noProof/>
          <w:lang w:eastAsia="en-US"/>
        </w:rPr>
        <w:t>3</w:t>
      </w:r>
      <w:r>
        <w:rPr>
          <w:lang w:eastAsia="en-US"/>
        </w:rPr>
        <w:fldChar w:fldCharType="end"/>
      </w:r>
      <w:r w:rsidR="00A03EA0">
        <w:t xml:space="preserve">. ábra - Minta példa az online </w:t>
      </w:r>
      <w:proofErr w:type="spellStart"/>
      <w:r w:rsidR="00A03EA0">
        <w:t>klaszterező</w:t>
      </w:r>
      <w:proofErr w:type="spellEnd"/>
      <w:r w:rsidR="00A03EA0">
        <w:t xml:space="preserve"> algoritmus működésének folyamatára</w:t>
      </w:r>
    </w:p>
    <w:p w14:paraId="4781ADE8" w14:textId="6D47A83A" w:rsidR="00324881" w:rsidRDefault="00021FDB" w:rsidP="00324881">
      <w:pPr>
        <w:rPr>
          <w:lang w:eastAsia="en-US"/>
        </w:rPr>
      </w:pPr>
      <w:r w:rsidRPr="00021FDB">
        <w:rPr>
          <w:lang w:eastAsia="en-US"/>
        </w:rPr>
        <w:lastRenderedPageBreak/>
        <w:t>A klaszterközéppontok frissítése inkrementális statisztikai frissítési képlettel történik, amely egyensúlyt teremt a korábban látott és az újonnan beérkező adatok hatása között.</w:t>
      </w:r>
      <w:r w:rsidR="00B07CC0">
        <w:rPr>
          <w:lang w:eastAsia="en-US"/>
        </w:rPr>
        <w:t xml:space="preserve"> Erre látható egy minta példa a </w:t>
      </w:r>
      <w:r w:rsidR="00EB2508">
        <w:rPr>
          <w:lang w:eastAsia="en-US"/>
        </w:rPr>
        <w:t>3</w:t>
      </w:r>
      <w:r w:rsidR="00B07CC0">
        <w:rPr>
          <w:lang w:eastAsia="en-US"/>
        </w:rPr>
        <w:t>. ábrán.</w:t>
      </w:r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Legyen </w:t>
      </w:r>
      <w:proofErr w:type="spellStart"/>
      <w:r w:rsidR="00324881" w:rsidRPr="003C2694">
        <w:rPr>
          <w:i/>
          <w:iCs/>
          <w:lang w:eastAsia="en-US"/>
        </w:rPr>
        <w:t>n</w:t>
      </w:r>
      <w:r w:rsidR="00324881" w:rsidRPr="003C2694">
        <w:rPr>
          <w:i/>
          <w:iCs/>
          <w:vertAlign w:val="subscript"/>
          <w:lang w:eastAsia="en-US"/>
        </w:rPr>
        <w:t>old</w:t>
      </w:r>
      <w:proofErr w:type="spellEnd"/>
      <w:r w:rsidR="00324881" w:rsidRPr="003C2694">
        <w:rPr>
          <w:i/>
          <w:iCs/>
          <w:lang w:eastAsia="en-US"/>
        </w:rPr>
        <w:t xml:space="preserve"> </w:t>
      </w:r>
      <w:r w:rsidR="00324881" w:rsidRPr="00324881">
        <w:rPr>
          <w:lang w:eastAsia="en-US"/>
        </w:rPr>
        <w:t>a klaszter korábbi elemszáma,</w:t>
      </w:r>
      <w:r w:rsidR="00324881">
        <w:rPr>
          <w:lang w:eastAsia="en-US"/>
        </w:rPr>
        <w:t xml:space="preserve"> </w:t>
      </w:r>
      <w:r w:rsidR="00324881" w:rsidRPr="003C2694">
        <w:rPr>
          <w:i/>
          <w:iCs/>
          <w:lang w:eastAsia="en-US"/>
        </w:rPr>
        <w:t>m</w:t>
      </w:r>
      <w:r w:rsidR="00324881" w:rsidRPr="00324881">
        <w:rPr>
          <w:lang w:eastAsia="en-US"/>
        </w:rPr>
        <w:t xml:space="preserve"> az új adathalmaz mérete, </w:t>
      </w:r>
      <w:proofErr w:type="spellStart"/>
      <w:r w:rsidR="00324881" w:rsidRPr="003C2694">
        <w:rPr>
          <w:i/>
          <w:iCs/>
          <w:lang w:eastAsia="en-US"/>
        </w:rPr>
        <w:t>r</w:t>
      </w:r>
      <w:r w:rsidR="00324881" w:rsidRPr="003C2694">
        <w:rPr>
          <w:i/>
          <w:iCs/>
          <w:vertAlign w:val="subscript"/>
          <w:lang w:eastAsia="en-US"/>
        </w:rPr>
        <w:t>old</w:t>
      </w:r>
      <w:proofErr w:type="spellEnd"/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a korábbi </w:t>
      </w:r>
      <w:proofErr w:type="spellStart"/>
      <w:r w:rsidR="00324881" w:rsidRPr="00324881">
        <w:rPr>
          <w:lang w:eastAsia="en-US"/>
        </w:rPr>
        <w:t>centroid</w:t>
      </w:r>
      <w:proofErr w:type="spellEnd"/>
      <w:r w:rsidR="00324881" w:rsidRPr="00324881">
        <w:rPr>
          <w:lang w:eastAsia="en-US"/>
        </w:rPr>
        <w:t xml:space="preserve">, és </w:t>
      </w:r>
      <w:proofErr w:type="spellStart"/>
      <w:r w:rsidR="00324881" w:rsidRPr="003C2694">
        <w:rPr>
          <w:i/>
          <w:iCs/>
          <w:lang w:eastAsia="en-US"/>
        </w:rPr>
        <w:t>r</w:t>
      </w:r>
      <w:r w:rsidR="00324881" w:rsidRPr="003C2694">
        <w:rPr>
          <w:i/>
          <w:iCs/>
          <w:vertAlign w:val="subscript"/>
          <w:lang w:eastAsia="en-US"/>
        </w:rPr>
        <w:t>batch</w:t>
      </w:r>
      <w:proofErr w:type="spellEnd"/>
      <w:r w:rsidR="00324881" w:rsidRPr="003C2694">
        <w:rPr>
          <w:i/>
          <w:iCs/>
          <w:lang w:eastAsia="en-US"/>
        </w:rPr>
        <w:t xml:space="preserve"> </w:t>
      </w:r>
      <w:r w:rsidR="00324881" w:rsidRPr="00324881">
        <w:rPr>
          <w:lang w:eastAsia="en-US"/>
        </w:rPr>
        <w:t>az új pontok átlaga. A frissített klaszterközéppont a következőképpen számítható:</w:t>
      </w:r>
    </w:p>
    <w:p w14:paraId="31D849AC" w14:textId="2CFBA2D6" w:rsidR="00324881" w:rsidRDefault="00000000" w:rsidP="00324881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new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+m*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batch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+m</m:t>
              </m:r>
            </m:den>
          </m:f>
        </m:oMath>
      </m:oMathPara>
    </w:p>
    <w:p w14:paraId="1A52DEE0" w14:textId="783CE647" w:rsidR="00001E88" w:rsidRDefault="00FE5A58" w:rsidP="00001E88">
      <w:pPr>
        <w:rPr>
          <w:lang w:eastAsia="en-US"/>
        </w:rPr>
      </w:pPr>
      <w:r>
        <w:rPr>
          <w:lang w:eastAsia="en-US"/>
        </w:rPr>
        <w:t>Tehát m</w:t>
      </w:r>
      <w:r w:rsidR="00021FDB" w:rsidRPr="00021FDB">
        <w:rPr>
          <w:lang w:eastAsia="en-US"/>
        </w:rPr>
        <w:t>inden klaszter esetében az algoritmus kiszámítja az adott batch-</w:t>
      </w:r>
      <w:proofErr w:type="spellStart"/>
      <w:r w:rsidR="00021FDB" w:rsidRPr="00021FDB">
        <w:rPr>
          <w:lang w:eastAsia="en-US"/>
        </w:rPr>
        <w:t>hez</w:t>
      </w:r>
      <w:proofErr w:type="spellEnd"/>
      <w:r w:rsidR="00021FDB" w:rsidRPr="00021FDB">
        <w:rPr>
          <w:lang w:eastAsia="en-US"/>
        </w:rPr>
        <w:t xml:space="preserve"> tartozó pontok átlagát és varianciáját, majd ezeket az értékeket a korábbi klaszterparaméterekkel kombinálva pontosítja a </w:t>
      </w:r>
      <w:proofErr w:type="spellStart"/>
      <w:r w:rsidR="00021FDB" w:rsidRPr="00021FDB">
        <w:rPr>
          <w:lang w:eastAsia="en-US"/>
        </w:rPr>
        <w:t>centroid</w:t>
      </w:r>
      <w:proofErr w:type="spellEnd"/>
      <w:r w:rsidR="00021FDB" w:rsidRPr="00021FDB">
        <w:rPr>
          <w:lang w:eastAsia="en-US"/>
        </w:rPr>
        <w:t xml:space="preserve"> helyét és a klaszter szórását. Ez a megközelítés megőrzi a korábbi információt, ugyanakkor fokozatosan beépíti az új adatokat, így a rendszer folyamatosan tanul anélkül, hogy az előző állapotot elfelejtené.</w:t>
      </w:r>
    </w:p>
    <w:p w14:paraId="01B497B2" w14:textId="6F108B07" w:rsidR="004D4208" w:rsidRDefault="00001E88" w:rsidP="00001E88">
      <w:pPr>
        <w:rPr>
          <w:lang w:eastAsia="en-US"/>
        </w:rPr>
      </w:pPr>
      <w:r w:rsidRPr="00001E88">
        <w:rPr>
          <w:lang w:eastAsia="en-US"/>
        </w:rPr>
        <w:t xml:space="preserve">Az online </w:t>
      </w:r>
      <w:proofErr w:type="spellStart"/>
      <w:r w:rsidRPr="00001E88">
        <w:rPr>
          <w:lang w:eastAsia="en-US"/>
        </w:rPr>
        <w:t>klaszterezés</w:t>
      </w:r>
      <w:proofErr w:type="spellEnd"/>
      <w:r w:rsidRPr="00001E88">
        <w:rPr>
          <w:lang w:eastAsia="en-US"/>
        </w:rPr>
        <w:t xml:space="preserve"> előnye, hogy nem igényel az egész adathalmaz memóriában tartását, és alkalmas folyamatosan változó környezetekhez.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Azonban a korábban említettek alapján </w:t>
      </w:r>
      <w:r w:rsidR="00ED0645">
        <w:rPr>
          <w:lang w:eastAsia="en-US"/>
        </w:rPr>
        <w:t>egyértelműen látszik az is, hogy ez a megközelítés is</w:t>
      </w:r>
      <w:r>
        <w:rPr>
          <w:lang w:eastAsia="en-US"/>
        </w:rPr>
        <w:t>,</w:t>
      </w:r>
      <w:r w:rsidR="00ED0645">
        <w:rPr>
          <w:lang w:eastAsia="en-US"/>
        </w:rPr>
        <w:t xml:space="preserve"> minden más online </w:t>
      </w:r>
      <w:proofErr w:type="spellStart"/>
      <w:r w:rsidR="00ED0645">
        <w:rPr>
          <w:lang w:eastAsia="en-US"/>
        </w:rPr>
        <w:t>klaszterező</w:t>
      </w:r>
      <w:proofErr w:type="spellEnd"/>
      <w:r w:rsidR="00ED0645">
        <w:rPr>
          <w:lang w:eastAsia="en-US"/>
        </w:rPr>
        <w:t xml:space="preserve"> algoritmus</w:t>
      </w:r>
      <w:r>
        <w:rPr>
          <w:lang w:eastAsia="en-US"/>
        </w:rPr>
        <w:t>,</w:t>
      </w:r>
      <w:r w:rsidR="00ED0645">
        <w:rPr>
          <w:lang w:eastAsia="en-US"/>
        </w:rPr>
        <w:t xml:space="preserve"> függ az adatok érkezési sorrendjétől</w:t>
      </w:r>
      <w:r>
        <w:rPr>
          <w:lang w:eastAsia="en-US"/>
        </w:rPr>
        <w:t xml:space="preserve">, amely egy hátrányukat képezi. </w:t>
      </w:r>
      <w:r w:rsidRPr="00001E88">
        <w:rPr>
          <w:lang w:eastAsia="en-US"/>
        </w:rPr>
        <w:t>Ez a sorrendfüggőség különösen akkor válik kritikussá, ha az adatok nem véletlenszerű sorrendben, hanem például időben rendezve érkeznek. Ilyen esetekben a korai minták nagyobb hatással lehetnek a klaszterek kezdeti pozícióira, ami torzításhoz vezethet.</w:t>
      </w:r>
    </w:p>
    <w:p w14:paraId="5D0B032D" w14:textId="4E3E7F13" w:rsidR="00E2443F" w:rsidRDefault="00022FF5" w:rsidP="001508E6">
      <w:pPr>
        <w:rPr>
          <w:lang w:eastAsia="en-US"/>
        </w:rPr>
      </w:pPr>
      <w:r>
        <w:rPr>
          <w:lang w:eastAsia="en-US"/>
        </w:rPr>
        <w:t>Ennek elkerülése végett bevezettük a</w:t>
      </w:r>
      <w:r w:rsidR="001508E6" w:rsidRPr="001508E6">
        <w:rPr>
          <w:lang w:eastAsia="en-US"/>
        </w:rPr>
        <w:t xml:space="preserve"> modell</w:t>
      </w:r>
      <w:r>
        <w:rPr>
          <w:lang w:eastAsia="en-US"/>
        </w:rPr>
        <w:t xml:space="preserve"> egy</w:t>
      </w:r>
      <w:r w:rsidR="001508E6" w:rsidRPr="001508E6">
        <w:rPr>
          <w:lang w:eastAsia="en-US"/>
        </w:rPr>
        <w:t xml:space="preserve"> további sajátosság</w:t>
      </w:r>
      <w:r>
        <w:rPr>
          <w:lang w:eastAsia="en-US"/>
        </w:rPr>
        <w:t>át, amely</w:t>
      </w:r>
      <w:r w:rsidR="001508E6" w:rsidRPr="001508E6">
        <w:rPr>
          <w:lang w:eastAsia="en-US"/>
        </w:rPr>
        <w:t xml:space="preserve"> a klaszterek összeolvasztása</w:t>
      </w:r>
      <w:r>
        <w:rPr>
          <w:lang w:eastAsia="en-US"/>
        </w:rPr>
        <w:t xml:space="preserve">. Ez a mechanizmus </w:t>
      </w:r>
      <w:r w:rsidR="001508E6" w:rsidRPr="001508E6">
        <w:rPr>
          <w:lang w:eastAsia="en-US"/>
        </w:rPr>
        <w:t xml:space="preserve">akkor aktiválódik, ha két </w:t>
      </w:r>
      <w:proofErr w:type="spellStart"/>
      <w:r w:rsidR="001508E6" w:rsidRPr="001508E6">
        <w:rPr>
          <w:lang w:eastAsia="en-US"/>
        </w:rPr>
        <w:t>centroid</w:t>
      </w:r>
      <w:proofErr w:type="spellEnd"/>
      <w:r w:rsidR="001508E6" w:rsidRPr="001508E6">
        <w:rPr>
          <w:lang w:eastAsia="en-US"/>
        </w:rPr>
        <w:t xml:space="preserve"> közötti távolság egy előre megadott határérték alá csökken. Ilyen esetben a két klasztert súlyozott átlagolással egyesíti, miközben frissíti </w:t>
      </w:r>
      <w:r>
        <w:rPr>
          <w:lang w:eastAsia="en-US"/>
        </w:rPr>
        <w:t xml:space="preserve">a </w:t>
      </w:r>
      <w:r w:rsidR="001508E6" w:rsidRPr="001508E6">
        <w:rPr>
          <w:lang w:eastAsia="en-US"/>
        </w:rPr>
        <w:t xml:space="preserve">varianciaértékeket. Ez a </w:t>
      </w:r>
      <w:r>
        <w:rPr>
          <w:lang w:eastAsia="en-US"/>
        </w:rPr>
        <w:t>módszer</w:t>
      </w:r>
      <w:r w:rsidR="001508E6" w:rsidRPr="001508E6">
        <w:rPr>
          <w:lang w:eastAsia="en-US"/>
        </w:rPr>
        <w:t xml:space="preserve"> segít elkerülni a redundáns vagy egymáshoz túl közeli klaszterek kialakulását, valamint elősegíti a stabilabb és értelmezhetőbb klaszterstruktúra fenntartását.</w:t>
      </w:r>
    </w:p>
    <w:p w14:paraId="2B90BAA1" w14:textId="210779D5" w:rsidR="00300E9C" w:rsidRDefault="00300E9C" w:rsidP="00300E9C">
      <w:pPr>
        <w:rPr>
          <w:lang w:eastAsia="en-US"/>
        </w:rPr>
      </w:pPr>
      <w:r w:rsidRPr="00300E9C">
        <w:rPr>
          <w:lang w:eastAsia="en-US"/>
        </w:rPr>
        <w:t xml:space="preserve">A távolságmetrika kiválasztásától függően az algoritmus automatikusan végrehajtja a szükséges normalizálást: koszinuszos metrika esetén a bemeneti vektorokat és a </w:t>
      </w:r>
      <w:proofErr w:type="spellStart"/>
      <w:r w:rsidRPr="00300E9C">
        <w:rPr>
          <w:lang w:eastAsia="en-US"/>
        </w:rPr>
        <w:t>centroidokat</w:t>
      </w:r>
      <w:proofErr w:type="spellEnd"/>
      <w:r w:rsidRPr="00300E9C">
        <w:rPr>
          <w:lang w:eastAsia="en-US"/>
        </w:rPr>
        <w:t xml:space="preserve"> egységnormára skálázza, biztosítva ezzel a hasonlósági mérés konzisztenciáját.</w:t>
      </w:r>
    </w:p>
    <w:p w14:paraId="01D2772C" w14:textId="4F96D2F3" w:rsidR="00D8482C" w:rsidRDefault="00D8482C" w:rsidP="00D8482C">
      <w:pPr>
        <w:rPr>
          <w:lang w:eastAsia="en-US"/>
        </w:rPr>
      </w:pPr>
      <w:r w:rsidRPr="00D8482C">
        <w:rPr>
          <w:lang w:eastAsia="en-US"/>
        </w:rPr>
        <w:t xml:space="preserve">Az implementáció mindemellett egy </w:t>
      </w:r>
      <w:proofErr w:type="spellStart"/>
      <w:r w:rsidRPr="00D8482C">
        <w:rPr>
          <w:lang w:eastAsia="en-US"/>
        </w:rPr>
        <w:t>state</w:t>
      </w:r>
      <w:proofErr w:type="spellEnd"/>
      <w:r w:rsidRPr="00D8482C">
        <w:rPr>
          <w:lang w:eastAsia="en-US"/>
        </w:rPr>
        <w:t xml:space="preserve"> management mechanizmust is tartalmaz, amely lehetővé teszi a modell aktuális állapotának (</w:t>
      </w:r>
      <w:proofErr w:type="spellStart"/>
      <w:r w:rsidRPr="00D8482C">
        <w:rPr>
          <w:lang w:eastAsia="en-US"/>
        </w:rPr>
        <w:t>centroidok</w:t>
      </w:r>
      <w:proofErr w:type="spellEnd"/>
      <w:r w:rsidRPr="00D8482C">
        <w:rPr>
          <w:lang w:eastAsia="en-US"/>
        </w:rPr>
        <w:t>, számlálók, varianciák, feldolgozott adatok száma) kinyerését és mentését. Ez különösen hasznos online tanulási környezetben, ahol a folyamat bármikor megszakítható és újraindítható anélkül, hogy az addigi tudás elveszne.</w:t>
      </w:r>
    </w:p>
    <w:p w14:paraId="521A3962" w14:textId="2FA15181" w:rsidR="00127AEE" w:rsidRDefault="00F42B3D" w:rsidP="00684945">
      <w:pPr>
        <w:rPr>
          <w:lang w:eastAsia="en-US"/>
        </w:rPr>
      </w:pPr>
      <w:r>
        <w:rPr>
          <w:lang w:eastAsia="en-US"/>
        </w:rPr>
        <w:t xml:space="preserve">A </w:t>
      </w:r>
      <w:proofErr w:type="spellStart"/>
      <w:r>
        <w:rPr>
          <w:lang w:eastAsia="en-US"/>
        </w:rPr>
        <w:t>centroidok</w:t>
      </w:r>
      <w:proofErr w:type="spellEnd"/>
      <w:r>
        <w:rPr>
          <w:lang w:eastAsia="en-US"/>
        </w:rPr>
        <w:t xml:space="preserve"> frissítése és új </w:t>
      </w:r>
      <w:proofErr w:type="spellStart"/>
      <w:r>
        <w:rPr>
          <w:lang w:eastAsia="en-US"/>
        </w:rPr>
        <w:t>embeddingek</w:t>
      </w:r>
      <w:proofErr w:type="spellEnd"/>
      <w:r>
        <w:rPr>
          <w:lang w:eastAsia="en-US"/>
        </w:rPr>
        <w:t xml:space="preserve"> klaszterekbe sorolását követően elkezdődhet a </w:t>
      </w:r>
      <w:proofErr w:type="spellStart"/>
      <w:r>
        <w:rPr>
          <w:lang w:eastAsia="en-US"/>
        </w:rPr>
        <w:t>retrieval</w:t>
      </w:r>
      <w:proofErr w:type="spellEnd"/>
      <w:r>
        <w:rPr>
          <w:lang w:eastAsia="en-US"/>
        </w:rPr>
        <w:t xml:space="preserve"> fázis a korábban bemutatott módszer alapján.</w:t>
      </w:r>
      <w:r w:rsidR="008D351B">
        <w:rPr>
          <w:lang w:eastAsia="en-US"/>
        </w:rPr>
        <w:t xml:space="preserve"> Először a felhasználói kérdést klaszter-szinten hasonlítjuk össze, majd csak ezt követően végzünk részletes keresést a legrelevánsabb klaszterekben szereplő </w:t>
      </w:r>
      <w:proofErr w:type="spellStart"/>
      <w:r w:rsidR="008D351B">
        <w:rPr>
          <w:lang w:eastAsia="en-US"/>
        </w:rPr>
        <w:t>embeddingek</w:t>
      </w:r>
      <w:proofErr w:type="spellEnd"/>
      <w:r w:rsidR="008D351B">
        <w:rPr>
          <w:lang w:eastAsia="en-US"/>
        </w:rPr>
        <w:t xml:space="preserve"> között. Végül pedig visszatérítjük az így kapott leghasonlóbb </w:t>
      </w:r>
      <w:proofErr w:type="spellStart"/>
      <w:r w:rsidR="008D351B">
        <w:rPr>
          <w:lang w:eastAsia="en-US"/>
        </w:rPr>
        <w:t>embedding</w:t>
      </w:r>
      <w:proofErr w:type="spellEnd"/>
      <w:r w:rsidR="008D351B">
        <w:rPr>
          <w:lang w:eastAsia="en-US"/>
        </w:rPr>
        <w:t xml:space="preserve"> vektorokat, melyek alapján a későbbiekben egy nagy nyelvi modell képes lehet a felhasználói kérdésre egy pontosított választ adni.</w:t>
      </w:r>
    </w:p>
    <w:p w14:paraId="4F05C0A9" w14:textId="123209F0" w:rsidR="00F552B6" w:rsidRDefault="00F552B6" w:rsidP="00280824">
      <w:pPr>
        <w:pStyle w:val="Cmsor1"/>
      </w:pPr>
      <w:bookmarkStart w:id="25" w:name="_Toc211371499"/>
      <w:r>
        <w:lastRenderedPageBreak/>
        <w:t xml:space="preserve">5 </w:t>
      </w:r>
      <w:r w:rsidRPr="00F552B6">
        <w:t>Eredmények és összehasonlítás</w:t>
      </w:r>
      <w:bookmarkEnd w:id="25"/>
    </w:p>
    <w:p w14:paraId="3E83CC63" w14:textId="4BA7AE7E" w:rsidR="00435D85" w:rsidRDefault="00435D85" w:rsidP="00435D85">
      <w:pPr>
        <w:pStyle w:val="Cmsor2"/>
        <w:numPr>
          <w:ilvl w:val="0"/>
          <w:numId w:val="0"/>
        </w:numPr>
      </w:pPr>
      <w:r>
        <w:t xml:space="preserve">5.1 </w:t>
      </w:r>
      <w:proofErr w:type="spellStart"/>
      <w:r>
        <w:t>Klaszterezési</w:t>
      </w:r>
      <w:proofErr w:type="spellEnd"/>
      <w:r>
        <w:t xml:space="preserve"> módszerek hatékonyságának vizsgálata</w:t>
      </w:r>
    </w:p>
    <w:p w14:paraId="65A85B17" w14:textId="77777777" w:rsidR="007A12D3" w:rsidRPr="007A12D3" w:rsidRDefault="007A12D3" w:rsidP="007A12D3">
      <w:r w:rsidRPr="007A12D3">
        <w:t xml:space="preserve">Az eredmények bemutatását és a kiértékelési módszerek ismertetését a különböző </w:t>
      </w:r>
      <w:proofErr w:type="spellStart"/>
      <w:r w:rsidRPr="007A12D3">
        <w:t>klaszterezési</w:t>
      </w:r>
      <w:proofErr w:type="spellEnd"/>
      <w:r w:rsidRPr="007A12D3">
        <w:t xml:space="preserve"> algoritmusok hatékonyságának összehasonlító vizsgálatával kezdjük. A kísérletek célja annak feltárása volt, hogy az egyes megközelítések milyen mértékben képesek hatékonyan és stabilan kezelni a dinamikusan változó, nagyméretű adatbeáramlást. Ennek érdekében három különböző </w:t>
      </w:r>
      <w:proofErr w:type="spellStart"/>
      <w:r w:rsidRPr="007A12D3">
        <w:t>klaszterezési</w:t>
      </w:r>
      <w:proofErr w:type="spellEnd"/>
      <w:r w:rsidRPr="007A12D3">
        <w:t xml:space="preserve"> módszert elemeztünk és értékeltünk kvantitatív módon.</w:t>
      </w:r>
    </w:p>
    <w:p w14:paraId="06BB786C" w14:textId="77777777" w:rsidR="007A12D3" w:rsidRPr="007A12D3" w:rsidRDefault="007A12D3" w:rsidP="007A12D3">
      <w:r w:rsidRPr="007A12D3">
        <w:t>Az első vizsgált módszer az előző fejezetben részletesen bemutatott online K-</w:t>
      </w:r>
      <w:proofErr w:type="spellStart"/>
      <w:r w:rsidRPr="007A12D3">
        <w:t>Means</w:t>
      </w:r>
      <w:proofErr w:type="spellEnd"/>
      <w:r w:rsidRPr="007A12D3">
        <w:t xml:space="preserve"> algoritmus, amely az adatok folyamatos érkezéséhez adaptálódva frissíti a klaszterközéppontokat, és képes a korábbi tanulási eredmények megőrzése mellett az új információk integrálására.</w:t>
      </w:r>
    </w:p>
    <w:p w14:paraId="61076C66" w14:textId="77777777" w:rsidR="007A12D3" w:rsidRPr="007A12D3" w:rsidRDefault="007A12D3" w:rsidP="007A12D3">
      <w:r w:rsidRPr="007A12D3">
        <w:t xml:space="preserve">A második vizsgált megközelítés a </w:t>
      </w:r>
      <w:proofErr w:type="spellStart"/>
      <w:r w:rsidRPr="007A12D3">
        <w:t>MiniBatchKMeans</w:t>
      </w:r>
      <w:proofErr w:type="spellEnd"/>
      <w:r w:rsidRPr="007A12D3">
        <w:t xml:space="preserve"> algoritmus, amely a klasszikus K-</w:t>
      </w:r>
      <w:proofErr w:type="spellStart"/>
      <w:r w:rsidRPr="007A12D3">
        <w:t>Means</w:t>
      </w:r>
      <w:proofErr w:type="spellEnd"/>
      <w:r w:rsidRPr="007A12D3">
        <w:t xml:space="preserve"> továbbfejlesztett, részben online működésre képes változata. Ez a módszer szintén batch-alapú feldolgozást alkalmaz, azonban nem támogatja a klaszterszám dinamikus módosítását a beérkező adatok függvényében. Ennek következtében a modell merevebb, és kevésbé alkalmas az olyan környezetekben történő alkalmazásra, ahol az adatok eloszlása időben változhat, vagy új minták jelenhetnek meg.</w:t>
      </w:r>
    </w:p>
    <w:p w14:paraId="74D6627D" w14:textId="34D1E632" w:rsidR="007A12D3" w:rsidRPr="007A12D3" w:rsidRDefault="007A12D3" w:rsidP="007A12D3">
      <w:r w:rsidRPr="007A12D3">
        <w:t>A harmadik elemzett módszer az alap K-</w:t>
      </w:r>
      <w:proofErr w:type="spellStart"/>
      <w:r w:rsidRPr="007A12D3">
        <w:t>Means</w:t>
      </w:r>
      <w:proofErr w:type="spellEnd"/>
      <w:r w:rsidRPr="007A12D3">
        <w:t xml:space="preserve"> algoritmus, amely a legelterjedtebb </w:t>
      </w:r>
      <w:proofErr w:type="spellStart"/>
      <w:r w:rsidRPr="007A12D3">
        <w:t>klaszterezési</w:t>
      </w:r>
      <w:proofErr w:type="spellEnd"/>
      <w:r w:rsidRPr="007A12D3">
        <w:t xml:space="preserve"> eljárások közé tartozik. Bár egyszerű és hatékony statikus környezetben, hátránya, hogy teljes </w:t>
      </w:r>
      <w:proofErr w:type="spellStart"/>
      <w:r w:rsidRPr="007A12D3">
        <w:t>újratanítást</w:t>
      </w:r>
      <w:proofErr w:type="spellEnd"/>
      <w:r w:rsidRPr="007A12D3">
        <w:t xml:space="preserve"> igényel, amennyiben új adatok érkeznek</w:t>
      </w:r>
      <w:r w:rsidR="00601644">
        <w:t>,</w:t>
      </w:r>
      <w:r w:rsidRPr="007A12D3">
        <w:t xml:space="preserve"> így valós idejű vagy folyamatosan frissülő rendszerek esetén kevéssé alkalmazható.</w:t>
      </w:r>
    </w:p>
    <w:p w14:paraId="5F8D42A7" w14:textId="52E6661C" w:rsidR="007A12D3" w:rsidRPr="007A12D3" w:rsidRDefault="007A12D3" w:rsidP="007A12D3">
      <w:r w:rsidRPr="007A12D3">
        <w:t xml:space="preserve">A vizsgálatok során kipróbálásra került egy negyedik módszer is, a </w:t>
      </w:r>
      <w:proofErr w:type="spellStart"/>
      <w:r w:rsidRPr="007A12D3">
        <w:t>River</w:t>
      </w:r>
      <w:proofErr w:type="spellEnd"/>
      <w:r w:rsidRPr="007A12D3">
        <w:t xml:space="preserve"> keretrendszerben található </w:t>
      </w:r>
      <w:proofErr w:type="spellStart"/>
      <w:r w:rsidRPr="007A12D3">
        <w:t>KMeans</w:t>
      </w:r>
      <w:proofErr w:type="spellEnd"/>
      <w:r w:rsidRPr="007A12D3">
        <w:t xml:space="preserve"> algoritmus, amely kifejezetten online, streaming jellegű adatok feldolgozására lett tervezve. Ez az algoritmus a </w:t>
      </w:r>
      <w:proofErr w:type="spellStart"/>
      <w:r w:rsidRPr="007A12D3">
        <w:t>learn_</w:t>
      </w:r>
      <w:proofErr w:type="gramStart"/>
      <w:r w:rsidRPr="007A12D3">
        <w:t>one</w:t>
      </w:r>
      <w:proofErr w:type="spellEnd"/>
      <w:r w:rsidRPr="007A12D3">
        <w:t>(</w:t>
      </w:r>
      <w:proofErr w:type="gramEnd"/>
      <w:r w:rsidRPr="007A12D3">
        <w:t xml:space="preserve">) függvény segítségével képes új adatpontok </w:t>
      </w:r>
      <w:proofErr w:type="spellStart"/>
      <w:r w:rsidRPr="007A12D3">
        <w:t>egyenkénti</w:t>
      </w:r>
      <w:proofErr w:type="spellEnd"/>
      <w:r w:rsidRPr="007A12D3">
        <w:t xml:space="preserve"> megtanulására, ami előnyös lehet folyamatosan érkező, valós idejű adatfolyam esetén. Ugyanakkor ez a megközelítés a jelen munka szempontjából nem bizonyult célszerűnek, mivel nem teszi lehetővé az adatok </w:t>
      </w:r>
      <w:proofErr w:type="spellStart"/>
      <w:r w:rsidRPr="007A12D3">
        <w:t>batchenkénti</w:t>
      </w:r>
      <w:proofErr w:type="spellEnd"/>
      <w:r w:rsidRPr="007A12D3">
        <w:t xml:space="preserve"> feldolgozását, illetve nem támogatja egy nagy, előre rendelkezésre álló adathalmazról történő inicializálást</w:t>
      </w:r>
      <w:r w:rsidR="00113670">
        <w:t xml:space="preserve"> </w:t>
      </w:r>
      <w:r w:rsidR="00113670">
        <w:fldChar w:fldCharType="begin"/>
      </w:r>
      <w:r w:rsidR="00113670">
        <w:instrText xml:space="preserve"> REF _Ref211422969 \r \h </w:instrText>
      </w:r>
      <w:r w:rsidR="00113670">
        <w:fldChar w:fldCharType="separate"/>
      </w:r>
      <w:r w:rsidR="00113670">
        <w:rPr>
          <w:cs/>
        </w:rPr>
        <w:t>‎</w:t>
      </w:r>
      <w:r w:rsidR="00113670">
        <w:t>[11]</w:t>
      </w:r>
      <w:r w:rsidR="00113670">
        <w:fldChar w:fldCharType="end"/>
      </w:r>
      <w:r w:rsidRPr="007A12D3">
        <w:t>.</w:t>
      </w:r>
    </w:p>
    <w:p w14:paraId="4942FA6D" w14:textId="77777777" w:rsidR="007A12D3" w:rsidRDefault="007A12D3" w:rsidP="007A12D3">
      <w:r w:rsidRPr="007A12D3">
        <w:t xml:space="preserve">Mivel kutatásom egyik központi célja egy olyan </w:t>
      </w:r>
      <w:proofErr w:type="spellStart"/>
      <w:r w:rsidRPr="007A12D3">
        <w:t>klaszterezési</w:t>
      </w:r>
      <w:proofErr w:type="spellEnd"/>
      <w:r w:rsidRPr="007A12D3">
        <w:t xml:space="preserve"> megoldás kialakítása volt, amely nagy méretű, előre ismert tudásbázisra épül, és képes annak dinamikus, folyamatos frissítésére a későbbiekben beérkező adatok alapján, ezért elengedhetetlen követelmény volt a batch alapú feldolgozás és az előzetes </w:t>
      </w:r>
      <w:proofErr w:type="spellStart"/>
      <w:r w:rsidRPr="007A12D3">
        <w:t>inicializálhatóság</w:t>
      </w:r>
      <w:proofErr w:type="spellEnd"/>
      <w:r w:rsidRPr="007A12D3">
        <w:t xml:space="preserve">. Ennek megfelelően a </w:t>
      </w:r>
      <w:proofErr w:type="spellStart"/>
      <w:r w:rsidRPr="007A12D3">
        <w:t>River</w:t>
      </w:r>
      <w:proofErr w:type="spellEnd"/>
      <w:r w:rsidRPr="007A12D3">
        <w:t xml:space="preserve"> </w:t>
      </w:r>
      <w:proofErr w:type="spellStart"/>
      <w:r w:rsidRPr="007A12D3">
        <w:t>KMeans</w:t>
      </w:r>
      <w:proofErr w:type="spellEnd"/>
      <w:r w:rsidRPr="007A12D3">
        <w:t xml:space="preserve"> algoritmus a további elemzésekből kizárásra került.</w:t>
      </w:r>
    </w:p>
    <w:p w14:paraId="6E6DD500" w14:textId="5F895466" w:rsidR="00ED213A" w:rsidRDefault="00ED213A" w:rsidP="007A12D3">
      <w:r>
        <w:t xml:space="preserve">Először vizsgáljuk meg a különböző algoritmusokat futásidő </w:t>
      </w:r>
      <w:proofErr w:type="spellStart"/>
      <w:r>
        <w:t>szempontjábó</w:t>
      </w:r>
      <w:proofErr w:type="spellEnd"/>
      <w:r>
        <w:t xml:space="preserve">. Ehhez a már bemutatott </w:t>
      </w:r>
      <w:proofErr w:type="spellStart"/>
      <w:r>
        <w:t>SQuAD</w:t>
      </w:r>
      <w:proofErr w:type="spellEnd"/>
      <w:r>
        <w:t xml:space="preserve"> adathalmazt használjuk, amiből a </w:t>
      </w:r>
      <w:proofErr w:type="spellStart"/>
      <w:r>
        <w:t>chunkolást</w:t>
      </w:r>
      <w:proofErr w:type="spellEnd"/>
      <w:r>
        <w:t xml:space="preserve"> követően 384 és 1024 dimenziós </w:t>
      </w:r>
      <w:r>
        <w:lastRenderedPageBreak/>
        <w:t xml:space="preserve">szövegbeágyazásokat is készítettünk. Összesen 84007 darab </w:t>
      </w:r>
      <w:proofErr w:type="spellStart"/>
      <w:r>
        <w:t>embeddingünk</w:t>
      </w:r>
      <w:proofErr w:type="spellEnd"/>
      <w:r>
        <w:t xml:space="preserve"> van</w:t>
      </w:r>
      <w:r w:rsidR="0002472C">
        <w:t xml:space="preserve"> 18891 különböző dokumentumból</w:t>
      </w:r>
      <w:r>
        <w:t xml:space="preserve">, amiket most </w:t>
      </w:r>
      <w:proofErr w:type="spellStart"/>
      <w:r>
        <w:t>klaszterezni</w:t>
      </w:r>
      <w:proofErr w:type="spellEnd"/>
      <w:r>
        <w:t xml:space="preserve"> szeretnénk.</w:t>
      </w:r>
    </w:p>
    <w:p w14:paraId="18C85589" w14:textId="0396D10B" w:rsidR="007D14C3" w:rsidRDefault="007D14C3" w:rsidP="007D14C3">
      <w:pPr>
        <w:pStyle w:val="Kp"/>
      </w:pPr>
      <w:r>
        <w:rPr>
          <w:noProof/>
        </w:rPr>
        <w:drawing>
          <wp:inline distT="0" distB="0" distL="0" distR="0" wp14:anchorId="4BDE4CD7" wp14:editId="349FB6CC">
            <wp:extent cx="6286500" cy="2534920"/>
            <wp:effectExtent l="0" t="0" r="0" b="5080"/>
            <wp:docPr id="1460963738" name="Kép 2" descr="A képen szöveg, sor, Diagram, lejt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63738" name="Kép 2" descr="A képen szöveg, sor, Diagram, lejtő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85CE" w14:textId="4E40AC44" w:rsidR="007D14C3" w:rsidRDefault="007D14C3" w:rsidP="007D14C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CE9">
        <w:rPr>
          <w:noProof/>
        </w:rPr>
        <w:t>4</w:t>
      </w:r>
      <w:r>
        <w:fldChar w:fldCharType="end"/>
      </w:r>
      <w:r>
        <w:t xml:space="preserve">. ábra -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MiniBatchK</w:t>
      </w:r>
      <w:r w:rsidR="00405C9F">
        <w:t>M</w:t>
      </w:r>
      <w:r>
        <w:t>eans</w:t>
      </w:r>
      <w:proofErr w:type="spellEnd"/>
      <w:r>
        <w:t xml:space="preserve"> és online </w:t>
      </w:r>
      <w:proofErr w:type="spellStart"/>
      <w:r>
        <w:t>KMeans</w:t>
      </w:r>
      <w:proofErr w:type="spellEnd"/>
      <w:r>
        <w:t xml:space="preserve"> futásideje 384 és 1024 dimenziós </w:t>
      </w:r>
      <w:proofErr w:type="spellStart"/>
      <w:r>
        <w:t>embeddingeken</w:t>
      </w:r>
      <w:proofErr w:type="spellEnd"/>
      <w:r>
        <w:t xml:space="preserve"> különböző számú klasztert feltételezve.</w:t>
      </w:r>
    </w:p>
    <w:p w14:paraId="3D062273" w14:textId="38FE6A62" w:rsidR="001C5CE9" w:rsidRDefault="001C5CE9" w:rsidP="001C5CE9">
      <w:pPr>
        <w:pStyle w:val="Kp"/>
      </w:pPr>
      <w:r>
        <w:rPr>
          <w:noProof/>
        </w:rPr>
        <w:drawing>
          <wp:inline distT="0" distB="0" distL="0" distR="0" wp14:anchorId="1344127D" wp14:editId="4F4E7B72">
            <wp:extent cx="6286500" cy="2534920"/>
            <wp:effectExtent l="0" t="0" r="0" b="5080"/>
            <wp:docPr id="156433845" name="Kép 3" descr="A képen sor, szöveg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3845" name="Kép 3" descr="A képen sor, szöveg, Diagram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6EF" w14:textId="4374F600" w:rsidR="001C5CE9" w:rsidRPr="001C5CE9" w:rsidRDefault="001C5CE9" w:rsidP="001C5CE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ábra - A </w:t>
      </w:r>
      <w:proofErr w:type="spellStart"/>
      <w:r>
        <w:t>MiniBatchKMeans</w:t>
      </w:r>
      <w:proofErr w:type="spellEnd"/>
      <w:r>
        <w:t xml:space="preserve"> és online </w:t>
      </w:r>
      <w:proofErr w:type="spellStart"/>
      <w:r>
        <w:t>KMeans</w:t>
      </w:r>
      <w:proofErr w:type="spellEnd"/>
      <w:r>
        <w:t xml:space="preserve"> futásideje 384 és 1024 dimenziós </w:t>
      </w:r>
      <w:proofErr w:type="spellStart"/>
      <w:r>
        <w:t>embeddingeken</w:t>
      </w:r>
      <w:proofErr w:type="spellEnd"/>
      <w:r>
        <w:t xml:space="preserve"> a maximális indulási klaszterszám függvényében. (4. ábra részlete)</w:t>
      </w:r>
    </w:p>
    <w:p w14:paraId="3EBBF2A1" w14:textId="4B57DE08" w:rsidR="00EE0763" w:rsidRPr="00B549CF" w:rsidRDefault="00ED213A" w:rsidP="00EE0763">
      <w:r w:rsidRPr="00B549CF">
        <w:t xml:space="preserve">Ahogy az a 4. ábrán is jól látható a </w:t>
      </w:r>
      <w:proofErr w:type="spellStart"/>
      <w:r w:rsidRPr="00B549CF">
        <w:t>KMeans</w:t>
      </w:r>
      <w:proofErr w:type="spellEnd"/>
      <w:r w:rsidRPr="00B549CF">
        <w:t xml:space="preserve"> algoritmus jóval lassabban képes elvégezni a </w:t>
      </w:r>
      <w:proofErr w:type="spellStart"/>
      <w:r w:rsidRPr="00B549CF">
        <w:t>klaszterezést</w:t>
      </w:r>
      <w:proofErr w:type="spellEnd"/>
      <w:r w:rsidR="00405C9F" w:rsidRPr="00B549CF">
        <w:t xml:space="preserve">, mint az online vagy </w:t>
      </w:r>
      <w:proofErr w:type="spellStart"/>
      <w:r w:rsidR="00405C9F" w:rsidRPr="00B549CF">
        <w:t>MiniBatchKMeans</w:t>
      </w:r>
      <w:proofErr w:type="spellEnd"/>
      <w:r w:rsidR="00405C9F" w:rsidRPr="00B549CF">
        <w:t>. Ez nem meglepő eredmény, hiszen egy</w:t>
      </w:r>
      <w:r w:rsidR="00B549CF" w:rsidRPr="00B549CF">
        <w:t xml:space="preserve"> klasszikus</w:t>
      </w:r>
      <w:r w:rsidR="00405C9F" w:rsidRPr="00B549CF">
        <w:t xml:space="preserve"> </w:t>
      </w:r>
      <w:proofErr w:type="spellStart"/>
      <w:r w:rsidR="00405C9F" w:rsidRPr="00B549CF">
        <w:t>KMeans</w:t>
      </w:r>
      <w:proofErr w:type="spellEnd"/>
      <w:r w:rsidR="00405C9F" w:rsidRPr="00B549CF">
        <w:t xml:space="preserve"> </w:t>
      </w:r>
      <w:r w:rsidR="00B549CF" w:rsidRPr="00B549CF">
        <w:t xml:space="preserve">működése során minden iterációban az összes adatpontot újraértékeli, hogy kiszámolja a távolságokat a </w:t>
      </w:r>
      <w:proofErr w:type="spellStart"/>
      <w:r w:rsidR="00B549CF" w:rsidRPr="00B549CF">
        <w:t>centroidokhoz</w:t>
      </w:r>
      <w:proofErr w:type="spellEnd"/>
      <w:r w:rsidR="00B549CF" w:rsidRPr="00B549CF">
        <w:t>, majd újra frissítse azokat. Ez azt jelenti, hogy az egész adathalmaznak egyszerre kell elérhetőnek lennie a memóriában, ami nagy adatok esetén komoly korlátozó tényező.</w:t>
      </w:r>
      <w:r w:rsidR="00E515D9">
        <w:t xml:space="preserve"> Vizsgáljuk meg most az 5. ábra alapján a </w:t>
      </w:r>
      <w:proofErr w:type="spellStart"/>
      <w:r w:rsidR="00E515D9">
        <w:t>MiniBatchKMeans</w:t>
      </w:r>
      <w:proofErr w:type="spellEnd"/>
      <w:r w:rsidR="00E515D9">
        <w:t xml:space="preserve"> és online </w:t>
      </w:r>
      <w:proofErr w:type="spellStart"/>
      <w:r w:rsidR="00E515D9">
        <w:t>KMeans</w:t>
      </w:r>
      <w:proofErr w:type="spellEnd"/>
      <w:r w:rsidR="00E515D9">
        <w:t xml:space="preserve"> algoritmusokat futásidő szempontjából. Itt az látható, hogy egészen addig, amíg nem érünk el nagyobb kiindulási klaszterszámot, a két algoritmus ugyanolyan eredményt ér el. Azonban, amint a klaszterszám megnövekszik a </w:t>
      </w:r>
      <w:proofErr w:type="spellStart"/>
      <w:r w:rsidR="00E515D9">
        <w:lastRenderedPageBreak/>
        <w:t>MiniBatchKMeans</w:t>
      </w:r>
      <w:proofErr w:type="spellEnd"/>
      <w:r w:rsidR="00E515D9">
        <w:t xml:space="preserve"> futásideje elkezd megnőni. Ezzel szemben az online </w:t>
      </w:r>
      <w:proofErr w:type="spellStart"/>
      <w:r w:rsidR="00E515D9">
        <w:t>KMeans</w:t>
      </w:r>
      <w:proofErr w:type="spellEnd"/>
      <w:r w:rsidR="00E515D9">
        <w:t xml:space="preserve"> algoritmus még nagy klaszterszámok esetén is kiegyensúlyozott</w:t>
      </w:r>
      <w:r w:rsidR="00693214">
        <w:t xml:space="preserve"> teljesítményt nyújt futásidőben.</w:t>
      </w:r>
    </w:p>
    <w:p w14:paraId="488E0ACF" w14:textId="0782A4FE" w:rsidR="002C2F43" w:rsidRPr="00101DB6" w:rsidRDefault="002C2F43" w:rsidP="00280824">
      <w:pPr>
        <w:pStyle w:val="Cmsor1"/>
      </w:pPr>
      <w:bookmarkStart w:id="26" w:name="_Toc211371500"/>
      <w:r>
        <w:lastRenderedPageBreak/>
        <w:t xml:space="preserve">6 Összegzés </w:t>
      </w:r>
      <w:r w:rsidR="001F762A">
        <w:t>és kitekintés</w:t>
      </w:r>
      <w:bookmarkEnd w:id="26"/>
    </w:p>
    <w:p w14:paraId="46BF91C4" w14:textId="5001AA0C" w:rsidR="00B4104A" w:rsidRDefault="00B4104A" w:rsidP="00280824">
      <w:pPr>
        <w:pStyle w:val="Cmsor1"/>
      </w:pPr>
      <w:bookmarkStart w:id="27" w:name="_Toc332797403"/>
      <w:bookmarkStart w:id="28" w:name="_Toc211371501"/>
      <w:r>
        <w:lastRenderedPageBreak/>
        <w:t>Utolsó simítások</w:t>
      </w:r>
      <w:bookmarkEnd w:id="27"/>
      <w:bookmarkEnd w:id="28"/>
    </w:p>
    <w:p w14:paraId="3E47D9E7" w14:textId="77777777" w:rsidR="0037381F" w:rsidRDefault="0037381F" w:rsidP="007058CD">
      <w:r>
        <w:t>Miután elkészültünk a dokumentációval, ne felejtsük el a következő lépéseket:</w:t>
      </w:r>
    </w:p>
    <w:p w14:paraId="657F5A9E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7058CD"/>
    <w:p w14:paraId="289FAA59" w14:textId="77777777" w:rsidR="0063585C" w:rsidRDefault="0063585C" w:rsidP="00280824">
      <w:pPr>
        <w:pStyle w:val="Fejezetcimszmozsnlkl"/>
      </w:pPr>
      <w:bookmarkStart w:id="29" w:name="_Toc211371502"/>
      <w:r w:rsidRPr="00B50CAA">
        <w:lastRenderedPageBreak/>
        <w:t>Irodalomjegyzék</w:t>
      </w:r>
      <w:bookmarkEnd w:id="29"/>
    </w:p>
    <w:p w14:paraId="51C694BC" w14:textId="60024716" w:rsidR="001D1293" w:rsidRDefault="001D1293" w:rsidP="00CD6ECE">
      <w:pPr>
        <w:pStyle w:val="Irodalomjegyzksor"/>
      </w:pPr>
      <w:bookmarkStart w:id="30" w:name="_Ref211165758"/>
      <w:r>
        <w:t>Pranav Rajpurkar, Jian Zhang, Konstantin Lopyrev, Percy Liang, (2016.06.16.),</w:t>
      </w:r>
      <w:r w:rsidRPr="001D1293">
        <w:t>SQuAD: 100,000+ Questions for Machine Comprehension of Text</w:t>
      </w:r>
      <w:r>
        <w:t xml:space="preserve">, ArXiv, </w:t>
      </w:r>
      <w:hyperlink r:id="rId17" w:history="1">
        <w:r w:rsidRPr="001D1293">
          <w:rPr>
            <w:rStyle w:val="Hiperhivatkozs"/>
          </w:rPr>
          <w:t>arXiv:1606.05250</w:t>
        </w:r>
      </w:hyperlink>
      <w:bookmarkEnd w:id="30"/>
    </w:p>
    <w:p w14:paraId="3F556E95" w14:textId="4F73B145" w:rsidR="00E0171A" w:rsidRPr="001D1293" w:rsidRDefault="00E0171A" w:rsidP="00E0171A">
      <w:pPr>
        <w:pStyle w:val="Irodalomjegyzksor"/>
        <w:rPr>
          <w:rStyle w:val="Hiperhivatkozs"/>
          <w:color w:val="auto"/>
          <w:u w:val="none"/>
        </w:rPr>
      </w:pPr>
      <w:bookmarkStart w:id="31" w:name="_Ref211087490"/>
      <w:r>
        <w:t xml:space="preserve">Varun, </w:t>
      </w:r>
      <w:r>
        <w:rPr>
          <w:lang w:eastAsia="en-US"/>
        </w:rPr>
        <w:t>(2020.09.27.)</w:t>
      </w:r>
      <w:r>
        <w:t>, Cosine similarity: How does it measure the similarity, Maths behind and usage in Python</w:t>
      </w:r>
      <w:r>
        <w:rPr>
          <w:lang w:eastAsia="en-US"/>
        </w:rPr>
        <w:t>, towardsdatascience.com ,</w:t>
      </w:r>
      <w:hyperlink r:id="rId18" w:history="1">
        <w:r w:rsidRPr="00926164">
          <w:rPr>
            <w:rStyle w:val="Hiperhivatkozs"/>
            <w:lang w:eastAsia="en-US"/>
          </w:rPr>
          <w:t>https://towardsdatascience.com/cosine-similarity-how-does-it-measure-the-similarity-maths-behind-and-usage-in-python-50ad30aad7db/</w:t>
        </w:r>
      </w:hyperlink>
      <w:bookmarkEnd w:id="31"/>
    </w:p>
    <w:p w14:paraId="1FAA8570" w14:textId="4F3106CD" w:rsidR="00270A92" w:rsidRDefault="000006E3" w:rsidP="00AD39E5">
      <w:pPr>
        <w:pStyle w:val="Irodalomjegyzksor"/>
      </w:pPr>
      <w:bookmarkStart w:id="32" w:name="_Ref211274290"/>
      <w:r w:rsidRPr="000006E3">
        <w:t>Shailja Gupta (Carnegie Mellon University, USA) Rajesh Ranjan (Carnegie Mellon University, USA) Surya Narayan Singh (BIT Sindri, India)</w:t>
      </w:r>
      <w:r>
        <w:t xml:space="preserve">, (2024.10.03.), </w:t>
      </w:r>
      <w:r w:rsidRPr="000006E3">
        <w:t>A Comprehensive Survey of Retrieval-Augmented Generation (RAG): Evolution, Current Landscape and Future Directions</w:t>
      </w:r>
      <w:r>
        <w:t xml:space="preserve">, ArXiv, </w:t>
      </w:r>
      <w:hyperlink r:id="rId19" w:history="1">
        <w:r w:rsidRPr="000006E3">
          <w:rPr>
            <w:rStyle w:val="Hiperhivatkozs"/>
          </w:rPr>
          <w:t>https://arxiv.org/pdf/2410.12837</w:t>
        </w:r>
      </w:hyperlink>
      <w:bookmarkEnd w:id="32"/>
    </w:p>
    <w:p w14:paraId="47BF3734" w14:textId="0D44C0A9" w:rsidR="000006E3" w:rsidRDefault="0010241F" w:rsidP="00AD39E5">
      <w:pPr>
        <w:pStyle w:val="Irodalomjegyzksor"/>
      </w:pPr>
      <w:bookmarkStart w:id="33" w:name="_Ref211274596"/>
      <w:r w:rsidRPr="0010241F">
        <w:t>Ashour, Wesam &amp; Fyfe, Colin. (2008). Online clustering algorithms. International journal of neural systems. 18. 185-94. 10.1142/S0129065708001518.</w:t>
      </w:r>
      <w:bookmarkEnd w:id="33"/>
    </w:p>
    <w:p w14:paraId="0EDC7001" w14:textId="10074A4E" w:rsidR="004108B0" w:rsidRDefault="001C006D" w:rsidP="001C006D">
      <w:pPr>
        <w:pStyle w:val="Irodalomjegyzksor"/>
      </w:pPr>
      <w:bookmarkStart w:id="34" w:name="_Ref211275026"/>
      <w:r>
        <w:t xml:space="preserve">Li Juanzi, Hu Linmei, Ouyang Tinghui, Alkawsi Gamal Abdulnaser, (2006), </w:t>
      </w:r>
      <w:r w:rsidRPr="001C006D">
        <w:t>Online Clustering</w:t>
      </w:r>
      <w:r>
        <w:t xml:space="preserve">, ScienceDirect, </w:t>
      </w:r>
      <w:hyperlink r:id="rId20" w:history="1">
        <w:r w:rsidRPr="001C006D">
          <w:rPr>
            <w:rStyle w:val="Hiperhivatkozs"/>
          </w:rPr>
          <w:t>https://www.sciencedirect.com/topics/computer-science/online-clustering</w:t>
        </w:r>
      </w:hyperlink>
      <w:bookmarkEnd w:id="34"/>
    </w:p>
    <w:p w14:paraId="68E0A10F" w14:textId="04DF2AAC" w:rsidR="00876578" w:rsidRPr="00876578" w:rsidRDefault="00876578" w:rsidP="00876578">
      <w:pPr>
        <w:pStyle w:val="Irodalomjegyzksor"/>
      </w:pPr>
      <w:bookmarkStart w:id="35" w:name="_Ref211275523"/>
      <w:r w:rsidRPr="00876578">
        <w:t>Reimers, Nils and Gurevych, Iryna, (2019. november), Sentence-BERT: Sentence Embeddings using Siamese BERT-Networks, Proceedings of the 2019 Conference on Empirical Methods in Natural Language Processing</w:t>
      </w:r>
      <w:r>
        <w:t xml:space="preserve">, </w:t>
      </w:r>
      <w:hyperlink r:id="rId21" w:history="1">
        <w:r w:rsidRPr="00876578">
          <w:rPr>
            <w:rStyle w:val="Hiperhivatkozs"/>
          </w:rPr>
          <w:t>https://arxiv.org/abs/1908.10084</w:t>
        </w:r>
      </w:hyperlink>
      <w:bookmarkEnd w:id="35"/>
    </w:p>
    <w:p w14:paraId="3C688770" w14:textId="3FF02FCF" w:rsidR="007C4A92" w:rsidRPr="007C4A92" w:rsidRDefault="007C4A92" w:rsidP="007C4A92">
      <w:pPr>
        <w:pStyle w:val="Irodalomjegyzksor"/>
      </w:pPr>
      <w:bookmarkStart w:id="36" w:name="_Ref211275800"/>
      <w:r w:rsidRPr="007C4A92">
        <w:t>The Devs from Zilliz, (2025), How do Sentence Transformers relate to large language models like GPT, and are Sentence Transformer models typically smaller or more specialized?</w:t>
      </w:r>
      <w:r>
        <w:t xml:space="preserve">, Milvus, </w:t>
      </w:r>
      <w:hyperlink r:id="rId22" w:history="1">
        <w:r w:rsidRPr="007C4A92">
          <w:rPr>
            <w:rStyle w:val="Hiperhivatkozs"/>
          </w:rPr>
          <w:t>https://milvus.io/ai-quick-reference/how-do-sentence-transformers-relate-to-large-language-models-like-gpt-and-are-sentence-transformer-models-typically-smaller-or-more-specialized</w:t>
        </w:r>
      </w:hyperlink>
      <w:bookmarkEnd w:id="36"/>
    </w:p>
    <w:p w14:paraId="794DD52F" w14:textId="222D9535" w:rsidR="00993200" w:rsidRDefault="00A229F5" w:rsidP="00A229F5">
      <w:pPr>
        <w:pStyle w:val="Irodalomjegyzksor"/>
      </w:pPr>
      <w:bookmarkStart w:id="37" w:name="_Ref211276103"/>
      <w:r w:rsidRPr="00A229F5">
        <w:t xml:space="preserve">Puxuan Yu, Luke Merrick, Gaurav Nuti, Daniel Campos, (2024.12.04.), Snowflake’s Arctic Embed 2.0 Goes Multilingual: Empowering Global-Scale Retrieval with Inference Efficiency and High-Quality Retrieval, snowflake, </w:t>
      </w:r>
      <w:hyperlink r:id="rId23" w:history="1">
        <w:r w:rsidRPr="00A229F5">
          <w:rPr>
            <w:rStyle w:val="Hiperhivatkozs"/>
          </w:rPr>
          <w:t>https://www.snowflake.com/en/engineering-blog/snowflake-arctic-embed-2-multilingual/</w:t>
        </w:r>
      </w:hyperlink>
      <w:bookmarkEnd w:id="37"/>
    </w:p>
    <w:p w14:paraId="03E3E70B" w14:textId="5473A358" w:rsidR="00A229F5" w:rsidRDefault="00EB5E47" w:rsidP="00EB5E47">
      <w:pPr>
        <w:pStyle w:val="Irodalomjegyzksor"/>
      </w:pPr>
      <w:bookmarkStart w:id="38" w:name="_Ref211276299"/>
      <w:r w:rsidRPr="00EB5E47">
        <w:t xml:space="preserve">Shanmukha Ranganath, (2024.10.05.), RAG 101: Chunking Strategies, towardsdatascience.com, </w:t>
      </w:r>
      <w:hyperlink r:id="rId24" w:history="1">
        <w:r w:rsidRPr="00EB5E47">
          <w:rPr>
            <w:rStyle w:val="Hiperhivatkozs"/>
          </w:rPr>
          <w:t>https://towardsdatascience.com/rag-101-chunking-strategies-fdc6f6c2aaec/</w:t>
        </w:r>
      </w:hyperlink>
      <w:bookmarkEnd w:id="38"/>
    </w:p>
    <w:p w14:paraId="5C65407D" w14:textId="07ED10EA" w:rsidR="00EB5E47" w:rsidRPr="00E84983" w:rsidRDefault="001D0933" w:rsidP="001D0933">
      <w:pPr>
        <w:pStyle w:val="Irodalomjegyzksor"/>
        <w:rPr>
          <w:rStyle w:val="Hiperhivatkozs"/>
          <w:color w:val="auto"/>
          <w:u w:val="none"/>
        </w:rPr>
      </w:pPr>
      <w:bookmarkStart w:id="39" w:name="_Ref211290327"/>
      <w:r w:rsidRPr="001D0933">
        <w:t xml:space="preserve">Lance Galletti, (2024.02.22.), Kmeans ++ From Scratch, Medium, </w:t>
      </w:r>
      <w:hyperlink r:id="rId25" w:history="1">
        <w:r w:rsidRPr="001D0933">
          <w:rPr>
            <w:rStyle w:val="Hiperhivatkozs"/>
          </w:rPr>
          <w:t>https://medium.com/@gallettilance/kmeans-from-scratch-24be6bee8021</w:t>
        </w:r>
      </w:hyperlink>
      <w:bookmarkEnd w:id="39"/>
    </w:p>
    <w:p w14:paraId="03AC7692" w14:textId="25084311" w:rsidR="00E84983" w:rsidRPr="00AB7F22" w:rsidRDefault="00E84983" w:rsidP="00AB7F22">
      <w:pPr>
        <w:pStyle w:val="Irodalomjegyzksor"/>
      </w:pPr>
      <w:bookmarkStart w:id="40" w:name="_Ref211422969"/>
      <w:r w:rsidRPr="00AB7F22">
        <w:t>Hoang-Anh Ngo</w:t>
      </w:r>
      <w:r w:rsidRPr="00AB7F22">
        <w:t xml:space="preserve">, (2022 september), </w:t>
      </w:r>
      <w:r w:rsidR="00AB7F22" w:rsidRPr="00AB7F22">
        <w:t>ONLINE CLUSTERING: ALGORITHMS, EVALUATION, METRICS, CHALLENGES, APPLICATIONS AND BENCHMARKING WITH RIVER</w:t>
      </w:r>
      <w:r w:rsidR="00AB7F22">
        <w:t xml:space="preserve">, </w:t>
      </w:r>
      <w:r w:rsidR="00AB7F22" w:rsidRPr="00AB7F22">
        <w:t>@Télécom Paris, IP Paris</w:t>
      </w:r>
      <w:r w:rsidR="00AB7F22">
        <w:t xml:space="preserve">, The University of Waikato, Artificial Intelligence Institiut, </w:t>
      </w:r>
      <w:hyperlink r:id="rId26" w:history="1">
        <w:r w:rsidR="00AB7F22" w:rsidRPr="00AB7F22">
          <w:rPr>
            <w:rStyle w:val="Hiperhivatkozs"/>
          </w:rPr>
          <w:t>https://a3nm.net/work/seminar/slides/20220927-ngo.pdf</w:t>
        </w:r>
      </w:hyperlink>
      <w:bookmarkEnd w:id="40"/>
    </w:p>
    <w:p w14:paraId="4C89A339" w14:textId="77777777" w:rsidR="00B50CAA" w:rsidRDefault="00B50CAA" w:rsidP="00280824">
      <w:pPr>
        <w:pStyle w:val="Fejezetcimszmozsnlkl"/>
      </w:pPr>
      <w:bookmarkStart w:id="41" w:name="_Toc211371503"/>
      <w:r>
        <w:lastRenderedPageBreak/>
        <w:t>Függelék</w:t>
      </w:r>
      <w:bookmarkEnd w:id="41"/>
    </w:p>
    <w:p w14:paraId="5747A86F" w14:textId="5D1F9FF3" w:rsidR="00312E73" w:rsidRDefault="00312E73" w:rsidP="007058CD">
      <w:r>
        <w:br w:type="page"/>
      </w:r>
    </w:p>
    <w:p w14:paraId="7BEE8717" w14:textId="77777777" w:rsidR="00312E73" w:rsidRDefault="00312E73" w:rsidP="007058CD">
      <w:pPr>
        <w:pStyle w:val="tmutatcm"/>
      </w:pPr>
      <w:r>
        <w:lastRenderedPageBreak/>
        <w:t>Általános információk</w:t>
      </w:r>
    </w:p>
    <w:p w14:paraId="08C16D3A" w14:textId="77777777" w:rsidR="00312E73" w:rsidRPr="00C2686E" w:rsidRDefault="00312E73" w:rsidP="007058CD">
      <w:pPr>
        <w:pStyle w:val="tmutat"/>
      </w:pPr>
      <w:r>
        <w:t>A</w:t>
      </w:r>
      <w:r w:rsidRPr="00C2686E">
        <w:t xml:space="preserve"> diplomaterv szerkezete</w:t>
      </w:r>
      <w:r>
        <w:t>:</w:t>
      </w:r>
    </w:p>
    <w:p w14:paraId="7F8804E3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Diplomaterv feladatkiírás</w:t>
      </w:r>
    </w:p>
    <w:p w14:paraId="203068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Címoldal</w:t>
      </w:r>
    </w:p>
    <w:p w14:paraId="7C33851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Tartalomjegyzék</w:t>
      </w:r>
    </w:p>
    <w:p w14:paraId="5F85433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diplomatervező nyilatkozata az önálló munkáról</w:t>
      </w:r>
      <w:r>
        <w:t xml:space="preserve"> és az elektronikus adatok kezeléséről</w:t>
      </w:r>
    </w:p>
    <w:p w14:paraId="16701429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>
        <w:t>T</w:t>
      </w:r>
      <w:r w:rsidRPr="00C2686E">
        <w:t>artalmi összefoglaló magyarul és angolul</w:t>
      </w:r>
    </w:p>
    <w:p w14:paraId="64C21C7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Bevezetés: a feladat értelmezése, a tervezés célja, a feladat indokoltsága, a diplomaterv felépítésének rövid összefoglalása</w:t>
      </w:r>
    </w:p>
    <w:p w14:paraId="05CA1A0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feladatkiírás pontosítása és részletes elemzése</w:t>
      </w:r>
    </w:p>
    <w:p w14:paraId="3556605B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Előzmények (irodalomkutatás, hasonló alkotások), az ezekből levonható következtetések</w:t>
      </w:r>
    </w:p>
    <w:p w14:paraId="4DBB51A8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tervezés részletes leírása, a döntési lehetőségek értékelése és a választott megoldások indoklása</w:t>
      </w:r>
    </w:p>
    <w:p w14:paraId="263888A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megtervezett műszaki alkotás értékelése, kritikai elemzése, továbbfejlesztési lehetőségek</w:t>
      </w:r>
    </w:p>
    <w:p w14:paraId="61DE3F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Esetleges köszönetnyilvánítások</w:t>
      </w:r>
    </w:p>
    <w:p w14:paraId="2644BDAE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Részletesés pontos irodalomjegyzék</w:t>
      </w:r>
    </w:p>
    <w:p w14:paraId="362D7F1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0A72A9F9" w14:textId="77777777" w:rsidR="00312E73" w:rsidRPr="00C2686E" w:rsidRDefault="00312E73" w:rsidP="007058CD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 (Fájl/Információ/Tulajdonságok/Speciális tulajdonságok).</w:t>
      </w:r>
    </w:p>
    <w:p w14:paraId="6BEF6389" w14:textId="77777777" w:rsidR="00312E73" w:rsidRPr="00C2686E" w:rsidRDefault="00312E73" w:rsidP="007058CD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9CA73CE" w14:textId="77777777" w:rsidR="00312E73" w:rsidRPr="00C2686E" w:rsidRDefault="00312E73" w:rsidP="007058CD">
      <w:pPr>
        <w:pStyle w:val="tmutat"/>
      </w:pPr>
      <w:r w:rsidRPr="00C2686E">
        <w:t>Minden oldalon - az első négy szerkezeti elem kivételével - szerepelnie kell az oldalszámnak.</w:t>
      </w:r>
    </w:p>
    <w:p w14:paraId="46C99B66" w14:textId="77777777" w:rsidR="00312E73" w:rsidRPr="00C2686E" w:rsidRDefault="00312E73" w:rsidP="007058CD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3F5B71AB" w14:textId="77777777" w:rsidR="00312E73" w:rsidRPr="00C2686E" w:rsidRDefault="00312E73" w:rsidP="007058CD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32249041" w14:textId="77777777" w:rsidR="00312E73" w:rsidRDefault="00312E73" w:rsidP="007058CD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FBECD01" w14:textId="77777777" w:rsidR="00312E73" w:rsidRPr="006F512E" w:rsidRDefault="00312E73" w:rsidP="007058CD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5CB6C78" w14:textId="77777777" w:rsidR="00312E73" w:rsidRPr="003A4CDB" w:rsidRDefault="00312E73" w:rsidP="007058CD">
      <w:pPr>
        <w:pStyle w:val="tmutat"/>
        <w:numPr>
          <w:ilvl w:val="0"/>
          <w:numId w:val="10"/>
        </w:numPr>
      </w:pPr>
      <w:r w:rsidRPr="003A4CDB"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380CE78C" w14:textId="77777777" w:rsidR="00312E73" w:rsidRPr="003A4CDB" w:rsidRDefault="00312E73" w:rsidP="007058CD">
      <w:pPr>
        <w:pStyle w:val="tmutat"/>
        <w:numPr>
          <w:ilvl w:val="0"/>
          <w:numId w:val="12"/>
        </w:numPr>
      </w:pPr>
      <w:r w:rsidRPr="003A4CDB">
        <w:t>mind a dolgozat, mind a melléklet maximálisan 15 MB méretű lehet!</w:t>
      </w:r>
    </w:p>
    <w:p w14:paraId="621BC94A" w14:textId="77777777" w:rsidR="00312E73" w:rsidRPr="00C2686E" w:rsidRDefault="00312E73" w:rsidP="007058CD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21480219" w14:textId="77777777" w:rsidR="00B50CAA" w:rsidRDefault="00B50CAA" w:rsidP="007058CD"/>
    <w:sectPr w:rsidR="00B50CAA" w:rsidSect="0066420F">
      <w:headerReference w:type="even" r:id="rId27"/>
      <w:footerReference w:type="default" r:id="rId28"/>
      <w:type w:val="continuous"/>
      <w:pgSz w:w="11907" w:h="16840" w:code="9"/>
      <w:pgMar w:top="720" w:right="720" w:bottom="720" w:left="72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B20D4" w14:textId="77777777" w:rsidR="009247B0" w:rsidRDefault="009247B0" w:rsidP="007058CD">
      <w:r>
        <w:separator/>
      </w:r>
    </w:p>
  </w:endnote>
  <w:endnote w:type="continuationSeparator" w:id="0">
    <w:p w14:paraId="160FA7A0" w14:textId="77777777" w:rsidR="009247B0" w:rsidRDefault="009247B0" w:rsidP="0070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147892075"/>
      <w:docPartObj>
        <w:docPartGallery w:val="Page Numbers (Bottom of Page)"/>
        <w:docPartUnique/>
      </w:docPartObj>
    </w:sdtPr>
    <w:sdtContent>
      <w:p w14:paraId="22568496" w14:textId="0267A8FE" w:rsidR="0066420F" w:rsidRDefault="0066420F" w:rsidP="0066420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0196C34" w14:textId="02F37991" w:rsidR="002E4D4B" w:rsidRDefault="002E4D4B" w:rsidP="007058CD">
    <w:pPr>
      <w:pStyle w:val="llb"/>
      <w:rPr>
        <w:rStyle w:val="Oldalszm"/>
      </w:rPr>
    </w:pPr>
  </w:p>
  <w:p w14:paraId="5C053D9C" w14:textId="77777777" w:rsidR="002E4D4B" w:rsidRDefault="002E4D4B" w:rsidP="007058C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316020764"/>
      <w:docPartObj>
        <w:docPartGallery w:val="Page Numbers (Bottom of Page)"/>
        <w:docPartUnique/>
      </w:docPartObj>
    </w:sdtPr>
    <w:sdtContent>
      <w:p w14:paraId="1E3A8C30" w14:textId="005B7BBA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0B5AE8C2" w14:textId="414722D5" w:rsidR="002E4D4B" w:rsidRDefault="0066420F" w:rsidP="0066420F">
    <w:pPr>
      <w:pStyle w:val="llb"/>
      <w:tabs>
        <w:tab w:val="center" w:pos="4950"/>
        <w:tab w:val="left" w:pos="5459"/>
      </w:tabs>
      <w:jc w:val="left"/>
      <w:rPr>
        <w:rStyle w:val="Oldalszm"/>
      </w:rPr>
    </w:pPr>
    <w:r>
      <w:rPr>
        <w:rStyle w:val="Oldalszm"/>
      </w:rPr>
      <w:tab/>
    </w:r>
    <w:r>
      <w:rPr>
        <w:rStyle w:val="Oldalszm"/>
      </w:rPr>
      <w:tab/>
    </w:r>
    <w:r>
      <w:rPr>
        <w:rStyle w:val="Oldalszm"/>
      </w:rPr>
      <w:tab/>
    </w:r>
  </w:p>
  <w:p w14:paraId="15852064" w14:textId="77777777" w:rsidR="00681E99" w:rsidRDefault="00681E99" w:rsidP="007058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447051084"/>
      <w:docPartObj>
        <w:docPartGallery w:val="Page Numbers (Bottom of Page)"/>
        <w:docPartUnique/>
      </w:docPartObj>
    </w:sdtPr>
    <w:sdtContent>
      <w:p w14:paraId="76D74592" w14:textId="1244E429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4</w:t>
        </w:r>
        <w:r>
          <w:rPr>
            <w:rStyle w:val="Oldalszm"/>
          </w:rPr>
          <w:fldChar w:fldCharType="end"/>
        </w:r>
      </w:p>
    </w:sdtContent>
  </w:sdt>
  <w:p w14:paraId="10358FA9" w14:textId="1D30D905" w:rsidR="0063585C" w:rsidRDefault="00C00B3C" w:rsidP="007058CD">
    <w:pPr>
      <w:pStyle w:val="llb"/>
    </w:pPr>
    <w:r>
      <w:rPr>
        <w:rStyle w:val="Oldalszm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45663" w14:textId="77777777" w:rsidR="009247B0" w:rsidRDefault="009247B0" w:rsidP="007058CD">
      <w:r>
        <w:separator/>
      </w:r>
    </w:p>
  </w:footnote>
  <w:footnote w:type="continuationSeparator" w:id="0">
    <w:p w14:paraId="1F5CA961" w14:textId="77777777" w:rsidR="009247B0" w:rsidRDefault="009247B0" w:rsidP="0070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 w:rsidP="007058CD"/>
  <w:p w14:paraId="2FBE2084" w14:textId="77777777" w:rsidR="0063585C" w:rsidRDefault="0063585C" w:rsidP="007058CD"/>
  <w:p w14:paraId="2BF231C2" w14:textId="77777777" w:rsidR="0063585C" w:rsidRDefault="0063585C" w:rsidP="00705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7288529E"/>
    <w:lvl w:ilvl="0" w:tplc="F0F8FE68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400C83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56022616">
    <w:abstractNumId w:val="10"/>
  </w:num>
  <w:num w:numId="2" w16cid:durableId="1659385296">
    <w:abstractNumId w:val="20"/>
  </w:num>
  <w:num w:numId="3" w16cid:durableId="929392042">
    <w:abstractNumId w:val="12"/>
  </w:num>
  <w:num w:numId="4" w16cid:durableId="390079614">
    <w:abstractNumId w:val="16"/>
  </w:num>
  <w:num w:numId="5" w16cid:durableId="519322548">
    <w:abstractNumId w:val="17"/>
  </w:num>
  <w:num w:numId="6" w16cid:durableId="1654985597">
    <w:abstractNumId w:val="18"/>
  </w:num>
  <w:num w:numId="7" w16cid:durableId="1873227816">
    <w:abstractNumId w:val="13"/>
  </w:num>
  <w:num w:numId="8" w16cid:durableId="1284380512">
    <w:abstractNumId w:val="11"/>
  </w:num>
  <w:num w:numId="9" w16cid:durableId="1669286852">
    <w:abstractNumId w:val="14"/>
  </w:num>
  <w:num w:numId="10" w16cid:durableId="556472009">
    <w:abstractNumId w:val="21"/>
  </w:num>
  <w:num w:numId="11" w16cid:durableId="716199000">
    <w:abstractNumId w:val="15"/>
  </w:num>
  <w:num w:numId="12" w16cid:durableId="1779249411">
    <w:abstractNumId w:val="19"/>
  </w:num>
  <w:num w:numId="13" w16cid:durableId="1430810810">
    <w:abstractNumId w:val="9"/>
  </w:num>
  <w:num w:numId="14" w16cid:durableId="1619264969">
    <w:abstractNumId w:val="7"/>
  </w:num>
  <w:num w:numId="15" w16cid:durableId="1388454907">
    <w:abstractNumId w:val="6"/>
  </w:num>
  <w:num w:numId="16" w16cid:durableId="1084495692">
    <w:abstractNumId w:val="5"/>
  </w:num>
  <w:num w:numId="17" w16cid:durableId="1320771968">
    <w:abstractNumId w:val="4"/>
  </w:num>
  <w:num w:numId="18" w16cid:durableId="1366103788">
    <w:abstractNumId w:val="8"/>
  </w:num>
  <w:num w:numId="19" w16cid:durableId="1119452582">
    <w:abstractNumId w:val="3"/>
  </w:num>
  <w:num w:numId="20" w16cid:durableId="1059402119">
    <w:abstractNumId w:val="2"/>
  </w:num>
  <w:num w:numId="21" w16cid:durableId="1409813830">
    <w:abstractNumId w:val="1"/>
  </w:num>
  <w:num w:numId="22" w16cid:durableId="186116395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06E3"/>
    <w:rsid w:val="00001877"/>
    <w:rsid w:val="00001E88"/>
    <w:rsid w:val="00004DC9"/>
    <w:rsid w:val="00004F58"/>
    <w:rsid w:val="00005E3C"/>
    <w:rsid w:val="000062F4"/>
    <w:rsid w:val="0001192F"/>
    <w:rsid w:val="00021FDB"/>
    <w:rsid w:val="00022FF5"/>
    <w:rsid w:val="0002472C"/>
    <w:rsid w:val="000264F3"/>
    <w:rsid w:val="00030648"/>
    <w:rsid w:val="00031DAE"/>
    <w:rsid w:val="0005300A"/>
    <w:rsid w:val="00090BBF"/>
    <w:rsid w:val="000910C7"/>
    <w:rsid w:val="00094540"/>
    <w:rsid w:val="00095022"/>
    <w:rsid w:val="000A2703"/>
    <w:rsid w:val="000A7483"/>
    <w:rsid w:val="000B07A8"/>
    <w:rsid w:val="000B1BB6"/>
    <w:rsid w:val="000B53E0"/>
    <w:rsid w:val="000C158C"/>
    <w:rsid w:val="000C2858"/>
    <w:rsid w:val="000D70D9"/>
    <w:rsid w:val="000F463F"/>
    <w:rsid w:val="0010128E"/>
    <w:rsid w:val="00101DB6"/>
    <w:rsid w:val="0010241F"/>
    <w:rsid w:val="00106FFD"/>
    <w:rsid w:val="00112328"/>
    <w:rsid w:val="001129F9"/>
    <w:rsid w:val="00113670"/>
    <w:rsid w:val="001239D8"/>
    <w:rsid w:val="00127AEE"/>
    <w:rsid w:val="00132424"/>
    <w:rsid w:val="00135D3D"/>
    <w:rsid w:val="00136C34"/>
    <w:rsid w:val="00137560"/>
    <w:rsid w:val="001404EF"/>
    <w:rsid w:val="00144A76"/>
    <w:rsid w:val="001468D5"/>
    <w:rsid w:val="001508E6"/>
    <w:rsid w:val="00153E5E"/>
    <w:rsid w:val="0015718B"/>
    <w:rsid w:val="00162232"/>
    <w:rsid w:val="00171054"/>
    <w:rsid w:val="001740EC"/>
    <w:rsid w:val="0018216F"/>
    <w:rsid w:val="001938C0"/>
    <w:rsid w:val="001A57BC"/>
    <w:rsid w:val="001B29A6"/>
    <w:rsid w:val="001C006D"/>
    <w:rsid w:val="001C5A25"/>
    <w:rsid w:val="001C5A44"/>
    <w:rsid w:val="001C5CE9"/>
    <w:rsid w:val="001D0933"/>
    <w:rsid w:val="001D1293"/>
    <w:rsid w:val="001D1477"/>
    <w:rsid w:val="001D2DF1"/>
    <w:rsid w:val="001D7DBE"/>
    <w:rsid w:val="001E0F9D"/>
    <w:rsid w:val="001E3F00"/>
    <w:rsid w:val="001E4EBA"/>
    <w:rsid w:val="001F5594"/>
    <w:rsid w:val="001F762A"/>
    <w:rsid w:val="00202976"/>
    <w:rsid w:val="00203AD0"/>
    <w:rsid w:val="00203B2A"/>
    <w:rsid w:val="002102C3"/>
    <w:rsid w:val="002233FE"/>
    <w:rsid w:val="00225893"/>
    <w:rsid w:val="00225E1A"/>
    <w:rsid w:val="00225F65"/>
    <w:rsid w:val="00227347"/>
    <w:rsid w:val="00241FA9"/>
    <w:rsid w:val="0024247F"/>
    <w:rsid w:val="00247B58"/>
    <w:rsid w:val="0025320F"/>
    <w:rsid w:val="00253269"/>
    <w:rsid w:val="00261ECE"/>
    <w:rsid w:val="00266F02"/>
    <w:rsid w:val="00267677"/>
    <w:rsid w:val="00270A92"/>
    <w:rsid w:val="00275A2C"/>
    <w:rsid w:val="00280824"/>
    <w:rsid w:val="002841F9"/>
    <w:rsid w:val="002A6D87"/>
    <w:rsid w:val="002C026A"/>
    <w:rsid w:val="002C10E3"/>
    <w:rsid w:val="002C1383"/>
    <w:rsid w:val="002C2F43"/>
    <w:rsid w:val="002D0621"/>
    <w:rsid w:val="002D7DA9"/>
    <w:rsid w:val="002E1D2A"/>
    <w:rsid w:val="002E4D4B"/>
    <w:rsid w:val="002E6293"/>
    <w:rsid w:val="002F4E86"/>
    <w:rsid w:val="00300E9C"/>
    <w:rsid w:val="00302BB3"/>
    <w:rsid w:val="00312E73"/>
    <w:rsid w:val="00313013"/>
    <w:rsid w:val="00317DA4"/>
    <w:rsid w:val="00323881"/>
    <w:rsid w:val="00324881"/>
    <w:rsid w:val="00326980"/>
    <w:rsid w:val="00331AA5"/>
    <w:rsid w:val="0033341F"/>
    <w:rsid w:val="0034273C"/>
    <w:rsid w:val="00342FEF"/>
    <w:rsid w:val="0034770D"/>
    <w:rsid w:val="00350AEC"/>
    <w:rsid w:val="00360188"/>
    <w:rsid w:val="0037381F"/>
    <w:rsid w:val="003830A9"/>
    <w:rsid w:val="00386BF7"/>
    <w:rsid w:val="003A4CDB"/>
    <w:rsid w:val="003B5393"/>
    <w:rsid w:val="003B61E7"/>
    <w:rsid w:val="003C2694"/>
    <w:rsid w:val="003C7C35"/>
    <w:rsid w:val="003E70B1"/>
    <w:rsid w:val="003F5425"/>
    <w:rsid w:val="003F76AD"/>
    <w:rsid w:val="004010F0"/>
    <w:rsid w:val="00405C9F"/>
    <w:rsid w:val="00407423"/>
    <w:rsid w:val="004108B0"/>
    <w:rsid w:val="00410924"/>
    <w:rsid w:val="00426290"/>
    <w:rsid w:val="004308BD"/>
    <w:rsid w:val="00435D85"/>
    <w:rsid w:val="00444E98"/>
    <w:rsid w:val="00457847"/>
    <w:rsid w:val="0046452D"/>
    <w:rsid w:val="004662E2"/>
    <w:rsid w:val="00466EBD"/>
    <w:rsid w:val="0048395A"/>
    <w:rsid w:val="004851C7"/>
    <w:rsid w:val="00486C1A"/>
    <w:rsid w:val="00490122"/>
    <w:rsid w:val="004901F8"/>
    <w:rsid w:val="00496197"/>
    <w:rsid w:val="004A4B8D"/>
    <w:rsid w:val="004B6937"/>
    <w:rsid w:val="004D4208"/>
    <w:rsid w:val="004D658C"/>
    <w:rsid w:val="004E4EAB"/>
    <w:rsid w:val="00502A30"/>
    <w:rsid w:val="00503892"/>
    <w:rsid w:val="005077A1"/>
    <w:rsid w:val="00517023"/>
    <w:rsid w:val="005202C0"/>
    <w:rsid w:val="005524FC"/>
    <w:rsid w:val="0056267F"/>
    <w:rsid w:val="0056323D"/>
    <w:rsid w:val="00576251"/>
    <w:rsid w:val="00576495"/>
    <w:rsid w:val="00577F76"/>
    <w:rsid w:val="00586D36"/>
    <w:rsid w:val="0059671C"/>
    <w:rsid w:val="005A7387"/>
    <w:rsid w:val="005B1332"/>
    <w:rsid w:val="005B2EE5"/>
    <w:rsid w:val="005D3443"/>
    <w:rsid w:val="005D58AB"/>
    <w:rsid w:val="005D7CEB"/>
    <w:rsid w:val="005E01E0"/>
    <w:rsid w:val="005E2AA8"/>
    <w:rsid w:val="005F3404"/>
    <w:rsid w:val="005F5B3F"/>
    <w:rsid w:val="00601644"/>
    <w:rsid w:val="006056AA"/>
    <w:rsid w:val="006135F3"/>
    <w:rsid w:val="0062185B"/>
    <w:rsid w:val="006334BA"/>
    <w:rsid w:val="0063585C"/>
    <w:rsid w:val="00641018"/>
    <w:rsid w:val="006410C1"/>
    <w:rsid w:val="00646CCF"/>
    <w:rsid w:val="00650C7C"/>
    <w:rsid w:val="0065767B"/>
    <w:rsid w:val="0066174A"/>
    <w:rsid w:val="0066420F"/>
    <w:rsid w:val="006643E0"/>
    <w:rsid w:val="00675281"/>
    <w:rsid w:val="00681E99"/>
    <w:rsid w:val="00683FD2"/>
    <w:rsid w:val="00684945"/>
    <w:rsid w:val="00684C9A"/>
    <w:rsid w:val="00686FFD"/>
    <w:rsid w:val="00692605"/>
    <w:rsid w:val="006927B5"/>
    <w:rsid w:val="00693214"/>
    <w:rsid w:val="006938E8"/>
    <w:rsid w:val="006973D5"/>
    <w:rsid w:val="006A1B7F"/>
    <w:rsid w:val="006A1D70"/>
    <w:rsid w:val="006A2B0B"/>
    <w:rsid w:val="006B00FC"/>
    <w:rsid w:val="006B634A"/>
    <w:rsid w:val="006D050D"/>
    <w:rsid w:val="006D338C"/>
    <w:rsid w:val="006E0573"/>
    <w:rsid w:val="006E0F20"/>
    <w:rsid w:val="006F372C"/>
    <w:rsid w:val="006F4AB8"/>
    <w:rsid w:val="006F512E"/>
    <w:rsid w:val="00700E3A"/>
    <w:rsid w:val="007058CD"/>
    <w:rsid w:val="007079A4"/>
    <w:rsid w:val="0071777C"/>
    <w:rsid w:val="00725262"/>
    <w:rsid w:val="00730B3C"/>
    <w:rsid w:val="00733B82"/>
    <w:rsid w:val="0073624A"/>
    <w:rsid w:val="00750DA6"/>
    <w:rsid w:val="00752BBA"/>
    <w:rsid w:val="00755230"/>
    <w:rsid w:val="00760739"/>
    <w:rsid w:val="00764A39"/>
    <w:rsid w:val="00773375"/>
    <w:rsid w:val="0077613B"/>
    <w:rsid w:val="00776EAF"/>
    <w:rsid w:val="007851F3"/>
    <w:rsid w:val="007A12D3"/>
    <w:rsid w:val="007A2BC2"/>
    <w:rsid w:val="007B4411"/>
    <w:rsid w:val="007C4A92"/>
    <w:rsid w:val="007D00D5"/>
    <w:rsid w:val="007D14C3"/>
    <w:rsid w:val="007D4CE3"/>
    <w:rsid w:val="007D75AF"/>
    <w:rsid w:val="007E6DF6"/>
    <w:rsid w:val="007F0EB1"/>
    <w:rsid w:val="007F2A9F"/>
    <w:rsid w:val="00802CF2"/>
    <w:rsid w:val="00806D2A"/>
    <w:rsid w:val="00815E37"/>
    <w:rsid w:val="00816BCB"/>
    <w:rsid w:val="00816D80"/>
    <w:rsid w:val="00825A8D"/>
    <w:rsid w:val="00834CC7"/>
    <w:rsid w:val="008422DB"/>
    <w:rsid w:val="00845B4B"/>
    <w:rsid w:val="00850632"/>
    <w:rsid w:val="00854BDC"/>
    <w:rsid w:val="0085704A"/>
    <w:rsid w:val="00867CBA"/>
    <w:rsid w:val="00872588"/>
    <w:rsid w:val="00876578"/>
    <w:rsid w:val="00876EB2"/>
    <w:rsid w:val="008823DE"/>
    <w:rsid w:val="00892B42"/>
    <w:rsid w:val="008C4155"/>
    <w:rsid w:val="008C7A08"/>
    <w:rsid w:val="008D351B"/>
    <w:rsid w:val="008E43F9"/>
    <w:rsid w:val="008E7228"/>
    <w:rsid w:val="00904F34"/>
    <w:rsid w:val="00905270"/>
    <w:rsid w:val="0090541F"/>
    <w:rsid w:val="00923D00"/>
    <w:rsid w:val="009247B0"/>
    <w:rsid w:val="00940CB1"/>
    <w:rsid w:val="00975CBC"/>
    <w:rsid w:val="00975FB2"/>
    <w:rsid w:val="0098532E"/>
    <w:rsid w:val="0098546D"/>
    <w:rsid w:val="00993200"/>
    <w:rsid w:val="009A32B9"/>
    <w:rsid w:val="009B1AB8"/>
    <w:rsid w:val="009B47C6"/>
    <w:rsid w:val="009C1C93"/>
    <w:rsid w:val="009D636E"/>
    <w:rsid w:val="009E0E9F"/>
    <w:rsid w:val="009E2209"/>
    <w:rsid w:val="009E67D2"/>
    <w:rsid w:val="009F6ACF"/>
    <w:rsid w:val="00A03EA0"/>
    <w:rsid w:val="00A229F5"/>
    <w:rsid w:val="00A34DC4"/>
    <w:rsid w:val="00A623B2"/>
    <w:rsid w:val="00A63D8D"/>
    <w:rsid w:val="00A64B42"/>
    <w:rsid w:val="00A85B18"/>
    <w:rsid w:val="00A9027C"/>
    <w:rsid w:val="00A90F26"/>
    <w:rsid w:val="00A95032"/>
    <w:rsid w:val="00AB511F"/>
    <w:rsid w:val="00AB7F22"/>
    <w:rsid w:val="00AC573F"/>
    <w:rsid w:val="00AE05C4"/>
    <w:rsid w:val="00AE07FC"/>
    <w:rsid w:val="00AE3ECB"/>
    <w:rsid w:val="00AF0B7B"/>
    <w:rsid w:val="00AF0ECA"/>
    <w:rsid w:val="00AF4F54"/>
    <w:rsid w:val="00B0018A"/>
    <w:rsid w:val="00B07CC0"/>
    <w:rsid w:val="00B13FD0"/>
    <w:rsid w:val="00B16CC1"/>
    <w:rsid w:val="00B2773B"/>
    <w:rsid w:val="00B4104A"/>
    <w:rsid w:val="00B418FD"/>
    <w:rsid w:val="00B50CAA"/>
    <w:rsid w:val="00B53A4A"/>
    <w:rsid w:val="00B549CF"/>
    <w:rsid w:val="00B553EA"/>
    <w:rsid w:val="00B72E90"/>
    <w:rsid w:val="00B774B2"/>
    <w:rsid w:val="00B83616"/>
    <w:rsid w:val="00B956C5"/>
    <w:rsid w:val="00B96880"/>
    <w:rsid w:val="00BA150D"/>
    <w:rsid w:val="00BB04F7"/>
    <w:rsid w:val="00BC32B3"/>
    <w:rsid w:val="00BC3D15"/>
    <w:rsid w:val="00BD0585"/>
    <w:rsid w:val="00BD2A0B"/>
    <w:rsid w:val="00BD5382"/>
    <w:rsid w:val="00BE11E5"/>
    <w:rsid w:val="00BF0186"/>
    <w:rsid w:val="00BF1358"/>
    <w:rsid w:val="00BF4292"/>
    <w:rsid w:val="00C0012C"/>
    <w:rsid w:val="00C00B3C"/>
    <w:rsid w:val="00C017F9"/>
    <w:rsid w:val="00C0384A"/>
    <w:rsid w:val="00C04939"/>
    <w:rsid w:val="00C052AF"/>
    <w:rsid w:val="00C11403"/>
    <w:rsid w:val="00C15748"/>
    <w:rsid w:val="00C2686E"/>
    <w:rsid w:val="00C31260"/>
    <w:rsid w:val="00C42CA7"/>
    <w:rsid w:val="00C47494"/>
    <w:rsid w:val="00C50807"/>
    <w:rsid w:val="00C53F92"/>
    <w:rsid w:val="00C67E1A"/>
    <w:rsid w:val="00C7257C"/>
    <w:rsid w:val="00C73DEE"/>
    <w:rsid w:val="00C812CA"/>
    <w:rsid w:val="00C84464"/>
    <w:rsid w:val="00C8448C"/>
    <w:rsid w:val="00C91A92"/>
    <w:rsid w:val="00C94815"/>
    <w:rsid w:val="00CB23AF"/>
    <w:rsid w:val="00CC0BE3"/>
    <w:rsid w:val="00CC370D"/>
    <w:rsid w:val="00CC5861"/>
    <w:rsid w:val="00CC698D"/>
    <w:rsid w:val="00CC71D4"/>
    <w:rsid w:val="00CC7890"/>
    <w:rsid w:val="00CD447A"/>
    <w:rsid w:val="00CD733D"/>
    <w:rsid w:val="00CE13EB"/>
    <w:rsid w:val="00CE4F57"/>
    <w:rsid w:val="00CF09D4"/>
    <w:rsid w:val="00D02C97"/>
    <w:rsid w:val="00D039D6"/>
    <w:rsid w:val="00D06A2B"/>
    <w:rsid w:val="00D07335"/>
    <w:rsid w:val="00D10FB3"/>
    <w:rsid w:val="00D11012"/>
    <w:rsid w:val="00D1632F"/>
    <w:rsid w:val="00D23665"/>
    <w:rsid w:val="00D23BFC"/>
    <w:rsid w:val="00D30251"/>
    <w:rsid w:val="00D35CC2"/>
    <w:rsid w:val="00D429F2"/>
    <w:rsid w:val="00D43EF7"/>
    <w:rsid w:val="00D53F5A"/>
    <w:rsid w:val="00D65DCD"/>
    <w:rsid w:val="00D81927"/>
    <w:rsid w:val="00D824FD"/>
    <w:rsid w:val="00D8314C"/>
    <w:rsid w:val="00D8482C"/>
    <w:rsid w:val="00D95E2C"/>
    <w:rsid w:val="00DA508D"/>
    <w:rsid w:val="00DA6828"/>
    <w:rsid w:val="00DA7120"/>
    <w:rsid w:val="00DB330D"/>
    <w:rsid w:val="00DB3B6E"/>
    <w:rsid w:val="00DC1587"/>
    <w:rsid w:val="00DD110A"/>
    <w:rsid w:val="00DD3B8C"/>
    <w:rsid w:val="00DD4419"/>
    <w:rsid w:val="00DD6A58"/>
    <w:rsid w:val="00DE570B"/>
    <w:rsid w:val="00E00B72"/>
    <w:rsid w:val="00E0171A"/>
    <w:rsid w:val="00E050A2"/>
    <w:rsid w:val="00E07904"/>
    <w:rsid w:val="00E07EE4"/>
    <w:rsid w:val="00E10F44"/>
    <w:rsid w:val="00E12B9B"/>
    <w:rsid w:val="00E15D3F"/>
    <w:rsid w:val="00E2443F"/>
    <w:rsid w:val="00E42F0D"/>
    <w:rsid w:val="00E515D9"/>
    <w:rsid w:val="00E518D7"/>
    <w:rsid w:val="00E60DB5"/>
    <w:rsid w:val="00E64071"/>
    <w:rsid w:val="00E67564"/>
    <w:rsid w:val="00E8385C"/>
    <w:rsid w:val="00E84983"/>
    <w:rsid w:val="00E86A0C"/>
    <w:rsid w:val="00E877AD"/>
    <w:rsid w:val="00E92212"/>
    <w:rsid w:val="00EB2508"/>
    <w:rsid w:val="00EB4531"/>
    <w:rsid w:val="00EB4A67"/>
    <w:rsid w:val="00EB5E47"/>
    <w:rsid w:val="00EC0019"/>
    <w:rsid w:val="00ED0645"/>
    <w:rsid w:val="00ED213A"/>
    <w:rsid w:val="00ED24FC"/>
    <w:rsid w:val="00EE0763"/>
    <w:rsid w:val="00EE1A1F"/>
    <w:rsid w:val="00EE2264"/>
    <w:rsid w:val="00EE6F48"/>
    <w:rsid w:val="00EF186B"/>
    <w:rsid w:val="00EF1F0F"/>
    <w:rsid w:val="00EF3E79"/>
    <w:rsid w:val="00EF527F"/>
    <w:rsid w:val="00F050F9"/>
    <w:rsid w:val="00F0608E"/>
    <w:rsid w:val="00F11CEF"/>
    <w:rsid w:val="00F21644"/>
    <w:rsid w:val="00F2316F"/>
    <w:rsid w:val="00F24D2C"/>
    <w:rsid w:val="00F32A14"/>
    <w:rsid w:val="00F34CE4"/>
    <w:rsid w:val="00F35920"/>
    <w:rsid w:val="00F416AD"/>
    <w:rsid w:val="00F42B3D"/>
    <w:rsid w:val="00F43874"/>
    <w:rsid w:val="00F45162"/>
    <w:rsid w:val="00F552B6"/>
    <w:rsid w:val="00F55545"/>
    <w:rsid w:val="00F64121"/>
    <w:rsid w:val="00FA410F"/>
    <w:rsid w:val="00FB469C"/>
    <w:rsid w:val="00FB4B0E"/>
    <w:rsid w:val="00FB6AF8"/>
    <w:rsid w:val="00FC087F"/>
    <w:rsid w:val="00FC28C9"/>
    <w:rsid w:val="00FD153C"/>
    <w:rsid w:val="00FE0448"/>
    <w:rsid w:val="00FE380C"/>
    <w:rsid w:val="00FE5A58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058CD"/>
    <w:pPr>
      <w:spacing w:line="360" w:lineRule="auto"/>
      <w:ind w:firstLine="993"/>
      <w:jc w:val="both"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autoRedefine/>
    <w:qFormat/>
    <w:rsid w:val="00280824"/>
    <w:pPr>
      <w:keepNext/>
      <w:pageBreakBefore/>
      <w:spacing w:before="360" w:after="480"/>
      <w:ind w:firstLine="0"/>
      <w:outlineLvl w:val="0"/>
    </w:pPr>
    <w:rPr>
      <w:rFonts w:cs="Arial"/>
      <w:b/>
      <w:bCs/>
      <w:kern w:val="32"/>
      <w:sz w:val="36"/>
      <w:szCs w:val="32"/>
      <w:lang w:eastAsia="en-US"/>
    </w:rPr>
  </w:style>
  <w:style w:type="paragraph" w:styleId="Cmsor2">
    <w:name w:val="heading 2"/>
    <w:basedOn w:val="Norml"/>
    <w:next w:val="Norml"/>
    <w:autoRedefine/>
    <w:qFormat/>
    <w:rsid w:val="00F24D2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EF1F0F"/>
    <w:pPr>
      <w:keepNext/>
      <w:spacing w:before="240" w:after="60"/>
      <w:ind w:firstLine="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F0EB1"/>
    <w:pPr>
      <w:keepNext/>
      <w:spacing w:line="240" w:lineRule="auto"/>
      <w:ind w:firstLine="0"/>
      <w:jc w:val="center"/>
    </w:pPr>
    <w:rPr>
      <w:rFonts w:cs="Arial"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11403"/>
    <w:pPr>
      <w:keepNext/>
      <w:spacing w:after="240" w:line="240" w:lineRule="auto"/>
      <w:ind w:firstLine="0"/>
      <w:jc w:val="center"/>
    </w:pPr>
    <w:rPr>
      <w:noProof/>
      <w:sz w:val="52"/>
      <w:szCs w:val="52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AB7F22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0A2703"/>
    <w:pPr>
      <w:spacing w:before="120" w:after="240"/>
      <w:ind w:firstLine="0"/>
      <w:jc w:val="center"/>
    </w:pPr>
    <w:rPr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7F0EB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7F0EB1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850632"/>
    <w:pPr>
      <w:spacing w:before="100" w:beforeAutospacing="1" w:after="100" w:afterAutospacing="1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876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76578"/>
    <w:rPr>
      <w:rFonts w:ascii="Courier New" w:hAnsi="Courier New" w:cs="Courier New"/>
      <w:lang w:eastAsia="zh-CN"/>
    </w:rPr>
  </w:style>
  <w:style w:type="character" w:customStyle="1" w:styleId="s">
    <w:name w:val="s"/>
    <w:basedOn w:val="Bekezdsalapbettpusa"/>
    <w:rsid w:val="0087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towardsdatascience.com/cosine-similarity-how-does-it-measure-the-similarity-maths-behind-and-usage-in-python-50ad30aad7db/" TargetMode="External"/><Relationship Id="rId26" Type="http://schemas.openxmlformats.org/officeDocument/2006/relationships/hyperlink" Target="https://a3nm.net/work/seminar/slides/20220927-ngo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1908.1008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rxiv.org/abs/1606.05250" TargetMode="External"/><Relationship Id="rId25" Type="http://schemas.openxmlformats.org/officeDocument/2006/relationships/hyperlink" Target="https://medium.com/@gallettilance/kmeans-from-scratch-24be6bee802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ciencedirect.com/topics/computer-science/online-cluster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owardsdatascience.com/rag-101-chunking-strategies-fdc6f6c2aae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snowflake.com/en/engineering-blog/snowflake-arctic-embed-2-multilingual/" TargetMode="External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arxiv.org/pdf/2410.1283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milvus.io/ai-quick-reference/how-do-sentence-transformers-relate-to-large-language-models-like-gpt-and-are-sentence-transformer-models-typically-smaller-or-more-specialized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D:\BME\Diplomamunka\tervezet\diptervsema2.dot</Template>
  <TotalTime>494</TotalTime>
  <Pages>28</Pages>
  <Words>6984</Words>
  <Characters>48196</Characters>
  <Application>Microsoft Office Word</Application>
  <DocSecurity>0</DocSecurity>
  <Lines>401</Lines>
  <Paragraphs>110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Klaszterezési stratégiák alkalmazása RAG rendszerek hatékonyságának növelésére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Szűcs Gábor</Manager>
  <Company>Távközlési és Mesterséges Intelligencia Tanszék</Company>
  <LinksUpToDate>false</LinksUpToDate>
  <CharactersWithSpaces>55070</CharactersWithSpaces>
  <SharedDoc>false</SharedDoc>
  <HyperlinkBase/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Klaszterezési stratégiák alkalmazása RAG rendszerek hatékonyságának növelésére</dc:title>
  <dc:subject>Tudományos Diákköri Konferencia Dolgozat</dc:subject>
  <dc:creator>Czotter Benedek</dc:creator>
  <cp:keywords/>
  <dc:description>Az adatok átírása után a dokumentum egészére adjanak ki frissítést.</dc:description>
  <cp:lastModifiedBy>Benedek Czotter</cp:lastModifiedBy>
  <cp:revision>369</cp:revision>
  <cp:lastPrinted>2025-10-10T16:12:00Z</cp:lastPrinted>
  <dcterms:created xsi:type="dcterms:W3CDTF">2025-10-10T16:12:00Z</dcterms:created>
  <dcterms:modified xsi:type="dcterms:W3CDTF">2025-10-15T11:49:00Z</dcterms:modified>
  <cp:category/>
</cp:coreProperties>
</file>