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68B38" w14:textId="78A0D440" w:rsidR="00751943" w:rsidRDefault="00881CED" w:rsidP="0075194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</w:pPr>
      <w:bookmarkStart w:id="0" w:name="蔬菜叶片病害识别---代码模块说明"/>
      <w:bookmarkStart w:id="1" w:name="注意事项"/>
      <w:r w:rsidRPr="00881CED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>ReadMe</w:t>
      </w:r>
    </w:p>
    <w:p w14:paraId="601303D7" w14:textId="0E07CAAB" w:rsidR="000C454F" w:rsidRPr="000C454F" w:rsidRDefault="002D160B" w:rsidP="000C454F">
      <w:pPr>
        <w:spacing w:before="100" w:beforeAutospacing="1" w:after="100" w:afterAutospacing="1" w:line="360" w:lineRule="atLeast"/>
        <w:rPr>
          <w:rFonts w:ascii="Times New Roman" w:hAnsi="Times New Roman" w:cs="Times New Roman"/>
          <w:b/>
          <w:bCs/>
          <w:color w:val="000000"/>
          <w:kern w:val="36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kern w:val="36"/>
          <w:sz w:val="32"/>
          <w:szCs w:val="32"/>
          <w:lang w:eastAsia="zh-CN"/>
        </w:rPr>
        <w:t>A</w:t>
      </w:r>
      <w:r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. </w:t>
      </w:r>
      <w:r w:rsidR="000C454F" w:rsidRPr="000C454F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Code, and others </w:t>
      </w:r>
      <w:r w:rsidR="000C454F" w:rsidRPr="000C454F">
        <w:rPr>
          <w:rFonts w:ascii="Times New Roman" w:hAnsi="Times New Roman" w:cs="Times New Roman" w:hint="eastAsia"/>
          <w:b/>
          <w:bCs/>
          <w:color w:val="000000"/>
          <w:kern w:val="36"/>
          <w:sz w:val="32"/>
          <w:szCs w:val="32"/>
          <w:lang w:eastAsia="zh-CN"/>
        </w:rPr>
        <w:t>Accessing</w:t>
      </w:r>
      <w:r w:rsidR="000C454F" w:rsidRPr="000C454F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 </w:t>
      </w:r>
      <w:r w:rsidR="000C454F" w:rsidRPr="000C454F">
        <w:rPr>
          <w:rFonts w:ascii="Times New Roman" w:hAnsi="Times New Roman" w:cs="Times New Roman" w:hint="eastAsia"/>
          <w:b/>
          <w:bCs/>
          <w:color w:val="000000"/>
          <w:kern w:val="36"/>
          <w:sz w:val="32"/>
          <w:szCs w:val="32"/>
          <w:lang w:eastAsia="zh-CN"/>
        </w:rPr>
        <w:t>Link</w:t>
      </w:r>
      <w:r w:rsidR="000C454F" w:rsidRPr="000C454F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 </w:t>
      </w:r>
      <w:hyperlink r:id="rId7" w:history="1">
        <w:r w:rsidR="000C454F" w:rsidRPr="000C454F">
          <w:rPr>
            <w:rFonts w:ascii="Times New Roman" w:hAnsi="Times New Roman" w:cs="Times New Roman"/>
            <w:color w:val="0000FF"/>
            <w:u w:val="single"/>
            <w:lang w:eastAsia="zh-CN"/>
          </w:rPr>
          <w:t>https://github.com/czpbest/DataSet_For_Model-for-MFVLDI-Based-on-LCFIN.git</w:t>
        </w:r>
      </w:hyperlink>
    </w:p>
    <w:p w14:paraId="433ECFE3" w14:textId="53B1B65E" w:rsidR="00881CED" w:rsidRPr="00751943" w:rsidRDefault="002D160B" w:rsidP="0075194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kern w:val="36"/>
          <w:sz w:val="32"/>
          <w:szCs w:val="32"/>
          <w:lang w:eastAsia="zh-CN"/>
        </w:rPr>
        <w:t>B</w:t>
      </w:r>
      <w:r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. </w:t>
      </w:r>
      <w:r w:rsidR="00881CED" w:rsidRPr="00881CED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>Code Manual</w:t>
      </w:r>
      <w:r w:rsidR="00032E6D" w:rsidRPr="00751943">
        <w:rPr>
          <w:rFonts w:ascii="Times New Roman" w:hAnsi="Times New Roman" w:cs="Times New Roman"/>
          <w:b/>
          <w:bCs/>
          <w:color w:val="000000"/>
          <w:kern w:val="36"/>
          <w:sz w:val="32"/>
          <w:szCs w:val="32"/>
          <w:lang w:eastAsia="zh-CN"/>
        </w:rPr>
        <w:t xml:space="preserve"> 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of</w:t>
      </w:r>
      <w:r w:rsidR="00751943" w:rsidRPr="00751943">
        <w:rPr>
          <w:rFonts w:ascii="Times New Roman" w:hAnsi="Times New Roman" w:cs="Times New Roman"/>
          <w:color w:val="000000"/>
          <w:lang w:eastAsia="zh-CN"/>
        </w:rPr>
        <w:t xml:space="preserve"> 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the</w:t>
      </w:r>
      <w:r w:rsidR="00751943" w:rsidRPr="00751943">
        <w:rPr>
          <w:rFonts w:ascii="Times New Roman" w:hAnsi="Times New Roman" w:cs="Times New Roman"/>
          <w:color w:val="000000"/>
          <w:lang w:eastAsia="zh-CN"/>
        </w:rPr>
        <w:t xml:space="preserve"> 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Paper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“</w:t>
      </w:r>
      <w:r w:rsidR="00751943" w:rsidRPr="00751943">
        <w:rPr>
          <w:rFonts w:ascii="Times New Roman" w:hAnsi="Times New Roman" w:cs="Times New Roman"/>
          <w:color w:val="000000"/>
          <w:lang w:eastAsia="zh-CN"/>
        </w:rPr>
        <w:t>A Model for Main Fruit and Vegetable Leaf Disease Identification Based on Lightweight Composite Feature Interaction Network</w:t>
      </w:r>
      <w:r w:rsidR="00751943" w:rsidRPr="00751943">
        <w:rPr>
          <w:rFonts w:ascii="Times New Roman" w:hAnsi="Times New Roman" w:cs="Times New Roman" w:hint="eastAsia"/>
          <w:color w:val="000000"/>
          <w:lang w:eastAsia="zh-CN"/>
        </w:rPr>
        <w:t>”</w:t>
      </w:r>
    </w:p>
    <w:p w14:paraId="5BBA186C" w14:textId="77777777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1 Overview of Code Modules</w:t>
      </w:r>
    </w:p>
    <w:p w14:paraId="0D47C2BA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This repository contains seven independent executable Python scripts to complete all experiments described in this manuscript.</w:t>
      </w:r>
    </w:p>
    <w:p w14:paraId="150604BB" w14:textId="2F09C69E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2 File Directory &amp; Function Descriptions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84"/>
        <w:gridCol w:w="3402"/>
        <w:gridCol w:w="3969"/>
      </w:tblGrid>
      <w:tr w:rsidR="00815E1E" w:rsidRPr="007E1AFA" w14:paraId="19451EBD" w14:textId="77777777" w:rsidTr="008731AA">
        <w:tc>
          <w:tcPr>
            <w:tcW w:w="1384" w:type="dxa"/>
            <w:vAlign w:val="center"/>
          </w:tcPr>
          <w:p w14:paraId="25F9968F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Serial No.</w:t>
            </w:r>
          </w:p>
        </w:tc>
        <w:tc>
          <w:tcPr>
            <w:tcW w:w="3402" w:type="dxa"/>
            <w:vAlign w:val="center"/>
          </w:tcPr>
          <w:p w14:paraId="7311A365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Script Name</w:t>
            </w:r>
          </w:p>
        </w:tc>
        <w:tc>
          <w:tcPr>
            <w:tcW w:w="3969" w:type="dxa"/>
          </w:tcPr>
          <w:p w14:paraId="06B6436B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Core Function</w:t>
            </w:r>
          </w:p>
        </w:tc>
      </w:tr>
      <w:tr w:rsidR="00815E1E" w:rsidRPr="007E1AFA" w14:paraId="6BA1C971" w14:textId="77777777" w:rsidTr="008731AA">
        <w:tc>
          <w:tcPr>
            <w:tcW w:w="1384" w:type="dxa"/>
            <w:vAlign w:val="center"/>
          </w:tcPr>
          <w:p w14:paraId="0BB8FB5A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01</w:t>
            </w:r>
          </w:p>
        </w:tc>
        <w:tc>
          <w:tcPr>
            <w:tcW w:w="3402" w:type="dxa"/>
            <w:vAlign w:val="center"/>
          </w:tcPr>
          <w:p w14:paraId="528F5222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01_model_train.py</w:t>
            </w:r>
          </w:p>
        </w:tc>
        <w:tc>
          <w:tcPr>
            <w:tcW w:w="3969" w:type="dxa"/>
          </w:tcPr>
          <w:p w14:paraId="5F4EC328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Full model training pipeline</w:t>
            </w:r>
          </w:p>
        </w:tc>
      </w:tr>
      <w:tr w:rsidR="00815E1E" w:rsidRPr="007E1AFA" w14:paraId="6F754C72" w14:textId="77777777" w:rsidTr="008731AA">
        <w:tc>
          <w:tcPr>
            <w:tcW w:w="1384" w:type="dxa"/>
            <w:vAlign w:val="center"/>
          </w:tcPr>
          <w:p w14:paraId="38B9F42E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02</w:t>
            </w:r>
          </w:p>
        </w:tc>
        <w:tc>
          <w:tcPr>
            <w:tcW w:w="3402" w:type="dxa"/>
            <w:vAlign w:val="center"/>
          </w:tcPr>
          <w:p w14:paraId="50D95390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02_heatmap_gradcam.py</w:t>
            </w:r>
          </w:p>
        </w:tc>
        <w:tc>
          <w:tcPr>
            <w:tcW w:w="3969" w:type="dxa"/>
          </w:tcPr>
          <w:p w14:paraId="3C67A6C3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Generate Grad-CAM feature attention heatmaps</w:t>
            </w:r>
          </w:p>
        </w:tc>
      </w:tr>
      <w:tr w:rsidR="00815E1E" w:rsidRPr="007E1AFA" w14:paraId="182B3021" w14:textId="77777777" w:rsidTr="008731AA">
        <w:tc>
          <w:tcPr>
            <w:tcW w:w="1384" w:type="dxa"/>
            <w:vAlign w:val="center"/>
          </w:tcPr>
          <w:p w14:paraId="0202A7CE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03</w:t>
            </w:r>
          </w:p>
        </w:tc>
        <w:tc>
          <w:tcPr>
            <w:tcW w:w="3402" w:type="dxa"/>
            <w:vAlign w:val="center"/>
          </w:tcPr>
          <w:p w14:paraId="3AEC3D03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03_confusion_matrix.py</w:t>
            </w:r>
          </w:p>
        </w:tc>
        <w:tc>
          <w:tcPr>
            <w:tcW w:w="3969" w:type="dxa"/>
          </w:tcPr>
          <w:p w14:paraId="13ED7842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Draw confusion matrix and export classification statistics</w:t>
            </w:r>
          </w:p>
        </w:tc>
      </w:tr>
      <w:tr w:rsidR="00815E1E" w:rsidRPr="007E1AFA" w14:paraId="7FD54AB8" w14:textId="77777777" w:rsidTr="008731AA">
        <w:tc>
          <w:tcPr>
            <w:tcW w:w="1384" w:type="dxa"/>
            <w:vAlign w:val="center"/>
          </w:tcPr>
          <w:p w14:paraId="4BE225A6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04</w:t>
            </w:r>
          </w:p>
        </w:tc>
        <w:tc>
          <w:tcPr>
            <w:tcW w:w="3402" w:type="dxa"/>
            <w:vAlign w:val="center"/>
          </w:tcPr>
          <w:p w14:paraId="3DCB2BF8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04_ablation_experiment.py</w:t>
            </w:r>
          </w:p>
        </w:tc>
        <w:tc>
          <w:tcPr>
            <w:tcW w:w="3969" w:type="dxa"/>
          </w:tcPr>
          <w:p w14:paraId="36629AB1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Ablation study for model component validation</w:t>
            </w:r>
          </w:p>
        </w:tc>
      </w:tr>
      <w:tr w:rsidR="00815E1E" w:rsidRPr="007E1AFA" w14:paraId="661BFA72" w14:textId="77777777" w:rsidTr="008731AA">
        <w:tc>
          <w:tcPr>
            <w:tcW w:w="1384" w:type="dxa"/>
            <w:vAlign w:val="center"/>
          </w:tcPr>
          <w:p w14:paraId="34A06D8E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05</w:t>
            </w:r>
          </w:p>
        </w:tc>
        <w:tc>
          <w:tcPr>
            <w:tcW w:w="3402" w:type="dxa"/>
            <w:vAlign w:val="center"/>
          </w:tcPr>
          <w:p w14:paraId="0997AC0B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05_generalization_test.py</w:t>
            </w:r>
          </w:p>
        </w:tc>
        <w:tc>
          <w:tcPr>
            <w:tcW w:w="3969" w:type="dxa"/>
          </w:tcPr>
          <w:p w14:paraId="1AAFD21A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Cross-crop generalization evaluation</w:t>
            </w:r>
          </w:p>
        </w:tc>
      </w:tr>
      <w:tr w:rsidR="00815E1E" w:rsidRPr="007E1AFA" w14:paraId="4A2DAF3C" w14:textId="77777777" w:rsidTr="008731AA">
        <w:tc>
          <w:tcPr>
            <w:tcW w:w="1384" w:type="dxa"/>
            <w:vAlign w:val="center"/>
          </w:tcPr>
          <w:p w14:paraId="5A63E0CC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06</w:t>
            </w:r>
          </w:p>
        </w:tc>
        <w:tc>
          <w:tcPr>
            <w:tcW w:w="3402" w:type="dxa"/>
            <w:vAlign w:val="center"/>
          </w:tcPr>
          <w:p w14:paraId="44B3D5D7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06_violin_plot.py</w:t>
            </w:r>
          </w:p>
        </w:tc>
        <w:tc>
          <w:tcPr>
            <w:tcW w:w="3969" w:type="dxa"/>
          </w:tcPr>
          <w:p w14:paraId="421F69E1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Model stability analysis via repeated evaluation violin plots</w:t>
            </w:r>
          </w:p>
        </w:tc>
      </w:tr>
      <w:tr w:rsidR="00815E1E" w:rsidRPr="007E1AFA" w14:paraId="0709775E" w14:textId="77777777" w:rsidTr="008731AA">
        <w:tc>
          <w:tcPr>
            <w:tcW w:w="1384" w:type="dxa"/>
            <w:vAlign w:val="center"/>
          </w:tcPr>
          <w:p w14:paraId="55A86A1C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07</w:t>
            </w:r>
          </w:p>
        </w:tc>
        <w:tc>
          <w:tcPr>
            <w:tcW w:w="3402" w:type="dxa"/>
            <w:vAlign w:val="center"/>
          </w:tcPr>
          <w:p w14:paraId="38FBA1CB" w14:textId="77777777" w:rsidR="00815E1E" w:rsidRPr="007E1AFA" w:rsidRDefault="00815E1E" w:rsidP="008731AA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07_compare_classic_models.py</w:t>
            </w:r>
          </w:p>
        </w:tc>
        <w:tc>
          <w:tcPr>
            <w:tcW w:w="3969" w:type="dxa"/>
          </w:tcPr>
          <w:p w14:paraId="287AB89F" w14:textId="77777777" w:rsidR="00815E1E" w:rsidRPr="007E1AFA" w:rsidRDefault="00815E1E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Performance comparison with mainstream CNN backbones</w:t>
            </w:r>
          </w:p>
        </w:tc>
      </w:tr>
    </w:tbl>
    <w:p w14:paraId="3FBBA3A3" w14:textId="6293302B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3 Recommended Execution Order</w:t>
      </w:r>
    </w:p>
    <w:p w14:paraId="3C2906B3" w14:textId="00838BC9" w:rsidR="0084409B" w:rsidRPr="007E1AFA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Stage 1: 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T</w:t>
      </w:r>
      <w:r w:rsidR="004155E1" w:rsidRPr="00881CED">
        <w:rPr>
          <w:rFonts w:ascii="Times New Roman" w:hAnsi="Times New Roman" w:cs="Times New Roman"/>
          <w:color w:val="000000"/>
          <w:lang w:eastAsia="zh-CN"/>
        </w:rPr>
        <w:t>rain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ing</w:t>
      </w:r>
      <w:r w:rsidR="004155E1" w:rsidRPr="00881CED">
        <w:rPr>
          <w:rFonts w:ascii="Times New Roman" w:hAnsi="Times New Roman" w:cs="Times New Roman"/>
          <w:color w:val="000000"/>
          <w:lang w:eastAsia="zh-CN"/>
        </w:rPr>
        <w:t xml:space="preserve"> the 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model</w:t>
      </w:r>
    </w:p>
    <w:p w14:paraId="1C81731E" w14:textId="489174F6" w:rsidR="00881CED" w:rsidRPr="00881CED" w:rsidRDefault="00881CED" w:rsidP="007E1AFA">
      <w:pPr>
        <w:spacing w:before="100" w:beforeAutospacing="1" w:after="100" w:afterAutospacing="1" w:line="240" w:lineRule="auto"/>
        <w:ind w:firstLineChars="300" w:firstLine="72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01_</w:t>
      </w:r>
      <w:bookmarkStart w:id="2" w:name="_Hlk233842434"/>
      <w:r w:rsidRPr="00881CED">
        <w:rPr>
          <w:rFonts w:ascii="Times New Roman" w:hAnsi="Times New Roman" w:cs="Times New Roman"/>
          <w:color w:val="000000"/>
          <w:lang w:eastAsia="zh-CN"/>
        </w:rPr>
        <w:t>model</w:t>
      </w:r>
      <w:bookmarkEnd w:id="2"/>
      <w:r w:rsidRPr="00881CED">
        <w:rPr>
          <w:rFonts w:ascii="Times New Roman" w:hAnsi="Times New Roman" w:cs="Times New Roman"/>
          <w:color w:val="000000"/>
          <w:lang w:eastAsia="zh-CN"/>
        </w:rPr>
        <w:t xml:space="preserve">_train.py to train the </w:t>
      </w:r>
      <w:r w:rsidR="004155E1" w:rsidRPr="007E1AFA">
        <w:rPr>
          <w:rFonts w:ascii="Times New Roman" w:hAnsi="Times New Roman" w:cs="Times New Roman"/>
          <w:color w:val="000000"/>
          <w:lang w:eastAsia="zh-CN"/>
        </w:rPr>
        <w:t>model</w:t>
      </w:r>
      <w:r w:rsidRPr="00881CED">
        <w:rPr>
          <w:rFonts w:ascii="Times New Roman" w:hAnsi="Times New Roman" w:cs="Times New Roman"/>
          <w:color w:val="000000"/>
          <w:lang w:eastAsia="zh-CN"/>
        </w:rPr>
        <w:t xml:space="preserve"> and export optimal weight file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best_model.pth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.</w:t>
      </w:r>
    </w:p>
    <w:p w14:paraId="2D2A03A4" w14:textId="483973BC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Stage 2: Visualization analysis</w:t>
      </w:r>
    </w:p>
    <w:p w14:paraId="3FDA77D4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02_heatmap_gradcam.py: Feature attention visualization</w:t>
      </w:r>
    </w:p>
    <w:p w14:paraId="3B33E445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03_confusion_matrix.py: Confusion matrix generation</w:t>
      </w:r>
    </w:p>
    <w:p w14:paraId="50C90641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06_violin_plot.py: Stability test visualization</w:t>
      </w:r>
    </w:p>
    <w:p w14:paraId="4B01C7A0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lastRenderedPageBreak/>
        <w:t>Stage 3: Comparative &amp; ablation experiments</w:t>
      </w:r>
    </w:p>
    <w:p w14:paraId="1E542110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04_ablation_experiment.py: Verify the effectiveness of each proposed module</w:t>
      </w:r>
    </w:p>
    <w:p w14:paraId="1C8537C9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07_compare_classic_models.py: Compare with classic deep learning backbones</w:t>
      </w:r>
    </w:p>
    <w:p w14:paraId="3DB9CCBF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Stage 4: Cross-crop generalization test</w:t>
      </w:r>
    </w:p>
    <w:p w14:paraId="1BF0941B" w14:textId="77777777" w:rsidR="00881CED" w:rsidRPr="00881CED" w:rsidRDefault="00881CED" w:rsidP="007E1AFA">
      <w:pPr>
        <w:spacing w:before="100" w:beforeAutospacing="1" w:after="100" w:afterAutospacing="1" w:line="240" w:lineRule="auto"/>
        <w:ind w:left="360" w:firstLine="360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05_generalization_test.py: Evaluate model adaptability on unseen corn and potato leaf datasets</w:t>
      </w:r>
    </w:p>
    <w:p w14:paraId="776E85AE" w14:textId="322C532D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4 Path Configuration Rules</w:t>
      </w:r>
    </w:p>
    <w:p w14:paraId="660B550D" w14:textId="1DCB1677" w:rsidR="00881CED" w:rsidRPr="00881CED" w:rsidRDefault="00E97FE4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7E1AFA">
        <w:rPr>
          <w:rFonts w:ascii="Times New Roman" w:hAnsi="Times New Roman" w:cs="Times New Roman"/>
          <w:color w:val="000000"/>
          <w:lang w:eastAsia="zh-CN"/>
        </w:rPr>
        <w:t xml:space="preserve">4.1 </w:t>
      </w:r>
      <w:r w:rsidR="00881CED" w:rsidRPr="00881CED">
        <w:rPr>
          <w:rFonts w:ascii="Times New Roman" w:hAnsi="Times New Roman" w:cs="Times New Roman"/>
          <w:color w:val="000000"/>
          <w:lang w:eastAsia="zh-CN"/>
        </w:rPr>
        <w:t>Global Path Settings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25"/>
        <w:gridCol w:w="3735"/>
        <w:gridCol w:w="2696"/>
      </w:tblGrid>
      <w:tr w:rsidR="0084409B" w:rsidRPr="007E1AFA" w14:paraId="342FB7B0" w14:textId="77777777" w:rsidTr="00E97FE4">
        <w:tc>
          <w:tcPr>
            <w:tcW w:w="2425" w:type="dxa"/>
          </w:tcPr>
          <w:p w14:paraId="550D63E5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Variable</w:t>
            </w:r>
          </w:p>
        </w:tc>
        <w:tc>
          <w:tcPr>
            <w:tcW w:w="3735" w:type="dxa"/>
          </w:tcPr>
          <w:p w14:paraId="7DBE2732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Default Path</w:t>
            </w:r>
          </w:p>
        </w:tc>
        <w:tc>
          <w:tcPr>
            <w:tcW w:w="2696" w:type="dxa"/>
          </w:tcPr>
          <w:p w14:paraId="02F2B5A9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Explanation</w:t>
            </w:r>
          </w:p>
        </w:tc>
      </w:tr>
      <w:tr w:rsidR="0084409B" w:rsidRPr="007E1AFA" w14:paraId="6EDC797C" w14:textId="77777777" w:rsidTr="00E97FE4">
        <w:tc>
          <w:tcPr>
            <w:tcW w:w="2425" w:type="dxa"/>
            <w:vAlign w:val="center"/>
          </w:tcPr>
          <w:p w14:paraId="25A6A39F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CONFIG["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data_root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"]</w:t>
            </w:r>
          </w:p>
        </w:tc>
        <w:tc>
          <w:tcPr>
            <w:tcW w:w="3735" w:type="dxa"/>
            <w:vAlign w:val="center"/>
          </w:tcPr>
          <w:p w14:paraId="04DFDC96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/workspace/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Fruit_Vegetable_Leaves</w:t>
            </w:r>
            <w:proofErr w:type="spellEnd"/>
          </w:p>
        </w:tc>
        <w:tc>
          <w:tcPr>
            <w:tcW w:w="2696" w:type="dxa"/>
          </w:tcPr>
          <w:p w14:paraId="1B1E2775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Root directory of the main NPD subset dataset, containing train and test subfolders</w:t>
            </w:r>
          </w:p>
        </w:tc>
      </w:tr>
      <w:tr w:rsidR="0084409B" w:rsidRPr="007E1AFA" w14:paraId="080994A7" w14:textId="77777777" w:rsidTr="00E97FE4">
        <w:tc>
          <w:tcPr>
            <w:tcW w:w="2425" w:type="dxa"/>
            <w:vAlign w:val="center"/>
          </w:tcPr>
          <w:p w14:paraId="1B2D7CEA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WEIGHT_PATH / MODEL_PATH</w:t>
            </w:r>
          </w:p>
        </w:tc>
        <w:tc>
          <w:tcPr>
            <w:tcW w:w="3735" w:type="dxa"/>
            <w:vAlign w:val="center"/>
          </w:tcPr>
          <w:p w14:paraId="3B1DE204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./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train_output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/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best_model.pth</w:t>
            </w:r>
            <w:proofErr w:type="spellEnd"/>
          </w:p>
        </w:tc>
        <w:tc>
          <w:tcPr>
            <w:tcW w:w="2696" w:type="dxa"/>
          </w:tcPr>
          <w:p w14:paraId="04749876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Saved weights of the well-trained optimal model</w:t>
            </w:r>
          </w:p>
        </w:tc>
      </w:tr>
      <w:tr w:rsidR="0084409B" w:rsidRPr="007E1AFA" w14:paraId="4C87A85E" w14:textId="77777777" w:rsidTr="00E97FE4">
        <w:tc>
          <w:tcPr>
            <w:tcW w:w="2425" w:type="dxa"/>
            <w:vAlign w:val="center"/>
          </w:tcPr>
          <w:p w14:paraId="72987D77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CONFIG["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save_path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"]</w:t>
            </w:r>
          </w:p>
        </w:tc>
        <w:tc>
          <w:tcPr>
            <w:tcW w:w="3735" w:type="dxa"/>
            <w:vAlign w:val="center"/>
          </w:tcPr>
          <w:p w14:paraId="5F124447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Custom folder per script</w:t>
            </w:r>
          </w:p>
        </w:tc>
        <w:tc>
          <w:tcPr>
            <w:tcW w:w="2696" w:type="dxa"/>
          </w:tcPr>
          <w:p w14:paraId="5AD22FFB" w14:textId="77777777" w:rsidR="0084409B" w:rsidRPr="007E1AFA" w:rsidRDefault="0084409B" w:rsidP="007E1AFA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Storage path for experimental figures and CSV results</w:t>
            </w:r>
          </w:p>
        </w:tc>
      </w:tr>
    </w:tbl>
    <w:p w14:paraId="1966F4FE" w14:textId="643007A4" w:rsidR="00881CED" w:rsidRPr="00881CED" w:rsidRDefault="00E97FE4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7E1AFA">
        <w:rPr>
          <w:rFonts w:ascii="Times New Roman" w:hAnsi="Times New Roman" w:cs="Times New Roman"/>
          <w:color w:val="000000"/>
          <w:lang w:eastAsia="zh-CN"/>
        </w:rPr>
        <w:t xml:space="preserve">4.2 </w:t>
      </w:r>
      <w:r w:rsidR="00881CED" w:rsidRPr="00881CED">
        <w:rPr>
          <w:rFonts w:ascii="Times New Roman" w:hAnsi="Times New Roman" w:cs="Times New Roman"/>
          <w:color w:val="000000"/>
          <w:lang w:eastAsia="zh-CN"/>
        </w:rPr>
        <w:t>Path for Generalization Test Script (05_generalization_test.py)</w:t>
      </w:r>
    </w:p>
    <w:tbl>
      <w:tblPr>
        <w:tblStyle w:val="af1"/>
        <w:tblW w:w="8897" w:type="dxa"/>
        <w:tblLook w:val="04A0" w:firstRow="1" w:lastRow="0" w:firstColumn="1" w:lastColumn="0" w:noHBand="0" w:noVBand="1"/>
      </w:tblPr>
      <w:tblGrid>
        <w:gridCol w:w="1816"/>
        <w:gridCol w:w="3735"/>
        <w:gridCol w:w="3346"/>
      </w:tblGrid>
      <w:tr w:rsidR="0027536F" w:rsidRPr="007E1AFA" w14:paraId="313A67FB" w14:textId="77777777" w:rsidTr="00462DE4">
        <w:tc>
          <w:tcPr>
            <w:tcW w:w="1816" w:type="dxa"/>
          </w:tcPr>
          <w:p w14:paraId="3929635D" w14:textId="432C1E3B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Variable </w:t>
            </w:r>
          </w:p>
        </w:tc>
        <w:tc>
          <w:tcPr>
            <w:tcW w:w="3735" w:type="dxa"/>
          </w:tcPr>
          <w:p w14:paraId="03D5AC66" w14:textId="0E908F7C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Default Path </w:t>
            </w:r>
          </w:p>
        </w:tc>
        <w:tc>
          <w:tcPr>
            <w:tcW w:w="3346" w:type="dxa"/>
          </w:tcPr>
          <w:p w14:paraId="37436EB7" w14:textId="5ADD378D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Explanation </w:t>
            </w:r>
          </w:p>
        </w:tc>
      </w:tr>
      <w:tr w:rsidR="0027536F" w:rsidRPr="007E1AFA" w14:paraId="0580C186" w14:textId="77777777" w:rsidTr="00462DE4">
        <w:tc>
          <w:tcPr>
            <w:tcW w:w="1816" w:type="dxa"/>
          </w:tcPr>
          <w:p w14:paraId="52CAE738" w14:textId="2C13391B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DATA_ROOT </w:t>
            </w:r>
          </w:p>
        </w:tc>
        <w:tc>
          <w:tcPr>
            <w:tcW w:w="3735" w:type="dxa"/>
          </w:tcPr>
          <w:p w14:paraId="4D15292F" w14:textId="36583A8A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/workspace/</w:t>
            </w:r>
            <w:proofErr w:type="spellStart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Fruit_Vegetable_Leaves</w:t>
            </w:r>
            <w:proofErr w:type="spellEnd"/>
          </w:p>
        </w:tc>
        <w:tc>
          <w:tcPr>
            <w:tcW w:w="3346" w:type="dxa"/>
          </w:tcPr>
          <w:p w14:paraId="3FD9C1BF" w14:textId="73A8FC34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Root folder of unseen crop datasets (corn, potato, etc.) </w:t>
            </w:r>
          </w:p>
        </w:tc>
      </w:tr>
      <w:tr w:rsidR="0027536F" w:rsidRPr="007E1AFA" w14:paraId="012C58A1" w14:textId="77777777" w:rsidTr="00462DE4">
        <w:tc>
          <w:tcPr>
            <w:tcW w:w="1816" w:type="dxa"/>
          </w:tcPr>
          <w:p w14:paraId="31239985" w14:textId="78828B6F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MODEL_PATH </w:t>
            </w:r>
          </w:p>
        </w:tc>
        <w:tc>
          <w:tcPr>
            <w:tcW w:w="3735" w:type="dxa"/>
          </w:tcPr>
          <w:p w14:paraId="3DC53DD6" w14:textId="1BA57A79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/</w:t>
            </w:r>
            <w:proofErr w:type="spellStart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train_output</w:t>
            </w:r>
            <w:proofErr w:type="spellEnd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/</w:t>
            </w:r>
            <w:proofErr w:type="spellStart"/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>best_model.pth</w:t>
            </w:r>
            <w:proofErr w:type="spellEnd"/>
          </w:p>
        </w:tc>
        <w:tc>
          <w:tcPr>
            <w:tcW w:w="3346" w:type="dxa"/>
          </w:tcPr>
          <w:p w14:paraId="52E20F43" w14:textId="34E04AE1" w:rsidR="0027536F" w:rsidRPr="007E1AFA" w:rsidRDefault="0027536F" w:rsidP="007E1AF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881CED">
              <w:rPr>
                <w:rFonts w:ascii="Times New Roman" w:hAnsi="Times New Roman" w:cs="Times New Roman"/>
                <w:color w:val="000000"/>
                <w:lang w:eastAsia="zh-CN"/>
              </w:rPr>
              <w:t xml:space="preserve">Pre-trained model checkpoint for transfer testing </w:t>
            </w:r>
          </w:p>
        </w:tc>
      </w:tr>
    </w:tbl>
    <w:p w14:paraId="38807848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Note: The generalization dataset only needs train/ and test/ subfolders; the script automatically identifies all category folders without fixed class matching with the training set.</w:t>
      </w:r>
    </w:p>
    <w:p w14:paraId="33932CB6" w14:textId="01573207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5 Required Dataset Folder Structure</w:t>
      </w:r>
    </w:p>
    <w:p w14:paraId="302711B1" w14:textId="77777777" w:rsidR="00881CED" w:rsidRPr="00881CED" w:rsidRDefault="00881CED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Main Dataset (for script 01–04, 06, 07)</w:t>
      </w:r>
    </w:p>
    <w:p w14:paraId="65DE8964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plaintext</w:t>
      </w:r>
    </w:p>
    <w:p w14:paraId="2549B638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Fruit_Vegetable_Leaves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17E0439C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lastRenderedPageBreak/>
        <w:t>├── train/</w:t>
      </w:r>
    </w:p>
    <w:p w14:paraId="118E732B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Apple___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Apple_scab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20E4F4A4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Apple___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Black_rot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0A89FE04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Apple___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Cedar_apple_rust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6AE28909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Apple___healthy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0FB01735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Grape___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Black_rot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71770652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Grape___Esca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_(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Black_Measles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)/</w:t>
      </w:r>
    </w:p>
    <w:p w14:paraId="7E3A6F39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├── Grape___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Leaf_blight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_(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Isariopsis_Leaf_Spot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)/</w:t>
      </w:r>
    </w:p>
    <w:p w14:paraId="22C9CC3A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Grape___healthy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32ACA3EA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Tomato_Bacterial_spot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24190F7E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Tomato_Early_blight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70741330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├──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Tomato_Leaf_Mold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3010FE0B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│   └──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Tomato_healthy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16EEAB2A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└── test/</w:t>
      </w:r>
    </w:p>
    <w:p w14:paraId="5D292274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    └── Same 12 category subfolders as train set</w:t>
      </w:r>
    </w:p>
    <w:p w14:paraId="0E1B9ED3" w14:textId="77777777" w:rsidR="00881CED" w:rsidRPr="00881CED" w:rsidRDefault="00881CED" w:rsidP="007E1AF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Generalization Dataset (for script 05 only)</w:t>
      </w:r>
    </w:p>
    <w:p w14:paraId="54A8C098" w14:textId="77777777" w:rsidR="00881CED" w:rsidRPr="00881CED" w:rsidRDefault="00881CED" w:rsidP="007E1AFA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plaintext</w:t>
      </w:r>
    </w:p>
    <w:p w14:paraId="68F16D0B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New_Crop_Dataset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/</w:t>
      </w:r>
    </w:p>
    <w:p w14:paraId="10F1396F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├── train/</w:t>
      </w:r>
    </w:p>
    <w:p w14:paraId="11350329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│   └── Arbitrary disease category folders</w:t>
      </w:r>
    </w:p>
    <w:p w14:paraId="39C6F956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>└── test/</w:t>
      </w:r>
    </w:p>
    <w:p w14:paraId="21582FFC" w14:textId="77777777" w:rsidR="00881CED" w:rsidRPr="00881CED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lang w:eastAsia="zh-C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    └── Corresponding category folders</w:t>
      </w:r>
    </w:p>
    <w:p w14:paraId="4F35A4EC" w14:textId="6879C3C4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6 Full Class Name &amp; Abbreviation Mapping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4602"/>
        <w:gridCol w:w="3536"/>
      </w:tblGrid>
      <w:tr w:rsidR="00BF7091" w:rsidRPr="007E1AFA" w14:paraId="65242A84" w14:textId="77777777" w:rsidTr="00BE6639">
        <w:trPr>
          <w:jc w:val="center"/>
        </w:trPr>
        <w:tc>
          <w:tcPr>
            <w:tcW w:w="4602" w:type="dxa"/>
          </w:tcPr>
          <w:p w14:paraId="7EC7972C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lastRenderedPageBreak/>
              <w:t>Full Class Name</w:t>
            </w:r>
          </w:p>
        </w:tc>
        <w:tc>
          <w:tcPr>
            <w:tcW w:w="3536" w:type="dxa"/>
          </w:tcPr>
          <w:p w14:paraId="49FF6074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b/>
                <w:bCs/>
                <w:color w:val="000000"/>
                <w:lang w:eastAsia="zh-CN"/>
              </w:rPr>
              <w:t>Short Abbreviation</w:t>
            </w:r>
          </w:p>
        </w:tc>
      </w:tr>
      <w:tr w:rsidR="00BF7091" w:rsidRPr="007E1AFA" w14:paraId="5973A6D7" w14:textId="77777777" w:rsidTr="00BE6639">
        <w:trPr>
          <w:jc w:val="center"/>
        </w:trPr>
        <w:tc>
          <w:tcPr>
            <w:tcW w:w="4602" w:type="dxa"/>
          </w:tcPr>
          <w:p w14:paraId="377FE4C4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Apple_scab</w:t>
            </w:r>
            <w:proofErr w:type="spellEnd"/>
          </w:p>
        </w:tc>
        <w:tc>
          <w:tcPr>
            <w:tcW w:w="3536" w:type="dxa"/>
            <w:vAlign w:val="center"/>
          </w:tcPr>
          <w:p w14:paraId="407812BD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AAS</w:t>
            </w:r>
          </w:p>
        </w:tc>
      </w:tr>
      <w:tr w:rsidR="00BF7091" w:rsidRPr="007E1AFA" w14:paraId="363651B9" w14:textId="77777777" w:rsidTr="00BE6639">
        <w:trPr>
          <w:jc w:val="center"/>
        </w:trPr>
        <w:tc>
          <w:tcPr>
            <w:tcW w:w="4602" w:type="dxa"/>
          </w:tcPr>
          <w:p w14:paraId="44D45933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Black_rot</w:t>
            </w:r>
            <w:proofErr w:type="spellEnd"/>
          </w:p>
        </w:tc>
        <w:tc>
          <w:tcPr>
            <w:tcW w:w="3536" w:type="dxa"/>
            <w:vAlign w:val="center"/>
          </w:tcPr>
          <w:p w14:paraId="216EE43A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ABR</w:t>
            </w:r>
          </w:p>
        </w:tc>
      </w:tr>
      <w:tr w:rsidR="00BF7091" w:rsidRPr="007E1AFA" w14:paraId="40F6FA77" w14:textId="77777777" w:rsidTr="00BE6639">
        <w:trPr>
          <w:jc w:val="center"/>
        </w:trPr>
        <w:tc>
          <w:tcPr>
            <w:tcW w:w="4602" w:type="dxa"/>
          </w:tcPr>
          <w:p w14:paraId="5CE9F914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Cedar_apple_rust</w:t>
            </w:r>
            <w:proofErr w:type="spellEnd"/>
          </w:p>
        </w:tc>
        <w:tc>
          <w:tcPr>
            <w:tcW w:w="3536" w:type="dxa"/>
            <w:vAlign w:val="center"/>
          </w:tcPr>
          <w:p w14:paraId="17054A10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ACAR</w:t>
            </w:r>
          </w:p>
        </w:tc>
      </w:tr>
      <w:tr w:rsidR="00BF7091" w:rsidRPr="007E1AFA" w14:paraId="010881D2" w14:textId="77777777" w:rsidTr="00BE6639">
        <w:trPr>
          <w:jc w:val="center"/>
        </w:trPr>
        <w:tc>
          <w:tcPr>
            <w:tcW w:w="4602" w:type="dxa"/>
          </w:tcPr>
          <w:p w14:paraId="5DF378FA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Apple___healthy</w:t>
            </w:r>
            <w:proofErr w:type="spellEnd"/>
          </w:p>
        </w:tc>
        <w:tc>
          <w:tcPr>
            <w:tcW w:w="3536" w:type="dxa"/>
            <w:vAlign w:val="center"/>
          </w:tcPr>
          <w:p w14:paraId="6074EF2D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AH</w:t>
            </w:r>
          </w:p>
        </w:tc>
      </w:tr>
      <w:tr w:rsidR="00BF7091" w:rsidRPr="007E1AFA" w14:paraId="6BAB7C3C" w14:textId="77777777" w:rsidTr="00BE6639">
        <w:trPr>
          <w:jc w:val="center"/>
        </w:trPr>
        <w:tc>
          <w:tcPr>
            <w:tcW w:w="4602" w:type="dxa"/>
          </w:tcPr>
          <w:p w14:paraId="3E68FB0E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Black_rot</w:t>
            </w:r>
            <w:proofErr w:type="spellEnd"/>
          </w:p>
        </w:tc>
        <w:tc>
          <w:tcPr>
            <w:tcW w:w="3536" w:type="dxa"/>
            <w:vAlign w:val="center"/>
          </w:tcPr>
          <w:p w14:paraId="5C74108B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GBR</w:t>
            </w:r>
          </w:p>
        </w:tc>
      </w:tr>
      <w:tr w:rsidR="00BF7091" w:rsidRPr="007E1AFA" w14:paraId="37C8DD58" w14:textId="77777777" w:rsidTr="00BE6639">
        <w:trPr>
          <w:jc w:val="center"/>
        </w:trPr>
        <w:tc>
          <w:tcPr>
            <w:tcW w:w="4602" w:type="dxa"/>
          </w:tcPr>
          <w:p w14:paraId="2CC9FE89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Grape___Esca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_(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Black_Measles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)</w:t>
            </w:r>
          </w:p>
        </w:tc>
        <w:tc>
          <w:tcPr>
            <w:tcW w:w="3536" w:type="dxa"/>
            <w:vAlign w:val="center"/>
          </w:tcPr>
          <w:p w14:paraId="5C36A79B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GEBM</w:t>
            </w:r>
          </w:p>
        </w:tc>
      </w:tr>
      <w:tr w:rsidR="00BF7091" w:rsidRPr="007E1AFA" w14:paraId="47E2E90F" w14:textId="77777777" w:rsidTr="00BE6639">
        <w:trPr>
          <w:jc w:val="center"/>
        </w:trPr>
        <w:tc>
          <w:tcPr>
            <w:tcW w:w="4602" w:type="dxa"/>
          </w:tcPr>
          <w:p w14:paraId="2FE0525C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Leaf_blight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_(</w:t>
            </w: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Isariopsis_Leaf_Spot</w:t>
            </w:r>
            <w:proofErr w:type="spellEnd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)</w:t>
            </w:r>
          </w:p>
        </w:tc>
        <w:tc>
          <w:tcPr>
            <w:tcW w:w="3536" w:type="dxa"/>
            <w:vAlign w:val="center"/>
          </w:tcPr>
          <w:p w14:paraId="4BC461A6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GLBILS</w:t>
            </w:r>
          </w:p>
        </w:tc>
      </w:tr>
      <w:tr w:rsidR="00BF7091" w:rsidRPr="007E1AFA" w14:paraId="12251135" w14:textId="77777777" w:rsidTr="00BE6639">
        <w:trPr>
          <w:jc w:val="center"/>
        </w:trPr>
        <w:tc>
          <w:tcPr>
            <w:tcW w:w="4602" w:type="dxa"/>
          </w:tcPr>
          <w:p w14:paraId="6713B06D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Grape___healthy</w:t>
            </w:r>
            <w:proofErr w:type="spellEnd"/>
          </w:p>
        </w:tc>
        <w:tc>
          <w:tcPr>
            <w:tcW w:w="3536" w:type="dxa"/>
            <w:vAlign w:val="center"/>
          </w:tcPr>
          <w:p w14:paraId="7964267A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GH</w:t>
            </w:r>
          </w:p>
        </w:tc>
      </w:tr>
      <w:tr w:rsidR="00BF7091" w:rsidRPr="007E1AFA" w14:paraId="18C71DD3" w14:textId="77777777" w:rsidTr="00BE6639">
        <w:trPr>
          <w:jc w:val="center"/>
        </w:trPr>
        <w:tc>
          <w:tcPr>
            <w:tcW w:w="4602" w:type="dxa"/>
          </w:tcPr>
          <w:p w14:paraId="3311CD89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Tomato_Bacterial_spot</w:t>
            </w:r>
            <w:proofErr w:type="spellEnd"/>
          </w:p>
        </w:tc>
        <w:tc>
          <w:tcPr>
            <w:tcW w:w="3536" w:type="dxa"/>
            <w:vAlign w:val="center"/>
          </w:tcPr>
          <w:p w14:paraId="4D06CBD9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TBS</w:t>
            </w:r>
          </w:p>
        </w:tc>
      </w:tr>
      <w:tr w:rsidR="00BF7091" w:rsidRPr="007E1AFA" w14:paraId="6C9BD05D" w14:textId="77777777" w:rsidTr="00BE6639">
        <w:trPr>
          <w:jc w:val="center"/>
        </w:trPr>
        <w:tc>
          <w:tcPr>
            <w:tcW w:w="4602" w:type="dxa"/>
          </w:tcPr>
          <w:p w14:paraId="29CFE0E6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Tomato_Early_blight</w:t>
            </w:r>
            <w:proofErr w:type="spellEnd"/>
          </w:p>
        </w:tc>
        <w:tc>
          <w:tcPr>
            <w:tcW w:w="3536" w:type="dxa"/>
            <w:vAlign w:val="center"/>
          </w:tcPr>
          <w:p w14:paraId="26F3A8B4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TEB</w:t>
            </w:r>
          </w:p>
        </w:tc>
      </w:tr>
      <w:tr w:rsidR="00BF7091" w:rsidRPr="007E1AFA" w14:paraId="4FE90E39" w14:textId="77777777" w:rsidTr="00BE6639">
        <w:trPr>
          <w:jc w:val="center"/>
        </w:trPr>
        <w:tc>
          <w:tcPr>
            <w:tcW w:w="4602" w:type="dxa"/>
          </w:tcPr>
          <w:p w14:paraId="30956ADC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Tomato_Leaf_Mold</w:t>
            </w:r>
            <w:proofErr w:type="spellEnd"/>
          </w:p>
        </w:tc>
        <w:tc>
          <w:tcPr>
            <w:tcW w:w="3536" w:type="dxa"/>
            <w:vAlign w:val="center"/>
          </w:tcPr>
          <w:p w14:paraId="6F314320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TLM</w:t>
            </w:r>
          </w:p>
        </w:tc>
      </w:tr>
      <w:tr w:rsidR="00BF7091" w:rsidRPr="007E1AFA" w14:paraId="22B261FB" w14:textId="77777777" w:rsidTr="00BE6639">
        <w:trPr>
          <w:jc w:val="center"/>
        </w:trPr>
        <w:tc>
          <w:tcPr>
            <w:tcW w:w="4602" w:type="dxa"/>
          </w:tcPr>
          <w:p w14:paraId="3AD37441" w14:textId="77777777" w:rsidR="00BF7091" w:rsidRPr="007E1AFA" w:rsidRDefault="00BF7091" w:rsidP="007E1AF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proofErr w:type="spellStart"/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Tomato_healthy</w:t>
            </w:r>
            <w:proofErr w:type="spellEnd"/>
          </w:p>
        </w:tc>
        <w:tc>
          <w:tcPr>
            <w:tcW w:w="3536" w:type="dxa"/>
            <w:vAlign w:val="center"/>
          </w:tcPr>
          <w:p w14:paraId="5D1FA965" w14:textId="77777777" w:rsidR="00BF7091" w:rsidRPr="007E1AFA" w:rsidRDefault="00BF7091" w:rsidP="00BE6639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hAnsi="Times New Roman" w:cs="Times New Roman"/>
                <w:color w:val="000000"/>
                <w:lang w:eastAsia="zh-CN"/>
              </w:rPr>
            </w:pPr>
            <w:r w:rsidRPr="007E1AFA">
              <w:rPr>
                <w:rFonts w:ascii="Times New Roman" w:hAnsi="Times New Roman" w:cs="Times New Roman"/>
                <w:color w:val="000000"/>
                <w:lang w:eastAsia="zh-CN"/>
              </w:rPr>
              <w:t>TH</w:t>
            </w:r>
          </w:p>
        </w:tc>
      </w:tr>
    </w:tbl>
    <w:p w14:paraId="10F862A3" w14:textId="1A914064" w:rsidR="00881CED" w:rsidRPr="00881CED" w:rsidRDefault="00881CED" w:rsidP="007E1AF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lang w:eastAsia="zh-CN"/>
        </w:rPr>
      </w:pPr>
      <w:r w:rsidRPr="00881CED">
        <w:rPr>
          <w:rFonts w:ascii="Times New Roman" w:hAnsi="Times New Roman" w:cs="Times New Roman"/>
          <w:b/>
          <w:bCs/>
          <w:color w:val="000000"/>
          <w:lang w:eastAsia="zh-CN"/>
        </w:rPr>
        <w:t>7 Environment Installation Command</w:t>
      </w:r>
    </w:p>
    <w:p w14:paraId="6B0D2E50" w14:textId="0DD0B3E0" w:rsidR="00CF0BF6" w:rsidRPr="007E1AFA" w:rsidRDefault="00881CED" w:rsidP="007E1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81CED">
        <w:rPr>
          <w:rFonts w:ascii="Times New Roman" w:hAnsi="Times New Roman" w:cs="Times New Roman"/>
          <w:color w:val="000000"/>
          <w:lang w:eastAsia="zh-CN"/>
        </w:rPr>
        <w:t xml:space="preserve">pip install torch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torchvision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 xml:space="preserve">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tqdm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 xml:space="preserve"> matplotlib seaborn scikit-learn </w:t>
      </w:r>
      <w:proofErr w:type="gramStart"/>
      <w:r w:rsidRPr="00881CED">
        <w:rPr>
          <w:rFonts w:ascii="Times New Roman" w:hAnsi="Times New Roman" w:cs="Times New Roman"/>
          <w:color w:val="000000"/>
          <w:lang w:eastAsia="zh-CN"/>
        </w:rPr>
        <w:t>pandas</w:t>
      </w:r>
      <w:proofErr w:type="gramEnd"/>
      <w:r w:rsidRPr="00881CED">
        <w:rPr>
          <w:rFonts w:ascii="Times New Roman" w:hAnsi="Times New Roman" w:cs="Times New Roman"/>
          <w:color w:val="000000"/>
          <w:lang w:eastAsia="zh-CN"/>
        </w:rPr>
        <w:t xml:space="preserve"> pillow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opencv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 xml:space="preserve">-python </w:t>
      </w:r>
      <w:proofErr w:type="spellStart"/>
      <w:r w:rsidRPr="00881CED">
        <w:rPr>
          <w:rFonts w:ascii="Times New Roman" w:hAnsi="Times New Roman" w:cs="Times New Roman"/>
          <w:color w:val="000000"/>
          <w:lang w:eastAsia="zh-CN"/>
        </w:rPr>
        <w:t>pytorch</w:t>
      </w:r>
      <w:proofErr w:type="spellEnd"/>
      <w:r w:rsidRPr="00881CED">
        <w:rPr>
          <w:rFonts w:ascii="Times New Roman" w:hAnsi="Times New Roman" w:cs="Times New Roman"/>
          <w:color w:val="000000"/>
          <w:lang w:eastAsia="zh-CN"/>
        </w:rPr>
        <w:t>-grad-cam</w:t>
      </w:r>
      <w:bookmarkEnd w:id="0"/>
      <w:bookmarkEnd w:id="1"/>
    </w:p>
    <w:sectPr w:rsidR="00CF0BF6" w:rsidRPr="007E1AFA">
      <w:footerReference w:type="default" r:id="rId8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71803" w14:textId="77777777" w:rsidR="005E2536" w:rsidRDefault="005E2536">
      <w:pPr>
        <w:spacing w:line="240" w:lineRule="auto"/>
      </w:pPr>
      <w:r>
        <w:separator/>
      </w:r>
    </w:p>
  </w:endnote>
  <w:endnote w:type="continuationSeparator" w:id="0">
    <w:p w14:paraId="677203CA" w14:textId="77777777" w:rsidR="005E2536" w:rsidRDefault="005E25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4A03E" w14:textId="77777777" w:rsidR="00CF0BF6" w:rsidRDefault="00CF0BF6">
    <w:pPr>
      <w:pStyle w:val="aa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8BBA" w14:textId="77777777" w:rsidR="005E2536" w:rsidRDefault="005E2536">
      <w:r>
        <w:separator/>
      </w:r>
    </w:p>
  </w:footnote>
  <w:footnote w:type="continuationSeparator" w:id="0">
    <w:p w14:paraId="1AA99502" w14:textId="77777777" w:rsidR="005E2536" w:rsidRDefault="005E2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5BCE"/>
    <w:multiLevelType w:val="multilevel"/>
    <w:tmpl w:val="7D3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32E6D"/>
    <w:rsid w:val="000A44CE"/>
    <w:rsid w:val="000C454F"/>
    <w:rsid w:val="001773A3"/>
    <w:rsid w:val="001C7A67"/>
    <w:rsid w:val="0027536F"/>
    <w:rsid w:val="002D160B"/>
    <w:rsid w:val="002F3948"/>
    <w:rsid w:val="00342A87"/>
    <w:rsid w:val="004155E1"/>
    <w:rsid w:val="00462DE4"/>
    <w:rsid w:val="004825C6"/>
    <w:rsid w:val="0050272F"/>
    <w:rsid w:val="0051628A"/>
    <w:rsid w:val="005464E3"/>
    <w:rsid w:val="005E2536"/>
    <w:rsid w:val="005F6CBF"/>
    <w:rsid w:val="00643110"/>
    <w:rsid w:val="00746C97"/>
    <w:rsid w:val="00751943"/>
    <w:rsid w:val="007E1AFA"/>
    <w:rsid w:val="00815E1E"/>
    <w:rsid w:val="0084409B"/>
    <w:rsid w:val="0086234D"/>
    <w:rsid w:val="008708D9"/>
    <w:rsid w:val="008731AA"/>
    <w:rsid w:val="00881CED"/>
    <w:rsid w:val="009251EE"/>
    <w:rsid w:val="00960F56"/>
    <w:rsid w:val="00977478"/>
    <w:rsid w:val="00AF517C"/>
    <w:rsid w:val="00B60DAD"/>
    <w:rsid w:val="00BE6639"/>
    <w:rsid w:val="00BF08D0"/>
    <w:rsid w:val="00BF7091"/>
    <w:rsid w:val="00CE167A"/>
    <w:rsid w:val="00CF0BF6"/>
    <w:rsid w:val="00CF7597"/>
    <w:rsid w:val="00D90F1F"/>
    <w:rsid w:val="00E97FE4"/>
    <w:rsid w:val="00EC61BB"/>
    <w:rsid w:val="00F5366E"/>
    <w:rsid w:val="00F71170"/>
    <w:rsid w:val="00F84933"/>
    <w:rsid w:val="00FA401C"/>
    <w:rsid w:val="00FD76EA"/>
    <w:rsid w:val="00FE619A"/>
    <w:rsid w:val="3FCC5FC8"/>
    <w:rsid w:val="6C75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5FBDB"/>
  <w15:docId w15:val="{D2B408C6-C6DD-4E8F-BCAB-806592DD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Arial" w:eastAsia="宋体" w:hAnsi="Arial" w:cs="Times New Roman (正文 CS 字体)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c">
    <w:name w:val="header"/>
    <w:basedOn w:val="a"/>
    <w:link w:val="ad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e">
    <w:name w:val="Subtitle"/>
    <w:basedOn w:val="a8"/>
    <w:next w:val="a0"/>
    <w:link w:val="af"/>
    <w:uiPriority w:val="11"/>
    <w:qFormat/>
    <w:rPr>
      <w:rFonts w:eastAsiaTheme="majorEastAsia" w:cstheme="majorBidi"/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  <w:rPr>
      <w:sz w:val="18"/>
    </w:rPr>
  </w:style>
  <w:style w:type="table" w:styleId="af1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5"/>
    <w:qFormat/>
    <w:rPr>
      <w:color w:val="156082" w:themeColor="accent1"/>
    </w:rPr>
  </w:style>
  <w:style w:type="character" w:customStyle="1" w:styleId="a5">
    <w:name w:val="题注 字符"/>
    <w:basedOn w:val="a1"/>
    <w:link w:val="a4"/>
    <w:qFormat/>
  </w:style>
  <w:style w:type="character" w:styleId="af3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qFormat/>
    <w:rPr>
      <w:rFonts w:ascii="Arial" w:eastAsia="黑体" w:hAnsi="Arial" w:cs="Times New Roman (标题 CS)"/>
      <w:sz w:val="30"/>
      <w:szCs w:val="56"/>
    </w:rPr>
  </w:style>
  <w:style w:type="character" w:customStyle="1" w:styleId="af">
    <w:name w:val="副标题 字符"/>
    <w:basedOn w:val="a1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qFormat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qFormat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4"/>
    <w:qFormat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5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link w:val="VerbatimChar"/>
    <w:qFormat/>
    <w:pPr>
      <w:wordWrap w:val="0"/>
      <w:spacing w:after="200"/>
    </w:pPr>
    <w:rPr>
      <w:sz w:val="24"/>
      <w:szCs w:val="24"/>
      <w:lang w:eastAsia="en-US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paragraph" w:styleId="af4">
    <w:name w:val="List Paragraph"/>
    <w:basedOn w:val="a0"/>
    <w:qFormat/>
    <w:pPr>
      <w:ind w:firstLineChars="200" w:firstLine="420"/>
    </w:pPr>
  </w:style>
  <w:style w:type="character" w:customStyle="1" w:styleId="ad">
    <w:name w:val="页眉 字符"/>
    <w:basedOn w:val="a1"/>
    <w:link w:val="ac"/>
    <w:qFormat/>
    <w:rPr>
      <w:rFonts w:ascii="Arial" w:eastAsia="宋体" w:hAnsi="Arial" w:cs="Times New Roman (正文 CS 字体)"/>
      <w:sz w:val="18"/>
      <w:szCs w:val="18"/>
    </w:rPr>
  </w:style>
  <w:style w:type="character" w:customStyle="1" w:styleId="ab">
    <w:name w:val="页脚 字符"/>
    <w:basedOn w:val="a1"/>
    <w:link w:val="aa"/>
    <w:qFormat/>
    <w:rPr>
      <w:rFonts w:ascii="Arial" w:eastAsia="宋体" w:hAnsi="Arial" w:cs="Times New Roman (正文 CS 字体)"/>
      <w:sz w:val="18"/>
      <w:szCs w:val="18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8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25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86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7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16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78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1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9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7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0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8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62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0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388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68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2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czpbest/DataSet_For_Model-for-MFVLDI-Based-on-LCFI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り</dc:creator>
  <cp:lastModifiedBy>czp</cp:lastModifiedBy>
  <cp:revision>8</cp:revision>
  <dcterms:created xsi:type="dcterms:W3CDTF">2026-06-07T08:45:00Z</dcterms:created>
  <dcterms:modified xsi:type="dcterms:W3CDTF">2026-07-02T02:20:00Z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os2spb9p5bs89ir060-19ea108e-d992-8eb5-8000-09652f4adf86-20260607084550","ReservedCode1":"","ContentPropagator":"001191110108MACG2KBH8F20000","PropagateID":"cuos2spb9p5bs89ir060-19ea108e-d992-8eb5-8000-09652f4adf86-20260607084550","ReservedCode2":""}</vt:lpwstr>
  </property>
  <property fmtid="{D5CDD505-2E9C-101B-9397-08002B2CF9AE}" pid="3" name="KSOTemplateDocerSaveRecord">
    <vt:lpwstr>eyJoZGlkIjoiN2M5OGM0MTY1YjI1MjhjMzhkOTZhMTNkOGJmYzE3MzkiLCJ1c2VySWQiOiIxNDQ1MDU3MjM1In0=</vt:lpwstr>
  </property>
  <property fmtid="{D5CDD505-2E9C-101B-9397-08002B2CF9AE}" pid="4" name="KSOProductBuildVer">
    <vt:lpwstr>2052-12.1.0.23125</vt:lpwstr>
  </property>
  <property fmtid="{D5CDD505-2E9C-101B-9397-08002B2CF9AE}" pid="5" name="ICV">
    <vt:lpwstr>3D5CDE60D8FC4CC6A1BB362E64D2E705_12</vt:lpwstr>
  </property>
</Properties>
</file>