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4A" w:rsidRPr="00B9424A" w:rsidRDefault="00B9424A" w:rsidP="00B942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1245C"/>
          <w:kern w:val="0"/>
          <w:sz w:val="36"/>
          <w:szCs w:val="36"/>
        </w:rPr>
      </w:pPr>
      <w:r w:rsidRPr="00B9424A">
        <w:rPr>
          <w:rFonts w:ascii="宋体" w:eastAsia="宋体" w:hAnsi="宋体" w:cs="宋体"/>
          <w:b/>
          <w:bCs/>
          <w:color w:val="01245C"/>
          <w:kern w:val="0"/>
          <w:sz w:val="36"/>
          <w:szCs w:val="36"/>
        </w:rPr>
        <w:t>脊柱的生理曲度有什么意义?</w:t>
      </w:r>
    </w:p>
    <w:p w:rsidR="00B9424A" w:rsidRPr="00B9424A" w:rsidRDefault="00B9424A" w:rsidP="00B9424A">
      <w:pPr>
        <w:widowControl/>
        <w:jc w:val="left"/>
        <w:rPr>
          <w:rFonts w:ascii="宋体" w:eastAsia="宋体" w:hAnsi="宋体" w:cs="宋体"/>
          <w:color w:val="01245C"/>
          <w:kern w:val="0"/>
          <w:sz w:val="18"/>
          <w:szCs w:val="18"/>
        </w:rPr>
      </w:pPr>
      <w:r w:rsidRPr="00B9424A">
        <w:rPr>
          <w:rFonts w:ascii="宋体" w:eastAsia="宋体" w:hAnsi="宋体" w:cs="宋体"/>
          <w:color w:val="01245C"/>
          <w:kern w:val="0"/>
          <w:sz w:val="15"/>
          <w:szCs w:val="15"/>
        </w:rPr>
        <w:t>时间:</w:t>
      </w:r>
      <w:r w:rsidRPr="00B9424A">
        <w:rPr>
          <w:rFonts w:ascii="宋体" w:eastAsia="宋体" w:hAnsi="宋体" w:cs="宋体"/>
          <w:color w:val="01245C"/>
          <w:kern w:val="0"/>
          <w:sz w:val="18"/>
          <w:szCs w:val="18"/>
        </w:rPr>
        <w:t>2014-01-14 17:35</w:t>
      </w:r>
      <w:r w:rsidRPr="00B9424A">
        <w:rPr>
          <w:rFonts w:ascii="宋体" w:eastAsia="宋体" w:hAnsi="宋体" w:cs="宋体"/>
          <w:color w:val="01245C"/>
          <w:kern w:val="0"/>
          <w:sz w:val="15"/>
          <w:szCs w:val="15"/>
        </w:rPr>
        <w:t>来源:</w:t>
      </w:r>
      <w:r w:rsidRPr="00B9424A">
        <w:rPr>
          <w:rFonts w:ascii="宋体" w:eastAsia="宋体" w:hAnsi="宋体" w:cs="宋体"/>
          <w:color w:val="01245C"/>
          <w:kern w:val="0"/>
          <w:sz w:val="18"/>
          <w:szCs w:val="18"/>
        </w:rPr>
        <w:t xml:space="preserve">未知 </w:t>
      </w:r>
      <w:r w:rsidRPr="00B9424A">
        <w:rPr>
          <w:rFonts w:ascii="宋体" w:eastAsia="宋体" w:hAnsi="宋体" w:cs="宋体"/>
          <w:color w:val="01245C"/>
          <w:kern w:val="0"/>
          <w:sz w:val="15"/>
          <w:szCs w:val="15"/>
        </w:rPr>
        <w:t>作者:</w:t>
      </w:r>
      <w:r w:rsidRPr="00B9424A">
        <w:rPr>
          <w:rFonts w:ascii="宋体" w:eastAsia="宋体" w:hAnsi="宋体" w:cs="宋体"/>
          <w:color w:val="01245C"/>
          <w:kern w:val="0"/>
          <w:sz w:val="18"/>
          <w:szCs w:val="18"/>
        </w:rPr>
        <w:t xml:space="preserve">鲶鱼堡 </w:t>
      </w:r>
      <w:r w:rsidRPr="00B9424A">
        <w:rPr>
          <w:rFonts w:ascii="宋体" w:eastAsia="宋体" w:hAnsi="宋体" w:cs="宋体"/>
          <w:color w:val="01245C"/>
          <w:kern w:val="0"/>
          <w:sz w:val="15"/>
          <w:szCs w:val="15"/>
        </w:rPr>
        <w:t>点击:</w:t>
      </w:r>
      <w:r w:rsidRPr="00B9424A">
        <w:rPr>
          <w:rFonts w:ascii="宋体" w:eastAsia="宋体" w:hAnsi="宋体" w:cs="宋体"/>
          <w:color w:val="01245C"/>
          <w:kern w:val="0"/>
          <w:sz w:val="18"/>
          <w:szCs w:val="18"/>
        </w:rPr>
        <w:t xml:space="preserve"> </w:t>
      </w:r>
      <w:r w:rsidRPr="00B9424A">
        <w:rPr>
          <w:rFonts w:ascii="宋体" w:eastAsia="宋体" w:hAnsi="宋体" w:cs="宋体"/>
          <w:color w:val="01245C"/>
          <w:kern w:val="0"/>
          <w:sz w:val="18"/>
          <w:szCs w:val="18"/>
        </w:rPr>
        <w:pict/>
      </w:r>
      <w:r w:rsidRPr="00B9424A">
        <w:rPr>
          <w:rFonts w:ascii="宋体" w:eastAsia="宋体" w:hAnsi="宋体" w:cs="宋体"/>
          <w:color w:val="01245C"/>
          <w:kern w:val="0"/>
          <w:sz w:val="18"/>
          <w:szCs w:val="18"/>
        </w:rPr>
        <w:t>237 次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9424A" w:rsidRPr="00B9424A" w:rsidTr="00B9424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424A" w:rsidRPr="00B9424A" w:rsidRDefault="00B9424A" w:rsidP="00B9424A">
            <w:pPr>
              <w:widowControl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B9424A">
              <w:rPr>
                <w:rFonts w:ascii="宋体" w:eastAsia="宋体" w:hAnsi="宋体" w:cs="宋体"/>
                <w:color w:val="01245C"/>
                <w:kern w:val="0"/>
                <w:sz w:val="24"/>
                <w:szCs w:val="24"/>
              </w:rPr>
              <w:t>摘要：</w:t>
            </w:r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正常成年人脊柱的长度约70厘米，女性和老年人稍短，在前后方向有4个生理性的弯曲，自上而下分别为颈曲、胸曲、腰曲和骶曲。</w:t>
            </w:r>
          </w:p>
          <w:p w:rsidR="00B9424A" w:rsidRPr="00B9424A" w:rsidRDefault="00B9424A" w:rsidP="00B942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   正常成年人脊柱的长度约70厘米，女性和老年人稍短，在前后方向有4个生理性的弯曲，自上而下分别为颈曲、胸曲、腰曲和骶曲。这4个生理弯曲是直立位行走的哺乳动物特有的，使脊柱如同一个大弹簧，可有效地增加缓冲震荡的能力，加强姿势的稳定性。</w:t>
            </w:r>
          </w:p>
          <w:p w:rsidR="00B9424A" w:rsidRPr="00B9424A" w:rsidRDefault="00B9424A" w:rsidP="00B942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   脊柱的颈曲和腰曲</w:t>
            </w:r>
            <w:proofErr w:type="gramStart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凸</w:t>
            </w:r>
            <w:proofErr w:type="gramEnd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向前方，胸曲和骶曲</w:t>
            </w:r>
            <w:proofErr w:type="gramStart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凸</w:t>
            </w:r>
            <w:proofErr w:type="gramEnd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向后方。在胚胎早期，脊柱呈“C”形弯曲，人出生时颈部有稍向前</w:t>
            </w:r>
            <w:proofErr w:type="gramStart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凸</w:t>
            </w:r>
            <w:proofErr w:type="gramEnd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的弯曲，而腰部几乎是直的，胸部和</w:t>
            </w:r>
            <w:proofErr w:type="gramStart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骶</w:t>
            </w:r>
            <w:proofErr w:type="gramEnd"/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部则保持原来的弯曲。当婴儿出生后2～8个月开始抬头、端坐时，颈部脊柱发生变化，逐渐形成永久性的颈曲，这可使头在身上保持平衡；当婴儿1岁后开始站立、行走时，腰曲开始形成，使婴儿在骶骨上保持平衡，上半身的重量经髋骨传至下肢。</w:t>
            </w:r>
          </w:p>
          <w:p w:rsidR="00B9424A" w:rsidRPr="00B9424A" w:rsidRDefault="00B9424A" w:rsidP="00B942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   根据上述各弯曲的形成过程可以看出，胸曲和骶曲是先天形成的，而颈曲和腰曲是后天形成的。在老年人，因髓核脱水，椎间盘逐渐退化而椎间隙变窄，颈曲逐渐消失，胸曲逐渐加大，从而形成老年性驼背。当人们长期从事低头伏案工作或弯腰搬物工作，可使颈曲和腰曲的生理曲度变直，从而改变相应的椎间隙及椎间孔而产生</w:t>
            </w:r>
            <w:hyperlink r:id="rId4" w:tgtFrame="_blank" w:history="1">
              <w:r w:rsidRPr="00B9424A">
                <w:rPr>
                  <w:rFonts w:ascii="宋体" w:eastAsia="宋体" w:hAnsi="宋体" w:cs="宋体"/>
                  <w:color w:val="01245C"/>
                  <w:kern w:val="0"/>
                  <w:sz w:val="18"/>
                  <w:szCs w:val="18"/>
                </w:rPr>
                <w:t>腰痛</w:t>
              </w:r>
            </w:hyperlink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并可牵涉头部、上肢、下肢等相关神经分布区域的症状。</w:t>
            </w:r>
          </w:p>
          <w:p w:rsidR="00B9424A" w:rsidRPr="00B9424A" w:rsidRDefault="00B9424A" w:rsidP="00B9424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</w:pPr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    此外，脊柱的胸段还常有轻度向右侧弯，这是由于常用右手工作，右上肢肌肉的牵拉及主动脉弓和降主动脉上部对脊柱压迫所形成的。在发生</w:t>
            </w:r>
            <w:hyperlink r:id="rId5" w:tgtFrame="_blank" w:history="1">
              <w:r w:rsidRPr="00B9424A">
                <w:rPr>
                  <w:rFonts w:ascii="宋体" w:eastAsia="宋体" w:hAnsi="宋体" w:cs="宋体"/>
                  <w:color w:val="01245C"/>
                  <w:kern w:val="0"/>
                  <w:sz w:val="18"/>
                  <w:szCs w:val="18"/>
                </w:rPr>
                <w:t>腰椎间盘突出</w:t>
              </w:r>
            </w:hyperlink>
            <w:r w:rsidRPr="00B9424A">
              <w:rPr>
                <w:rFonts w:ascii="宋体" w:eastAsia="宋体" w:hAnsi="宋体" w:cs="宋体"/>
                <w:color w:val="01245C"/>
                <w:kern w:val="0"/>
                <w:sz w:val="18"/>
                <w:szCs w:val="18"/>
              </w:rPr>
              <w:t>时，常常是向左侧突出，压迫左侧神经根而表现左侧下肢的症状。</w:t>
            </w:r>
          </w:p>
        </w:tc>
      </w:tr>
    </w:tbl>
    <w:p w:rsidR="00CD01DF" w:rsidRPr="00B9424A" w:rsidRDefault="00B9424A">
      <w:bookmarkStart w:id="0" w:name="_GoBack"/>
      <w:bookmarkEnd w:id="0"/>
    </w:p>
    <w:sectPr w:rsidR="00CD01DF" w:rsidRPr="00B9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4A"/>
    <w:rsid w:val="002C7DD0"/>
    <w:rsid w:val="00B9424A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10045-4DC7-4577-AFB2-ABA9667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2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42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9424A"/>
    <w:rPr>
      <w:strike w:val="0"/>
      <w:dstrike w:val="0"/>
      <w:color w:val="01245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94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ke999.com/cure/yzjp/" TargetMode="External"/><Relationship Id="rId4" Type="http://schemas.openxmlformats.org/officeDocument/2006/relationships/hyperlink" Target="http://www.guke999.com/cure/yaoto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张levi</dc:creator>
  <cp:keywords/>
  <dc:description/>
  <cp:lastModifiedBy>张levi</cp:lastModifiedBy>
  <cp:revision>1</cp:revision>
  <dcterms:created xsi:type="dcterms:W3CDTF">2014-09-01T12:52:00Z</dcterms:created>
  <dcterms:modified xsi:type="dcterms:W3CDTF">2014-09-01T12:52:00Z</dcterms:modified>
</cp:coreProperties>
</file>