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E8" w:rsidRPr="003803E8" w:rsidRDefault="003803E8" w:rsidP="003803E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803E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C99可变长数组VLA详解</w:t>
      </w:r>
    </w:p>
    <w:p w:rsidR="003803E8" w:rsidRPr="003803E8" w:rsidRDefault="003803E8" w:rsidP="003803E8">
      <w:pPr>
        <w:widowControl/>
        <w:spacing w:line="570" w:lineRule="atLeast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3803E8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3803E8">
        <w:rPr>
          <w:rFonts w:ascii="微软雅黑" w:eastAsia="微软雅黑" w:hAnsi="微软雅黑" w:cs="宋体" w:hint="eastAsia"/>
          <w:color w:val="BBBBBB"/>
          <w:kern w:val="0"/>
          <w:szCs w:val="21"/>
        </w:rPr>
        <w:t>2014年10月12日 11:27:03</w:t>
      </w:r>
    </w:p>
    <w:p w:rsidR="003803E8" w:rsidRPr="003803E8" w:rsidRDefault="003803E8" w:rsidP="003803E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BBBBBB"/>
          <w:kern w:val="0"/>
          <w:szCs w:val="21"/>
        </w:rPr>
      </w:pPr>
      <w:r w:rsidRPr="003803E8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3803E8" w:rsidRPr="003803E8" w:rsidRDefault="00DE2C13" w:rsidP="003803E8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hyperlink r:id="rId5" w:tgtFrame="_blank" w:history="1">
        <w:r w:rsidR="003803E8" w:rsidRPr="003803E8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c</w:t>
        </w:r>
      </w:hyperlink>
    </w:p>
    <w:p w:rsidR="003803E8" w:rsidRPr="003803E8" w:rsidRDefault="003803E8" w:rsidP="003803E8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3803E8">
        <w:rPr>
          <w:rFonts w:ascii="微软雅黑" w:eastAsia="微软雅黑" w:hAnsi="微软雅黑" w:cs="宋体" w:hint="eastAsia"/>
          <w:color w:val="BBBBBB"/>
          <w:kern w:val="0"/>
          <w:szCs w:val="21"/>
        </w:rPr>
        <w:t>414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C90及C++的数组对象定义是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静态联编的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，在编译期就必须给定对象的完整信息。但在程序设计过程中，我们常常遇到需要根据上下文环境来定义数组的情况，在运行期才能确知数组的长度。对于这种情况，C90及C++没有什么很好的办法去解决（STL的方法除外），只能在堆中创建一个内存映像与需求数组一样的替代品，这种替代品不具有数组类型，这是一个遗憾。C99的可变长数组为这个问题提供了一个部分解决方案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可变长数组（variable length array，简称VLA）中的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可变长指的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是编译期可变，数组定义时其长度可为整数类型的表达式，不再象C90/C++那样必须是整数常量表达式。在C99中可如下定义数组：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n = 10, m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char a[n];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b[m][n];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a的类型为char[n]，等效指针类型是char*，b的类型为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[m][n]，等效指针类型是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(*)[n]。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(*)[n]是一个指向VLA的指针，是由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[n]派生而来的指针类型。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由此，C99引入了一个新概念：可变改类型（variably modified type，简称VM）。一个含有源自VLA派生的完整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声明器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被称为可变改的。VM包含了VLA和指向VLA的指针，注意VM类型并没有创建新的类型种类，VLA和指向VLA的指针仍然属于数组类型和指针类型，是数组类型和指针类型的扩展。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一个VM实体的声明或定义，必须符合如下三个条件：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1。代表该对象的标识符属于普通标识符（ordinary identifier）；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2。具有代码块作用域或函数原型作用域；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3。无链接性。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Ordinary identifier指的是除下列三种情况之外的标识符：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1。标签（label）；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2。结构、联合和枚举标记（struct tag、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uion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tag、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enum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tag）；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3。结构、联合成员标识符。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这意味着VM类型的实体不能作为结构、联合的成员。第二个条件限制了VM不能具有文件作用域，存储连续性只能为auto，这是因为编译器通常把全局对象存放于数据段，对象的完整信息必须在编译期内确定。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VLA不能具有静态存储周期，但指向VLA的指针可以。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两个VLA数组的相容性，除了满足要具有相容的元素类型外，决定两个数组大小的表达式的值也要相等，否则行为是未定义的。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下面举些实例来对数种VM类型的合法性进行说明：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#include &lt;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stdio.h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&gt;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n = 10;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a[n];        /*非法，VM类型不能具有文件作用域*/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(*p)[n];      /*非法，VM类型不能具有文件作用域*/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struct test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k;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a[n];     /*非法，a不是普通标识符*/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(*p)[n];   /*非法，p不是普通标识符*/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main( void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)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struct test1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k;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a[n];         /*非法，a不是普通标识符*/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(*p)[n];       /*非法，a不是普通标识符*/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};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       extern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a[n];       /*非法，VLA不能具有链接性*/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       static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b[n];        /*非法，VLA不能具有静态存储周期*/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c[n];             /*合法，自动VLA*/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d[m][n];          /*合法，自动VLA*/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       static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(*p1)[n] = d;  /*合法，静态VM指针*/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n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       static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(*p2)[n] = d;  /*未定义行为*/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return 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一个VLA对象的大小在其生存期内不可改变，即使决定其大小的表达式的值在对象定义之后发生了改变。有些人看见可变长几个字就联想到</w:t>
      </w: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VLA数组在生存期内可自由改变大小，这是误解。VLA只是编译期可变，一旦定义就不能改变，不是运行期可变，运行期可变的数组叫动态数组，动态数组在理论上是可以实现的，但付出的代价可能太大，得不偿失。考虑如下代码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#include &lt;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stdio.h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&gt;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main( void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)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n = 10, m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char a[m][n];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char (*</w:t>
      </w:r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p)[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n] = a;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printf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“%u %u”,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a ),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*p )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n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m = 30;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printf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“/n”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printf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“%u %u”,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a ),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*p )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return 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虽然n和m的值在随后的代码中被改变，但a和p所指向对象的大小不会发生变化。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上述代码使用了运算符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，在C90/C++中，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从操作数的类型去推演结果，不对操作数进行实际的计算，运算符的结果为整数常量。当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的操作数是VLA时，情形就不同了。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必须对VLA进行计算才能得出VLA的大小，运算结果为整数，不是整数常量。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VM除了可以作为自动对象外，还可以作为函数的形参。作为形参的VLA，与非VLA数组一样，会调整为与之等效的指针，例如：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a[m][n] ); 等效于void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(*a)[n]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在函数原型声明中，VLA形参可以使用*标记，*用于[]中，表示此处声明的是一个VLA对象。如果函数原型声明中的VLA使用的是长度表达式，该表达式会被忽略，就像使用了*标记一样，下面几个函数原型声明是一样的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a[m][n]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a[*][n]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 ][n]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a[*][*]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 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(*a)[*]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*标记</w:t>
      </w:r>
      <w:r w:rsidRPr="00B364CB">
        <w:rPr>
          <w:rFonts w:ascii="微软雅黑" w:eastAsia="微软雅黑" w:hAnsi="微软雅黑" w:cs="宋体" w:hint="eastAsia"/>
          <w:color w:val="444444"/>
          <w:kern w:val="0"/>
          <w:sz w:val="27"/>
          <w:szCs w:val="27"/>
          <w:highlight w:val="yellow"/>
        </w:rPr>
        <w:t>只能用在函数原型声明中</w:t>
      </w: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。再举个例：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#include&lt;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stdio.h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&gt;</w:t>
      </w:r>
      <w:bookmarkStart w:id="0" w:name="_GoBack"/>
      <w:bookmarkEnd w:id="0"/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a[*][*]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main(void)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 = 10, n = 20;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a[m][n];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b[m][m*n];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m, n, a );     /*未定义行为*/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m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, n, b );   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return 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n,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a[m][m*n] )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printf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"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%u/n",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sizeof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*a )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除了*标记外，形参中的数组还可以使用类型限定词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、volatile、restrict和static关键字。由于形参中的VLA被自动调整为等效的指针，因此这些类型限定词实际上限定的是一个指针，例如：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等效于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( *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 )[*]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它指出a是一个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对象，不能在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内部直接通过a修改其代表的对象。例如：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……..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n,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m][n] )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{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b[m][n];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a = b;        /*错误，不能通过a修改其代表的对象*/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}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lastRenderedPageBreak/>
        <w:t>       static表示传入的实参的值至少要跟其所修饰的长度表达式的值一样大。例如：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void </w:t>
      </w: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(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, 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</w:t>
      </w: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const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static 20][*]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……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m = 20, n = 10;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a[m][n];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int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 xml:space="preserve"> b[n][m];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proofErr w:type="gram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m</w:t>
      </w:r>
      <w:proofErr w:type="gram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, n, a );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proofErr w:type="spellStart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func</w:t>
      </w:r>
      <w:proofErr w:type="spellEnd"/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( m, n, b );     /*错误，b的第一维长度小于static 20*/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类型限定词和static关键字只能用于具有数组类型的函数形参的第一维中。这里的用词是数组类型，意味着它们不仅能用于VLA，也能用于一般数组形参。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</w:t>
      </w:r>
    </w:p>
    <w:p w:rsidR="003803E8" w:rsidRPr="003803E8" w:rsidRDefault="003803E8" w:rsidP="003803E8">
      <w:pPr>
        <w:widowControl/>
        <w:wordWrap w:val="0"/>
        <w:spacing w:line="390" w:lineRule="atLeas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3803E8">
        <w:rPr>
          <w:rFonts w:ascii="微软雅黑" w:eastAsia="微软雅黑" w:hAnsi="微软雅黑" w:cs="宋体" w:hint="eastAsia"/>
          <w:color w:val="444444"/>
          <w:kern w:val="0"/>
          <w:sz w:val="27"/>
          <w:szCs w:val="27"/>
        </w:rPr>
        <w:t>       总的来说，VLA虽然定义时长度可变，但还不是动态数组，在运行期内不能再改变，受制于其它因素，它只是提供了一个部分解决方案。</w:t>
      </w:r>
    </w:p>
    <w:p w:rsidR="00163A3F" w:rsidRPr="003803E8" w:rsidRDefault="00DE2C13"/>
    <w:sectPr w:rsidR="00163A3F" w:rsidRPr="0038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152E"/>
    <w:multiLevelType w:val="multilevel"/>
    <w:tmpl w:val="5B44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860F0"/>
    <w:multiLevelType w:val="multilevel"/>
    <w:tmpl w:val="519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E8"/>
    <w:rsid w:val="003803E8"/>
    <w:rsid w:val="00A93DC7"/>
    <w:rsid w:val="00B364CB"/>
    <w:rsid w:val="00DE2C13"/>
    <w:rsid w:val="00F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2FD4-C61D-4AC0-92CA-325B7DA2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3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803E8"/>
  </w:style>
  <w:style w:type="character" w:customStyle="1" w:styleId="time">
    <w:name w:val="time"/>
    <w:basedOn w:val="a0"/>
    <w:rsid w:val="003803E8"/>
  </w:style>
  <w:style w:type="character" w:styleId="a3">
    <w:name w:val="Hyperlink"/>
    <w:basedOn w:val="a0"/>
    <w:uiPriority w:val="99"/>
    <w:semiHidden/>
    <w:unhideWhenUsed/>
    <w:rsid w:val="003803E8"/>
    <w:rPr>
      <w:color w:val="0000FF"/>
      <w:u w:val="single"/>
    </w:rPr>
  </w:style>
  <w:style w:type="character" w:customStyle="1" w:styleId="txt">
    <w:name w:val="txt"/>
    <w:basedOn w:val="a0"/>
    <w:rsid w:val="003803E8"/>
  </w:style>
  <w:style w:type="paragraph" w:styleId="a4">
    <w:name w:val="Normal (Web)"/>
    <w:basedOn w:val="a"/>
    <w:uiPriority w:val="99"/>
    <w:semiHidden/>
    <w:unhideWhenUsed/>
    <w:rsid w:val="00380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84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1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.csdn.net/so/search/s.do?q=c&amp;t=b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治丞</dc:creator>
  <cp:keywords/>
  <dc:description/>
  <cp:lastModifiedBy>陈 治丞</cp:lastModifiedBy>
  <cp:revision>3</cp:revision>
  <dcterms:created xsi:type="dcterms:W3CDTF">2018-04-21T07:13:00Z</dcterms:created>
  <dcterms:modified xsi:type="dcterms:W3CDTF">2018-04-21T10:56:00Z</dcterms:modified>
</cp:coreProperties>
</file>