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969D" w14:textId="77777777" w:rsidR="00E15CCE" w:rsidRPr="00D1428D" w:rsidRDefault="00132D41" w:rsidP="00D1428D">
      <w:pPr>
        <w:spacing w:after="100" w:afterAutospacing="1"/>
        <w:jc w:val="center"/>
        <w:rPr>
          <w:b/>
          <w:sz w:val="32"/>
        </w:rPr>
      </w:pPr>
      <w:r w:rsidRPr="00D1428D">
        <w:rPr>
          <w:rFonts w:hint="eastAsia"/>
          <w:b/>
          <w:sz w:val="32"/>
        </w:rPr>
        <w:t>实验</w:t>
      </w:r>
      <w:r w:rsidR="00EC4638">
        <w:rPr>
          <w:rFonts w:hint="eastAsia"/>
          <w:b/>
          <w:sz w:val="32"/>
        </w:rPr>
        <w:t>2</w:t>
      </w:r>
      <w:r w:rsidR="00D1428D" w:rsidRPr="00D1428D">
        <w:rPr>
          <w:b/>
          <w:sz w:val="32"/>
        </w:rPr>
        <w:t xml:space="preserve"> </w:t>
      </w:r>
      <w:r w:rsidR="00EC4638">
        <w:rPr>
          <w:rFonts w:hint="eastAsia"/>
          <w:b/>
          <w:sz w:val="32"/>
        </w:rPr>
        <w:t>半加器与全加器</w:t>
      </w:r>
    </w:p>
    <w:tbl>
      <w:tblPr>
        <w:tblStyle w:val="a3"/>
        <w:tblW w:w="0" w:type="auto"/>
        <w:tblLook w:val="04A0" w:firstRow="1" w:lastRow="0" w:firstColumn="1" w:lastColumn="0" w:noHBand="0" w:noVBand="1"/>
      </w:tblPr>
      <w:tblGrid>
        <w:gridCol w:w="1306"/>
        <w:gridCol w:w="1580"/>
        <w:gridCol w:w="945"/>
        <w:gridCol w:w="1447"/>
        <w:gridCol w:w="879"/>
        <w:gridCol w:w="2139"/>
      </w:tblGrid>
      <w:tr w:rsidR="008827B9" w:rsidRPr="00D1428D" w14:paraId="5CAEC2E2" w14:textId="77777777" w:rsidTr="00031DD0">
        <w:tc>
          <w:tcPr>
            <w:tcW w:w="846" w:type="dxa"/>
          </w:tcPr>
          <w:p w14:paraId="618EC612" w14:textId="77777777" w:rsidR="00031DD0" w:rsidRPr="00031DD0" w:rsidRDefault="00031DD0" w:rsidP="00BD622F">
            <w:pPr>
              <w:snapToGrid w:val="0"/>
              <w:rPr>
                <w:b/>
                <w:sz w:val="24"/>
                <w:szCs w:val="24"/>
              </w:rPr>
            </w:pPr>
            <w:r w:rsidRPr="00031DD0">
              <w:rPr>
                <w:rFonts w:hint="eastAsia"/>
                <w:b/>
                <w:sz w:val="24"/>
                <w:szCs w:val="24"/>
              </w:rPr>
              <w:t>学号</w:t>
            </w:r>
          </w:p>
        </w:tc>
        <w:tc>
          <w:tcPr>
            <w:tcW w:w="1919" w:type="dxa"/>
          </w:tcPr>
          <w:p w14:paraId="3D5193DB" w14:textId="19DAEC6D" w:rsidR="00031DD0" w:rsidRPr="00031DD0" w:rsidRDefault="00031DD0" w:rsidP="00BD622F">
            <w:pPr>
              <w:snapToGrid w:val="0"/>
              <w:rPr>
                <w:b/>
                <w:sz w:val="24"/>
                <w:szCs w:val="24"/>
              </w:rPr>
            </w:pPr>
          </w:p>
        </w:tc>
        <w:tc>
          <w:tcPr>
            <w:tcW w:w="916" w:type="dxa"/>
          </w:tcPr>
          <w:p w14:paraId="7DA200F0" w14:textId="77777777" w:rsidR="00031DD0" w:rsidRPr="00031DD0" w:rsidRDefault="00031DD0" w:rsidP="00BD622F">
            <w:pPr>
              <w:snapToGrid w:val="0"/>
              <w:rPr>
                <w:b/>
                <w:sz w:val="24"/>
                <w:szCs w:val="24"/>
              </w:rPr>
            </w:pPr>
            <w:r w:rsidRPr="00031DD0">
              <w:rPr>
                <w:rFonts w:hint="eastAsia"/>
                <w:b/>
                <w:sz w:val="24"/>
                <w:szCs w:val="24"/>
              </w:rPr>
              <w:t>姓名</w:t>
            </w:r>
          </w:p>
        </w:tc>
        <w:tc>
          <w:tcPr>
            <w:tcW w:w="1417" w:type="dxa"/>
          </w:tcPr>
          <w:p w14:paraId="4B0AE2DC" w14:textId="466A2C0E" w:rsidR="00031DD0" w:rsidRPr="00031DD0" w:rsidRDefault="00031DD0" w:rsidP="00BD622F">
            <w:pPr>
              <w:snapToGrid w:val="0"/>
              <w:rPr>
                <w:b/>
                <w:sz w:val="24"/>
                <w:szCs w:val="24"/>
              </w:rPr>
            </w:pPr>
          </w:p>
        </w:tc>
        <w:tc>
          <w:tcPr>
            <w:tcW w:w="851" w:type="dxa"/>
          </w:tcPr>
          <w:p w14:paraId="7BADEC82" w14:textId="77777777" w:rsidR="00031DD0" w:rsidRPr="00031DD0" w:rsidRDefault="00031DD0" w:rsidP="00BD622F">
            <w:pPr>
              <w:snapToGrid w:val="0"/>
              <w:rPr>
                <w:b/>
                <w:sz w:val="24"/>
                <w:szCs w:val="24"/>
              </w:rPr>
            </w:pPr>
            <w:r w:rsidRPr="00031DD0">
              <w:rPr>
                <w:rFonts w:hint="eastAsia"/>
                <w:b/>
                <w:sz w:val="24"/>
                <w:szCs w:val="24"/>
              </w:rPr>
              <w:t>专业</w:t>
            </w:r>
          </w:p>
        </w:tc>
        <w:tc>
          <w:tcPr>
            <w:tcW w:w="2347" w:type="dxa"/>
          </w:tcPr>
          <w:p w14:paraId="5A572838" w14:textId="57D369FE" w:rsidR="00031DD0" w:rsidRPr="00031DD0" w:rsidRDefault="005D2BB6" w:rsidP="00BD622F">
            <w:pPr>
              <w:snapToGrid w:val="0"/>
              <w:rPr>
                <w:b/>
                <w:sz w:val="24"/>
                <w:szCs w:val="24"/>
              </w:rPr>
            </w:pPr>
            <w:r>
              <w:rPr>
                <w:rFonts w:hint="eastAsia"/>
                <w:b/>
                <w:sz w:val="24"/>
                <w:szCs w:val="24"/>
              </w:rPr>
              <w:t>计算机科学与技术</w:t>
            </w:r>
          </w:p>
        </w:tc>
      </w:tr>
      <w:tr w:rsidR="00132D41" w:rsidRPr="00D1428D" w14:paraId="7CC48C09" w14:textId="77777777" w:rsidTr="00B047F2">
        <w:tc>
          <w:tcPr>
            <w:tcW w:w="8296" w:type="dxa"/>
            <w:gridSpan w:val="6"/>
          </w:tcPr>
          <w:p w14:paraId="37775070" w14:textId="77777777" w:rsidR="00132D41" w:rsidRPr="00D1428D" w:rsidRDefault="00132D41" w:rsidP="00BD622F">
            <w:pPr>
              <w:snapToGrid w:val="0"/>
              <w:spacing w:beforeLines="50" w:before="156" w:afterLines="50" w:after="156"/>
              <w:rPr>
                <w:b/>
                <w:sz w:val="24"/>
                <w:szCs w:val="24"/>
              </w:rPr>
            </w:pPr>
            <w:r w:rsidRPr="00D1428D">
              <w:rPr>
                <w:rFonts w:hint="eastAsia"/>
                <w:b/>
                <w:sz w:val="24"/>
                <w:szCs w:val="24"/>
              </w:rPr>
              <w:t>一、实验目的</w:t>
            </w:r>
          </w:p>
          <w:p w14:paraId="7755A795" w14:textId="77777777" w:rsidR="00EC4638" w:rsidRPr="00EC4638" w:rsidRDefault="00EC4638" w:rsidP="00EC4638">
            <w:pPr>
              <w:spacing w:line="340" w:lineRule="exact"/>
              <w:jc w:val="left"/>
              <w:rPr>
                <w:rFonts w:ascii="宋体" w:hAnsi="宋体"/>
                <w:bCs/>
                <w:sz w:val="24"/>
                <w:szCs w:val="21"/>
              </w:rPr>
            </w:pPr>
            <w:r w:rsidRPr="00EC4638">
              <w:rPr>
                <w:rFonts w:ascii="宋体" w:hAnsi="宋体" w:hint="eastAsia"/>
                <w:bCs/>
                <w:sz w:val="24"/>
                <w:szCs w:val="21"/>
              </w:rPr>
              <w:t>1.</w:t>
            </w:r>
            <w:r>
              <w:rPr>
                <w:rFonts w:ascii="宋体" w:hAnsi="宋体" w:hint="eastAsia"/>
                <w:bCs/>
                <w:sz w:val="24"/>
                <w:szCs w:val="21"/>
              </w:rPr>
              <w:t>学会设计半加器与全加器逻辑电路；</w:t>
            </w:r>
          </w:p>
          <w:p w14:paraId="2C0B0999" w14:textId="77777777" w:rsidR="00EC4638" w:rsidRPr="00EC4638" w:rsidRDefault="00EC4638" w:rsidP="00EC4638">
            <w:pPr>
              <w:spacing w:line="340" w:lineRule="exact"/>
              <w:jc w:val="left"/>
              <w:rPr>
                <w:rFonts w:ascii="宋体" w:hAnsi="宋体"/>
                <w:bCs/>
                <w:sz w:val="24"/>
                <w:szCs w:val="21"/>
              </w:rPr>
            </w:pPr>
            <w:r w:rsidRPr="00EC4638">
              <w:rPr>
                <w:rFonts w:ascii="宋体" w:hAnsi="宋体" w:hint="eastAsia"/>
                <w:bCs/>
                <w:sz w:val="24"/>
                <w:szCs w:val="21"/>
              </w:rPr>
              <w:t>2.</w:t>
            </w:r>
            <w:r w:rsidRPr="00EC4638">
              <w:rPr>
                <w:rFonts w:ascii="宋体" w:hAnsi="宋体" w:hint="eastAsia"/>
                <w:bCs/>
                <w:sz w:val="24"/>
                <w:szCs w:val="21"/>
              </w:rPr>
              <w:t>测试半加器的逻辑功能；</w:t>
            </w:r>
          </w:p>
          <w:p w14:paraId="3E7BFFD5" w14:textId="77777777" w:rsidR="00EC4638" w:rsidRPr="00EC4638" w:rsidRDefault="00EC4638" w:rsidP="00EC4638">
            <w:pPr>
              <w:spacing w:line="340" w:lineRule="exact"/>
              <w:jc w:val="left"/>
              <w:rPr>
                <w:rFonts w:ascii="宋体" w:hAnsi="宋体"/>
                <w:bCs/>
                <w:sz w:val="24"/>
                <w:szCs w:val="21"/>
              </w:rPr>
            </w:pPr>
            <w:r w:rsidRPr="00EC4638">
              <w:rPr>
                <w:rFonts w:ascii="宋体" w:hAnsi="宋体" w:hint="eastAsia"/>
                <w:bCs/>
                <w:sz w:val="24"/>
                <w:szCs w:val="21"/>
              </w:rPr>
              <w:t>3.</w:t>
            </w:r>
            <w:r w:rsidRPr="00EC4638">
              <w:rPr>
                <w:rFonts w:ascii="宋体" w:hAnsi="宋体" w:hint="eastAsia"/>
                <w:bCs/>
                <w:sz w:val="24"/>
                <w:szCs w:val="21"/>
              </w:rPr>
              <w:t>测试全加器的逻辑功能；</w:t>
            </w:r>
          </w:p>
          <w:p w14:paraId="361272A2" w14:textId="77777777" w:rsidR="00132D41" w:rsidRPr="00D1428D" w:rsidRDefault="00EC4638" w:rsidP="00EC4638">
            <w:pPr>
              <w:snapToGrid w:val="0"/>
              <w:rPr>
                <w:sz w:val="24"/>
                <w:szCs w:val="24"/>
              </w:rPr>
            </w:pPr>
            <w:r w:rsidRPr="00EC4638">
              <w:rPr>
                <w:rFonts w:ascii="宋体" w:hAnsi="宋体" w:hint="eastAsia"/>
                <w:bCs/>
                <w:sz w:val="24"/>
                <w:szCs w:val="21"/>
              </w:rPr>
              <w:t>4.</w:t>
            </w:r>
            <w:r w:rsidRPr="00EC4638">
              <w:rPr>
                <w:rFonts w:ascii="宋体" w:hAnsi="宋体" w:hint="eastAsia"/>
                <w:bCs/>
                <w:sz w:val="24"/>
                <w:szCs w:val="21"/>
              </w:rPr>
              <w:t>用逻辑分析仪观察全加器波形。</w:t>
            </w:r>
          </w:p>
        </w:tc>
      </w:tr>
      <w:tr w:rsidR="00132D41" w:rsidRPr="00D1428D" w14:paraId="5FA6F1A3" w14:textId="77777777" w:rsidTr="00B047F2">
        <w:tc>
          <w:tcPr>
            <w:tcW w:w="8296" w:type="dxa"/>
            <w:gridSpan w:val="6"/>
          </w:tcPr>
          <w:p w14:paraId="1B3D37A6" w14:textId="77777777" w:rsidR="00132D41" w:rsidRDefault="00132D41" w:rsidP="00B44445">
            <w:pPr>
              <w:snapToGrid w:val="0"/>
              <w:spacing w:beforeLines="50" w:before="156" w:afterLines="50" w:after="156"/>
              <w:rPr>
                <w:b/>
                <w:sz w:val="24"/>
                <w:szCs w:val="24"/>
              </w:rPr>
            </w:pPr>
            <w:r w:rsidRPr="00D1428D">
              <w:rPr>
                <w:rFonts w:hint="eastAsia"/>
                <w:b/>
                <w:sz w:val="24"/>
                <w:szCs w:val="24"/>
              </w:rPr>
              <w:t>二、实验原理</w:t>
            </w:r>
          </w:p>
          <w:p w14:paraId="168C90E2" w14:textId="77777777" w:rsidR="00B44445" w:rsidRDefault="00B44445" w:rsidP="00376794">
            <w:pPr>
              <w:snapToGrid w:val="0"/>
              <w:ind w:firstLineChars="200" w:firstLine="480"/>
              <w:rPr>
                <w:sz w:val="24"/>
                <w:szCs w:val="24"/>
              </w:rPr>
            </w:pPr>
            <w:r w:rsidRPr="00B44445">
              <w:rPr>
                <w:rFonts w:hint="eastAsia"/>
                <w:sz w:val="24"/>
                <w:szCs w:val="24"/>
              </w:rPr>
              <w:t>加法器分半加器与全加器。所谓半加，是指两个1位二进制数相加，没有</w:t>
            </w:r>
            <w:r>
              <w:rPr>
                <w:rFonts w:hint="eastAsia"/>
                <w:sz w:val="24"/>
                <w:szCs w:val="24"/>
              </w:rPr>
              <w:t>低位来的进位的加法运算，实现半加运算的电路称半加器。全加是指两个同位的加数和来自低位的进位3个数相加的运算，实现全加的电路叫全加器。</w:t>
            </w:r>
          </w:p>
          <w:p w14:paraId="299EDCB5" w14:textId="77777777" w:rsidR="00376794" w:rsidRDefault="00376794" w:rsidP="00376794">
            <w:pPr>
              <w:snapToGrid w:val="0"/>
              <w:ind w:firstLineChars="200" w:firstLine="480"/>
              <w:jc w:val="center"/>
              <w:rPr>
                <w:sz w:val="24"/>
                <w:szCs w:val="24"/>
              </w:rPr>
            </w:pPr>
            <w:r w:rsidRPr="00376794">
              <w:rPr>
                <w:noProof/>
                <w:sz w:val="24"/>
                <w:szCs w:val="24"/>
              </w:rPr>
              <w:drawing>
                <wp:inline distT="0" distB="0" distL="0" distR="0" wp14:anchorId="0C11478F" wp14:editId="0DF2FC8A">
                  <wp:extent cx="2346960" cy="1239692"/>
                  <wp:effectExtent l="0" t="0" r="0" b="0"/>
                  <wp:docPr id="1718276" name="Picture 4" descr="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76" name="Picture 4" descr="9-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1437" cy="1252621"/>
                          </a:xfrm>
                          <a:prstGeom prst="rect">
                            <a:avLst/>
                          </a:prstGeom>
                          <a:noFill/>
                          <a:ln>
                            <a:noFill/>
                          </a:ln>
                        </pic:spPr>
                      </pic:pic>
                    </a:graphicData>
                  </a:graphic>
                </wp:inline>
              </w:drawing>
            </w:r>
          </w:p>
          <w:p w14:paraId="4E85E4D8" w14:textId="77777777" w:rsidR="00376794" w:rsidRDefault="00376794" w:rsidP="00376794">
            <w:pPr>
              <w:snapToGrid w:val="0"/>
              <w:jc w:val="center"/>
              <w:rPr>
                <w:sz w:val="24"/>
                <w:szCs w:val="24"/>
              </w:rPr>
            </w:pPr>
            <w:r w:rsidRPr="00376794">
              <w:rPr>
                <w:rFonts w:hint="eastAsia"/>
                <w:sz w:val="24"/>
                <w:szCs w:val="24"/>
              </w:rPr>
              <w:t>图</w:t>
            </w:r>
            <w:r>
              <w:rPr>
                <w:rFonts w:hint="eastAsia"/>
                <w:sz w:val="24"/>
                <w:szCs w:val="24"/>
              </w:rPr>
              <w:t>2-1</w:t>
            </w:r>
            <w:r>
              <w:rPr>
                <w:sz w:val="24"/>
                <w:szCs w:val="24"/>
              </w:rPr>
              <w:t xml:space="preserve"> </w:t>
            </w:r>
            <w:r w:rsidRPr="00376794">
              <w:rPr>
                <w:sz w:val="24"/>
                <w:szCs w:val="24"/>
              </w:rPr>
              <w:t>加法器的图形符号</w:t>
            </w:r>
          </w:p>
          <w:p w14:paraId="01A90B30" w14:textId="77777777" w:rsidR="00376794" w:rsidRDefault="00376794" w:rsidP="00376794">
            <w:pPr>
              <w:snapToGrid w:val="0"/>
              <w:rPr>
                <w:sz w:val="24"/>
                <w:szCs w:val="24"/>
              </w:rPr>
            </w:pPr>
            <w:r>
              <w:rPr>
                <w:rFonts w:hint="eastAsia"/>
                <w:sz w:val="24"/>
                <w:szCs w:val="24"/>
              </w:rPr>
              <w:t>半加器的逻辑表达式：</w:t>
            </w:r>
          </w:p>
          <w:p w14:paraId="4D1EE64F" w14:textId="77777777" w:rsidR="00376794" w:rsidRPr="00376794" w:rsidRDefault="00376794" w:rsidP="00376794">
            <w:pPr>
              <w:snapToGrid w:val="0"/>
              <w:rPr>
                <w:sz w:val="24"/>
                <w:szCs w:val="24"/>
              </w:rPr>
            </w:pPr>
            <m:oMathPara>
              <m:oMathParaPr>
                <m:jc m:val="left"/>
              </m:oMathParaPr>
              <m:oMath>
                <m:r>
                  <m:rPr>
                    <m:sty m:val="p"/>
                  </m:rPr>
                  <w:rPr>
                    <w:rFonts w:ascii="Cambria Math" w:hAnsi="Cambria Math"/>
                    <w:sz w:val="24"/>
                    <w:szCs w:val="24"/>
                  </w:rPr>
                  <m:t>S=</m:t>
                </m:r>
                <m:acc>
                  <m:accPr>
                    <m:chr m:val="̅"/>
                    <m:ctrlPr>
                      <w:rPr>
                        <w:rFonts w:ascii="Cambria Math" w:hAnsi="Cambria Math"/>
                        <w:sz w:val="24"/>
                        <w:szCs w:val="24"/>
                      </w:rPr>
                    </m:ctrlPr>
                  </m:accPr>
                  <m:e>
                    <m:r>
                      <m:rPr>
                        <m:sty m:val="p"/>
                      </m:rPr>
                      <w:rPr>
                        <w:rFonts w:ascii="Cambria Math" w:hAnsi="Cambria Math"/>
                        <w:sz w:val="24"/>
                        <w:szCs w:val="24"/>
                      </w:rPr>
                      <m:t>A</m:t>
                    </m:r>
                  </m:e>
                </m:acc>
                <m:r>
                  <m:rPr>
                    <m:sty m:val="p"/>
                  </m:rPr>
                  <w:rPr>
                    <w:rFonts w:ascii="Cambria Math" w:hAnsi="Cambria Math"/>
                    <w:sz w:val="24"/>
                    <w:szCs w:val="24"/>
                  </w:rPr>
                  <m:t>B+A</m:t>
                </m:r>
                <m:acc>
                  <m:accPr>
                    <m:chr m:val="̅"/>
                    <m:ctrlPr>
                      <w:rPr>
                        <w:rFonts w:ascii="Cambria Math" w:hAnsi="Cambria Math"/>
                        <w:sz w:val="24"/>
                        <w:szCs w:val="24"/>
                      </w:rPr>
                    </m:ctrlPr>
                  </m:accPr>
                  <m:e>
                    <m:r>
                      <m:rPr>
                        <m:sty m:val="p"/>
                      </m:rPr>
                      <w:rPr>
                        <w:rFonts w:ascii="Cambria Math" w:hAnsi="Cambria Math"/>
                        <w:sz w:val="24"/>
                        <w:szCs w:val="24"/>
                      </w:rPr>
                      <m:t>B</m:t>
                    </m:r>
                  </m:e>
                </m:acc>
                <m:r>
                  <m:rPr>
                    <m:sty m:val="p"/>
                  </m:rPr>
                  <w:rPr>
                    <w:rFonts w:ascii="Cambria Math" w:hAnsi="Cambria Math"/>
                    <w:sz w:val="24"/>
                    <w:szCs w:val="24"/>
                  </w:rPr>
                  <m:t>=A⊕B</m:t>
                </m:r>
              </m:oMath>
            </m:oMathPara>
          </w:p>
          <w:p w14:paraId="3576558B" w14:textId="77777777" w:rsidR="00376794" w:rsidRPr="00376794" w:rsidRDefault="00376794" w:rsidP="00376794">
            <w:pPr>
              <w:snapToGrid w:val="0"/>
              <w:rPr>
                <w:sz w:val="24"/>
                <w:szCs w:val="24"/>
              </w:rPr>
            </w:pPr>
            <m:oMathPara>
              <m:oMathParaPr>
                <m:jc m:val="left"/>
              </m:oMathParaPr>
              <m:oMath>
                <m:r>
                  <m:rPr>
                    <m:sty m:val="p"/>
                  </m:rPr>
                  <w:rPr>
                    <w:rFonts w:ascii="Cambria Math" w:hAnsi="Cambria Math"/>
                    <w:sz w:val="24"/>
                    <w:szCs w:val="24"/>
                  </w:rPr>
                  <m:t>C=AB</m:t>
                </m:r>
              </m:oMath>
            </m:oMathPara>
          </w:p>
          <w:p w14:paraId="17BC8992" w14:textId="77777777" w:rsidR="00376794" w:rsidRDefault="00376794" w:rsidP="00376794">
            <w:pPr>
              <w:snapToGrid w:val="0"/>
              <w:rPr>
                <w:sz w:val="24"/>
                <w:szCs w:val="24"/>
              </w:rPr>
            </w:pPr>
            <w:r>
              <w:rPr>
                <w:rFonts w:hint="eastAsia"/>
                <w:sz w:val="24"/>
                <w:szCs w:val="24"/>
              </w:rPr>
              <w:t>全加器的逻辑表达式：</w:t>
            </w:r>
          </w:p>
          <w:p w14:paraId="36F651DF" w14:textId="77777777" w:rsidR="00376794" w:rsidRPr="00A85234" w:rsidRDefault="00A85234" w:rsidP="00376794">
            <w:pPr>
              <w:snapToGrid w:val="0"/>
              <w:rPr>
                <w:sz w:val="24"/>
                <w:szCs w:val="24"/>
              </w:rPr>
            </w:pPr>
            <m:oMathPara>
              <m:oMathParaPr>
                <m:jc m:val="left"/>
              </m:oMathParaPr>
              <m:oMath>
                <m:r>
                  <m:rPr>
                    <m:sty m:val="p"/>
                  </m:rPr>
                  <w:rPr>
                    <w:rFonts w:ascii="Cambria Math" w:hAnsi="Cambria Math"/>
                    <w:sz w:val="24"/>
                    <w:szCs w:val="24"/>
                  </w:rPr>
                  <m:t>S=A⨁B⨁C</m:t>
                </m:r>
              </m:oMath>
            </m:oMathPara>
          </w:p>
          <w:p w14:paraId="22AFBBD1" w14:textId="77777777" w:rsidR="00A85234" w:rsidRPr="00A85234" w:rsidRDefault="00A85234" w:rsidP="00376794">
            <w:pPr>
              <w:snapToGrid w:val="0"/>
              <w:rPr>
                <w:sz w:val="24"/>
                <w:szCs w:val="24"/>
              </w:rPr>
            </w:pPr>
            <m:oMathPara>
              <m:oMathParaPr>
                <m:jc m:val="left"/>
              </m:oMathParaPr>
              <m:oMath>
                <m:r>
                  <m:rPr>
                    <m:sty m:val="p"/>
                  </m:rPr>
                  <w:rPr>
                    <w:rFonts w:ascii="Cambria Math" w:hAnsi="Cambria Math"/>
                    <w:sz w:val="24"/>
                    <w:szCs w:val="24"/>
                  </w:rPr>
                  <m:t>C=AB+(A⨁B)C</m:t>
                </m:r>
              </m:oMath>
            </m:oMathPara>
          </w:p>
          <w:p w14:paraId="4AC518AB" w14:textId="77777777" w:rsidR="00D1428D" w:rsidRDefault="00A85234" w:rsidP="00BD622F">
            <w:pPr>
              <w:snapToGrid w:val="0"/>
              <w:rPr>
                <w:sz w:val="24"/>
                <w:szCs w:val="24"/>
              </w:rPr>
            </w:pPr>
            <w:r>
              <w:rPr>
                <w:rFonts w:hint="eastAsia"/>
                <w:sz w:val="24"/>
                <w:szCs w:val="24"/>
              </w:rPr>
              <w:t>由半加器和全加器的逻辑表达式可知，半加器由一个异或门和一个与门组成，全加器可由两个半加器加上一个或门组成。</w:t>
            </w:r>
          </w:p>
          <w:p w14:paraId="06502680" w14:textId="77777777" w:rsidR="00A85234" w:rsidRDefault="0031369F" w:rsidP="00BD622F">
            <w:pPr>
              <w:snapToGrid w:val="0"/>
              <w:rPr>
                <w:sz w:val="24"/>
                <w:szCs w:val="24"/>
              </w:rPr>
            </w:pPr>
            <w:r>
              <w:rPr>
                <w:rFonts w:hint="eastAsia"/>
                <w:sz w:val="24"/>
                <w:szCs w:val="24"/>
              </w:rPr>
              <w:t>半加器逻辑电路</w:t>
            </w:r>
            <w:r w:rsidR="00607D23">
              <w:rPr>
                <w:rFonts w:hint="eastAsia"/>
                <w:sz w:val="24"/>
                <w:szCs w:val="24"/>
              </w:rPr>
              <w:t>图如下：</w:t>
            </w:r>
          </w:p>
          <w:p w14:paraId="4BE1AFD3" w14:textId="77777777" w:rsidR="00607D23" w:rsidRDefault="00607D23" w:rsidP="00607D23">
            <w:pPr>
              <w:snapToGrid w:val="0"/>
              <w:jc w:val="center"/>
              <w:rPr>
                <w:sz w:val="24"/>
                <w:szCs w:val="24"/>
              </w:rPr>
            </w:pPr>
            <w:r>
              <w:rPr>
                <w:noProof/>
              </w:rPr>
              <w:drawing>
                <wp:inline distT="0" distB="0" distL="0" distR="0" wp14:anchorId="3DCEE777" wp14:editId="459295F3">
                  <wp:extent cx="3214455" cy="215646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3210" cy="2189168"/>
                          </a:xfrm>
                          <a:prstGeom prst="rect">
                            <a:avLst/>
                          </a:prstGeom>
                        </pic:spPr>
                      </pic:pic>
                    </a:graphicData>
                  </a:graphic>
                </wp:inline>
              </w:drawing>
            </w:r>
          </w:p>
          <w:p w14:paraId="2C231BC1" w14:textId="77777777" w:rsidR="00607D23" w:rsidRDefault="00607D23" w:rsidP="0031369F">
            <w:pPr>
              <w:snapToGrid w:val="0"/>
              <w:jc w:val="center"/>
              <w:rPr>
                <w:sz w:val="24"/>
                <w:szCs w:val="24"/>
              </w:rPr>
            </w:pPr>
            <w:r>
              <w:rPr>
                <w:rFonts w:hint="eastAsia"/>
                <w:sz w:val="24"/>
                <w:szCs w:val="24"/>
              </w:rPr>
              <w:lastRenderedPageBreak/>
              <w:t>图2-2</w:t>
            </w:r>
            <w:r>
              <w:rPr>
                <w:sz w:val="24"/>
                <w:szCs w:val="24"/>
              </w:rPr>
              <w:t xml:space="preserve"> </w:t>
            </w:r>
            <w:r>
              <w:rPr>
                <w:rFonts w:hint="eastAsia"/>
                <w:sz w:val="24"/>
                <w:szCs w:val="24"/>
              </w:rPr>
              <w:t>半加器</w:t>
            </w:r>
            <w:r w:rsidR="0031369F">
              <w:rPr>
                <w:rFonts w:hint="eastAsia"/>
                <w:sz w:val="24"/>
                <w:szCs w:val="24"/>
              </w:rPr>
              <w:t>逻辑电路图</w:t>
            </w:r>
          </w:p>
          <w:p w14:paraId="59EC7661" w14:textId="77777777" w:rsidR="00607D23" w:rsidRDefault="0031369F" w:rsidP="00BD622F">
            <w:pPr>
              <w:snapToGrid w:val="0"/>
              <w:rPr>
                <w:sz w:val="24"/>
                <w:szCs w:val="24"/>
              </w:rPr>
            </w:pPr>
            <w:r>
              <w:rPr>
                <w:rFonts w:hint="eastAsia"/>
                <w:sz w:val="24"/>
                <w:szCs w:val="24"/>
              </w:rPr>
              <w:t>全加器逻辑电路图如下：</w:t>
            </w:r>
          </w:p>
          <w:p w14:paraId="5F865B13" w14:textId="77777777" w:rsidR="0031369F" w:rsidRPr="00D1428D" w:rsidRDefault="0031369F" w:rsidP="0031369F">
            <w:pPr>
              <w:snapToGrid w:val="0"/>
              <w:jc w:val="center"/>
              <w:rPr>
                <w:sz w:val="24"/>
                <w:szCs w:val="24"/>
              </w:rPr>
            </w:pPr>
            <w:r>
              <w:rPr>
                <w:noProof/>
              </w:rPr>
              <w:drawing>
                <wp:inline distT="0" distB="0" distL="0" distR="0" wp14:anchorId="238F5D53" wp14:editId="4DFC0F05">
                  <wp:extent cx="4777740" cy="301240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5958" cy="3036501"/>
                          </a:xfrm>
                          <a:prstGeom prst="rect">
                            <a:avLst/>
                          </a:prstGeom>
                        </pic:spPr>
                      </pic:pic>
                    </a:graphicData>
                  </a:graphic>
                </wp:inline>
              </w:drawing>
            </w:r>
          </w:p>
          <w:p w14:paraId="4060E110" w14:textId="77777777" w:rsidR="00BD622F" w:rsidRPr="00D1428D" w:rsidRDefault="0031369F" w:rsidP="008827B9">
            <w:pPr>
              <w:snapToGrid w:val="0"/>
              <w:jc w:val="center"/>
              <w:rPr>
                <w:sz w:val="24"/>
                <w:szCs w:val="24"/>
              </w:rPr>
            </w:pPr>
            <w:r>
              <w:rPr>
                <w:rFonts w:hint="eastAsia"/>
                <w:sz w:val="24"/>
                <w:szCs w:val="24"/>
              </w:rPr>
              <w:t>图2-3</w:t>
            </w:r>
            <w:r>
              <w:rPr>
                <w:sz w:val="24"/>
                <w:szCs w:val="24"/>
              </w:rPr>
              <w:t xml:space="preserve"> </w:t>
            </w:r>
            <w:r>
              <w:rPr>
                <w:rFonts w:hint="eastAsia"/>
                <w:sz w:val="24"/>
                <w:szCs w:val="24"/>
              </w:rPr>
              <w:t>全加器逻辑电路图</w:t>
            </w:r>
          </w:p>
        </w:tc>
      </w:tr>
      <w:tr w:rsidR="00132D41" w:rsidRPr="00D1428D" w14:paraId="040261D6" w14:textId="77777777" w:rsidTr="00B047F2">
        <w:tc>
          <w:tcPr>
            <w:tcW w:w="8296" w:type="dxa"/>
            <w:gridSpan w:val="6"/>
          </w:tcPr>
          <w:p w14:paraId="2290D75A" w14:textId="77777777" w:rsidR="00C66BF9" w:rsidRPr="00D1428D" w:rsidRDefault="00132D41" w:rsidP="00BD622F">
            <w:pPr>
              <w:snapToGrid w:val="0"/>
              <w:spacing w:beforeLines="50" w:before="156" w:afterLines="50" w:after="156"/>
              <w:rPr>
                <w:b/>
                <w:sz w:val="24"/>
                <w:szCs w:val="24"/>
              </w:rPr>
            </w:pPr>
            <w:r w:rsidRPr="00D1428D">
              <w:rPr>
                <w:rFonts w:hint="eastAsia"/>
                <w:b/>
                <w:sz w:val="24"/>
                <w:szCs w:val="24"/>
              </w:rPr>
              <w:lastRenderedPageBreak/>
              <w:t>三、实验内容及步骤</w:t>
            </w:r>
          </w:p>
          <w:p w14:paraId="29A26912" w14:textId="77777777" w:rsidR="00132D41" w:rsidRDefault="00132D41" w:rsidP="00BE2026">
            <w:pPr>
              <w:snapToGrid w:val="0"/>
              <w:spacing w:beforeLines="50" w:before="156" w:afterLines="50" w:after="156"/>
              <w:rPr>
                <w:b/>
                <w:sz w:val="24"/>
                <w:szCs w:val="24"/>
              </w:rPr>
            </w:pPr>
            <w:r w:rsidRPr="00BE2026">
              <w:rPr>
                <w:rFonts w:hint="eastAsia"/>
                <w:b/>
                <w:sz w:val="24"/>
                <w:szCs w:val="24"/>
              </w:rPr>
              <w:t>1.</w:t>
            </w:r>
            <w:r w:rsidRPr="00BE2026">
              <w:rPr>
                <w:b/>
                <w:sz w:val="24"/>
                <w:szCs w:val="24"/>
              </w:rPr>
              <w:t xml:space="preserve"> </w:t>
            </w:r>
            <w:r w:rsidR="00C66BF9">
              <w:rPr>
                <w:rFonts w:hint="eastAsia"/>
                <w:b/>
                <w:sz w:val="24"/>
                <w:szCs w:val="24"/>
              </w:rPr>
              <w:t>测试半加器逻辑功能</w:t>
            </w:r>
          </w:p>
          <w:p w14:paraId="56A5950E" w14:textId="77777777" w:rsidR="00A9696A" w:rsidRDefault="00C86C87" w:rsidP="00BE2026">
            <w:pPr>
              <w:snapToGrid w:val="0"/>
              <w:spacing w:beforeLines="50" w:before="156" w:afterLines="50" w:after="156"/>
              <w:rPr>
                <w:sz w:val="24"/>
                <w:szCs w:val="24"/>
              </w:rPr>
            </w:pPr>
            <w:r>
              <w:rPr>
                <w:rFonts w:hint="eastAsia"/>
                <w:sz w:val="24"/>
                <w:szCs w:val="24"/>
              </w:rPr>
              <w:t>（1）</w:t>
            </w:r>
            <w:r w:rsidR="00C66BF9">
              <w:rPr>
                <w:rFonts w:hint="eastAsia"/>
                <w:sz w:val="24"/>
                <w:szCs w:val="24"/>
              </w:rPr>
              <w:t>从电子仿真软件Multisim基本界面真实元件工具栏中取出所需元件：其中，</w:t>
            </w:r>
            <w:r w:rsidR="00835AA3">
              <w:rPr>
                <w:rFonts w:hint="eastAsia"/>
                <w:sz w:val="24"/>
                <w:szCs w:val="24"/>
              </w:rPr>
              <w:t>异或门7</w:t>
            </w:r>
            <w:r w:rsidR="00835AA3">
              <w:rPr>
                <w:sz w:val="24"/>
                <w:szCs w:val="24"/>
              </w:rPr>
              <w:t>4LS86N</w:t>
            </w:r>
            <w:r w:rsidR="00835AA3">
              <w:rPr>
                <w:rFonts w:hint="eastAsia"/>
                <w:sz w:val="24"/>
                <w:szCs w:val="24"/>
              </w:rPr>
              <w:t>从“TTL”库中取出；与门4</w:t>
            </w:r>
            <w:r w:rsidR="00835AA3">
              <w:rPr>
                <w:sz w:val="24"/>
                <w:szCs w:val="24"/>
              </w:rPr>
              <w:t>081BD_5V</w:t>
            </w:r>
            <w:r w:rsidR="00835AA3">
              <w:rPr>
                <w:rFonts w:hint="eastAsia"/>
                <w:sz w:val="24"/>
                <w:szCs w:val="24"/>
              </w:rPr>
              <w:t>从“</w:t>
            </w:r>
            <w:r w:rsidR="00835AA3">
              <w:rPr>
                <w:sz w:val="24"/>
                <w:szCs w:val="24"/>
              </w:rPr>
              <w:t>CMOS”</w:t>
            </w:r>
            <w:r w:rsidR="00835AA3">
              <w:rPr>
                <w:rFonts w:hint="eastAsia"/>
                <w:sz w:val="24"/>
                <w:szCs w:val="24"/>
              </w:rPr>
              <w:t>库中取出。指示灯从虚拟元件库中调出，X</w:t>
            </w:r>
            <w:r w:rsidR="00835AA3">
              <w:rPr>
                <w:sz w:val="24"/>
                <w:szCs w:val="24"/>
              </w:rPr>
              <w:t>1</w:t>
            </w:r>
            <w:r w:rsidR="00835AA3">
              <w:rPr>
                <w:rFonts w:hint="eastAsia"/>
                <w:sz w:val="24"/>
                <w:szCs w:val="24"/>
              </w:rPr>
              <w:t>选红灯，X</w:t>
            </w:r>
            <w:r w:rsidR="00835AA3">
              <w:rPr>
                <w:sz w:val="24"/>
                <w:szCs w:val="24"/>
              </w:rPr>
              <w:t>2</w:t>
            </w:r>
            <w:r w:rsidR="00835AA3">
              <w:rPr>
                <w:rFonts w:hint="eastAsia"/>
                <w:sz w:val="24"/>
                <w:szCs w:val="24"/>
              </w:rPr>
              <w:t>选</w:t>
            </w:r>
            <w:r w:rsidR="003F605C">
              <w:rPr>
                <w:rFonts w:hint="eastAsia"/>
                <w:sz w:val="24"/>
                <w:szCs w:val="24"/>
              </w:rPr>
              <w:t>绿</w:t>
            </w:r>
            <w:r w:rsidR="00835AA3">
              <w:rPr>
                <w:rFonts w:hint="eastAsia"/>
                <w:sz w:val="24"/>
                <w:szCs w:val="24"/>
              </w:rPr>
              <w:t>灯。</w:t>
            </w:r>
          </w:p>
          <w:p w14:paraId="295418CC" w14:textId="77777777" w:rsidR="00C66BF9" w:rsidRDefault="00A9696A" w:rsidP="00BE2026">
            <w:pPr>
              <w:snapToGrid w:val="0"/>
              <w:spacing w:beforeLines="50" w:before="156" w:afterLines="50" w:after="156"/>
              <w:rPr>
                <w:sz w:val="24"/>
                <w:szCs w:val="24"/>
              </w:rPr>
            </w:pPr>
            <w:r>
              <w:rPr>
                <w:rFonts w:hint="eastAsia"/>
                <w:sz w:val="24"/>
                <w:szCs w:val="24"/>
              </w:rPr>
              <w:t>（2）</w:t>
            </w:r>
            <w:r w:rsidR="00C86C87">
              <w:rPr>
                <w:rFonts w:hint="eastAsia"/>
                <w:sz w:val="24"/>
                <w:szCs w:val="24"/>
              </w:rPr>
              <w:t>按照图2-2所示，连接好各元器件</w:t>
            </w:r>
            <w:r>
              <w:rPr>
                <w:rFonts w:hint="eastAsia"/>
                <w:sz w:val="24"/>
                <w:szCs w:val="24"/>
              </w:rPr>
              <w:t>，截图放于下方。</w:t>
            </w:r>
          </w:p>
          <w:tbl>
            <w:tblPr>
              <w:tblStyle w:val="a3"/>
              <w:tblW w:w="0" w:type="auto"/>
              <w:tblLook w:val="04A0" w:firstRow="1" w:lastRow="0" w:firstColumn="1" w:lastColumn="0" w:noHBand="0" w:noVBand="1"/>
            </w:tblPr>
            <w:tblGrid>
              <w:gridCol w:w="8070"/>
            </w:tblGrid>
            <w:tr w:rsidR="009877E4" w14:paraId="78E17055" w14:textId="77777777" w:rsidTr="009877E4">
              <w:trPr>
                <w:trHeight w:val="2405"/>
              </w:trPr>
              <w:tc>
                <w:tcPr>
                  <w:tcW w:w="8070" w:type="dxa"/>
                </w:tcPr>
                <w:p w14:paraId="1A48145E" w14:textId="03AE092F" w:rsidR="009877E4" w:rsidRDefault="009877E4" w:rsidP="00BE2026">
                  <w:pPr>
                    <w:snapToGrid w:val="0"/>
                    <w:spacing w:beforeLines="50" w:before="156" w:afterLines="50" w:after="156"/>
                    <w:rPr>
                      <w:sz w:val="24"/>
                      <w:szCs w:val="24"/>
                    </w:rPr>
                  </w:pPr>
                </w:p>
                <w:p w14:paraId="331A2469" w14:textId="497648CB" w:rsidR="009877E4" w:rsidRDefault="009877E4" w:rsidP="00BE2026">
                  <w:pPr>
                    <w:snapToGrid w:val="0"/>
                    <w:spacing w:beforeLines="50" w:before="156" w:afterLines="50" w:after="156"/>
                    <w:rPr>
                      <w:sz w:val="24"/>
                      <w:szCs w:val="24"/>
                    </w:rPr>
                  </w:pPr>
                </w:p>
                <w:p w14:paraId="0CF39D2D" w14:textId="77777777" w:rsidR="009877E4" w:rsidRDefault="009877E4" w:rsidP="00BE2026">
                  <w:pPr>
                    <w:snapToGrid w:val="0"/>
                    <w:spacing w:beforeLines="50" w:before="156" w:afterLines="50" w:after="156"/>
                    <w:rPr>
                      <w:sz w:val="24"/>
                      <w:szCs w:val="24"/>
                    </w:rPr>
                  </w:pPr>
                </w:p>
              </w:tc>
            </w:tr>
          </w:tbl>
          <w:p w14:paraId="7B9F546D" w14:textId="77777777" w:rsidR="00C86C87" w:rsidRDefault="00C86C87" w:rsidP="00BE2026">
            <w:pPr>
              <w:snapToGrid w:val="0"/>
              <w:spacing w:beforeLines="50" w:before="156" w:afterLines="50" w:after="156"/>
              <w:rPr>
                <w:sz w:val="24"/>
                <w:szCs w:val="24"/>
              </w:rPr>
            </w:pPr>
            <w:r>
              <w:rPr>
                <w:rFonts w:hint="eastAsia"/>
                <w:sz w:val="24"/>
                <w:szCs w:val="24"/>
              </w:rPr>
              <w:t>（2）</w:t>
            </w:r>
            <w:r w:rsidR="00A9696A">
              <w:rPr>
                <w:rFonts w:hint="eastAsia"/>
                <w:sz w:val="24"/>
                <w:szCs w:val="24"/>
              </w:rPr>
              <w:t>打开仿真开关，根据表3-1改变输入数据进行实验，将结果填入表内</w:t>
            </w:r>
          </w:p>
          <w:p w14:paraId="2A76DB00" w14:textId="77777777" w:rsidR="00600A42" w:rsidRDefault="00600A42" w:rsidP="00600A42">
            <w:pPr>
              <w:snapToGrid w:val="0"/>
              <w:jc w:val="center"/>
              <w:rPr>
                <w:sz w:val="24"/>
                <w:szCs w:val="24"/>
              </w:rPr>
            </w:pPr>
            <w:r>
              <w:rPr>
                <w:rFonts w:hint="eastAsia"/>
                <w:sz w:val="24"/>
                <w:szCs w:val="24"/>
              </w:rPr>
              <w:t>表3-1</w:t>
            </w:r>
          </w:p>
          <w:tbl>
            <w:tblPr>
              <w:tblStyle w:val="a3"/>
              <w:tblW w:w="0" w:type="auto"/>
              <w:jc w:val="center"/>
              <w:tblLook w:val="04A0" w:firstRow="1" w:lastRow="0" w:firstColumn="1" w:lastColumn="0" w:noHBand="0" w:noVBand="1"/>
            </w:tblPr>
            <w:tblGrid>
              <w:gridCol w:w="2017"/>
              <w:gridCol w:w="2017"/>
              <w:gridCol w:w="2018"/>
              <w:gridCol w:w="2018"/>
            </w:tblGrid>
            <w:tr w:rsidR="00600A42" w:rsidRPr="00600A42" w14:paraId="47AA11BD" w14:textId="77777777" w:rsidTr="00600A42">
              <w:trPr>
                <w:trHeight w:val="377"/>
                <w:jc w:val="center"/>
              </w:trPr>
              <w:tc>
                <w:tcPr>
                  <w:tcW w:w="4034" w:type="dxa"/>
                  <w:gridSpan w:val="2"/>
                  <w:vAlign w:val="center"/>
                </w:tcPr>
                <w:p w14:paraId="2CBC5D27" w14:textId="77777777" w:rsidR="00600A42" w:rsidRPr="00600A42" w:rsidRDefault="00600A42" w:rsidP="00600A42">
                  <w:pPr>
                    <w:snapToGrid w:val="0"/>
                    <w:jc w:val="center"/>
                    <w:rPr>
                      <w:b/>
                      <w:sz w:val="24"/>
                      <w:szCs w:val="24"/>
                    </w:rPr>
                  </w:pPr>
                  <w:r w:rsidRPr="00600A42">
                    <w:rPr>
                      <w:rFonts w:hint="eastAsia"/>
                      <w:b/>
                      <w:sz w:val="24"/>
                      <w:szCs w:val="24"/>
                    </w:rPr>
                    <w:t>输入</w:t>
                  </w:r>
                </w:p>
              </w:tc>
              <w:tc>
                <w:tcPr>
                  <w:tcW w:w="4036" w:type="dxa"/>
                  <w:gridSpan w:val="2"/>
                  <w:vAlign w:val="center"/>
                </w:tcPr>
                <w:p w14:paraId="514E65F4" w14:textId="77777777" w:rsidR="00600A42" w:rsidRPr="00600A42" w:rsidRDefault="00600A42" w:rsidP="00600A42">
                  <w:pPr>
                    <w:snapToGrid w:val="0"/>
                    <w:jc w:val="center"/>
                    <w:rPr>
                      <w:b/>
                      <w:sz w:val="24"/>
                      <w:szCs w:val="24"/>
                    </w:rPr>
                  </w:pPr>
                  <w:r w:rsidRPr="00600A42">
                    <w:rPr>
                      <w:rFonts w:hint="eastAsia"/>
                      <w:b/>
                      <w:sz w:val="24"/>
                      <w:szCs w:val="24"/>
                    </w:rPr>
                    <w:t>输出</w:t>
                  </w:r>
                </w:p>
              </w:tc>
            </w:tr>
            <w:tr w:rsidR="00A9696A" w:rsidRPr="00600A42" w14:paraId="46B1C00A" w14:textId="77777777" w:rsidTr="00600A42">
              <w:trPr>
                <w:jc w:val="center"/>
              </w:trPr>
              <w:tc>
                <w:tcPr>
                  <w:tcW w:w="2017" w:type="dxa"/>
                  <w:vAlign w:val="center"/>
                </w:tcPr>
                <w:p w14:paraId="6277602B" w14:textId="77777777" w:rsidR="00A9696A" w:rsidRPr="00600A42" w:rsidRDefault="00600A42" w:rsidP="00600A42">
                  <w:pPr>
                    <w:snapToGrid w:val="0"/>
                    <w:jc w:val="center"/>
                    <w:rPr>
                      <w:b/>
                      <w:sz w:val="24"/>
                      <w:szCs w:val="24"/>
                    </w:rPr>
                  </w:pPr>
                  <w:r w:rsidRPr="00600A42">
                    <w:rPr>
                      <w:rFonts w:hint="eastAsia"/>
                      <w:b/>
                      <w:sz w:val="24"/>
                      <w:szCs w:val="24"/>
                    </w:rPr>
                    <w:t>A</w:t>
                  </w:r>
                </w:p>
              </w:tc>
              <w:tc>
                <w:tcPr>
                  <w:tcW w:w="2017" w:type="dxa"/>
                  <w:vAlign w:val="center"/>
                </w:tcPr>
                <w:p w14:paraId="18B129AA" w14:textId="77777777" w:rsidR="00A9696A" w:rsidRPr="00600A42" w:rsidRDefault="00600A42" w:rsidP="00600A42">
                  <w:pPr>
                    <w:snapToGrid w:val="0"/>
                    <w:jc w:val="center"/>
                    <w:rPr>
                      <w:b/>
                      <w:sz w:val="24"/>
                      <w:szCs w:val="24"/>
                    </w:rPr>
                  </w:pPr>
                  <w:r w:rsidRPr="00600A42">
                    <w:rPr>
                      <w:rFonts w:hint="eastAsia"/>
                      <w:b/>
                      <w:sz w:val="24"/>
                      <w:szCs w:val="24"/>
                    </w:rPr>
                    <w:t>B</w:t>
                  </w:r>
                </w:p>
              </w:tc>
              <w:tc>
                <w:tcPr>
                  <w:tcW w:w="2018" w:type="dxa"/>
                  <w:vAlign w:val="center"/>
                </w:tcPr>
                <w:p w14:paraId="5F9822A4" w14:textId="77777777" w:rsidR="00A9696A" w:rsidRPr="00600A42" w:rsidRDefault="00600A42" w:rsidP="00600A42">
                  <w:pPr>
                    <w:snapToGrid w:val="0"/>
                    <w:jc w:val="center"/>
                    <w:rPr>
                      <w:b/>
                      <w:sz w:val="24"/>
                      <w:szCs w:val="24"/>
                    </w:rPr>
                  </w:pPr>
                  <w:r w:rsidRPr="00600A42">
                    <w:rPr>
                      <w:rFonts w:hint="eastAsia"/>
                      <w:b/>
                      <w:sz w:val="24"/>
                      <w:szCs w:val="24"/>
                    </w:rPr>
                    <w:t>S</w:t>
                  </w:r>
                </w:p>
              </w:tc>
              <w:tc>
                <w:tcPr>
                  <w:tcW w:w="2018" w:type="dxa"/>
                  <w:vAlign w:val="center"/>
                </w:tcPr>
                <w:p w14:paraId="6A75DD25" w14:textId="77777777" w:rsidR="00A9696A" w:rsidRPr="00600A42" w:rsidRDefault="00600A42" w:rsidP="00600A42">
                  <w:pPr>
                    <w:snapToGrid w:val="0"/>
                    <w:jc w:val="center"/>
                    <w:rPr>
                      <w:b/>
                      <w:sz w:val="24"/>
                      <w:szCs w:val="24"/>
                    </w:rPr>
                  </w:pPr>
                  <w:r w:rsidRPr="00600A42">
                    <w:rPr>
                      <w:rFonts w:hint="eastAsia"/>
                      <w:b/>
                      <w:sz w:val="24"/>
                      <w:szCs w:val="24"/>
                    </w:rPr>
                    <w:t>C</w:t>
                  </w:r>
                </w:p>
              </w:tc>
            </w:tr>
            <w:tr w:rsidR="00A9696A" w:rsidRPr="00600A42" w14:paraId="0F731E7E" w14:textId="77777777" w:rsidTr="00600A42">
              <w:trPr>
                <w:jc w:val="center"/>
              </w:trPr>
              <w:tc>
                <w:tcPr>
                  <w:tcW w:w="2017" w:type="dxa"/>
                  <w:vAlign w:val="center"/>
                </w:tcPr>
                <w:p w14:paraId="2C21132E" w14:textId="77777777" w:rsidR="00A9696A" w:rsidRPr="00600A42" w:rsidRDefault="00600A42" w:rsidP="00600A42">
                  <w:pPr>
                    <w:snapToGrid w:val="0"/>
                    <w:jc w:val="center"/>
                    <w:rPr>
                      <w:b/>
                      <w:sz w:val="24"/>
                      <w:szCs w:val="24"/>
                    </w:rPr>
                  </w:pPr>
                  <w:r w:rsidRPr="00600A42">
                    <w:rPr>
                      <w:rFonts w:hint="eastAsia"/>
                      <w:b/>
                      <w:sz w:val="24"/>
                      <w:szCs w:val="24"/>
                    </w:rPr>
                    <w:t>0</w:t>
                  </w:r>
                </w:p>
              </w:tc>
              <w:tc>
                <w:tcPr>
                  <w:tcW w:w="2017" w:type="dxa"/>
                  <w:vAlign w:val="center"/>
                </w:tcPr>
                <w:p w14:paraId="0BE9937F" w14:textId="77777777" w:rsidR="00600A42" w:rsidRPr="00600A42" w:rsidRDefault="00600A42" w:rsidP="00600A42">
                  <w:pPr>
                    <w:snapToGrid w:val="0"/>
                    <w:jc w:val="center"/>
                    <w:rPr>
                      <w:b/>
                      <w:sz w:val="24"/>
                      <w:szCs w:val="24"/>
                    </w:rPr>
                  </w:pPr>
                  <w:r w:rsidRPr="00600A42">
                    <w:rPr>
                      <w:rFonts w:hint="eastAsia"/>
                      <w:b/>
                      <w:sz w:val="24"/>
                      <w:szCs w:val="24"/>
                    </w:rPr>
                    <w:t>0</w:t>
                  </w:r>
                </w:p>
              </w:tc>
              <w:tc>
                <w:tcPr>
                  <w:tcW w:w="2018" w:type="dxa"/>
                  <w:vAlign w:val="center"/>
                </w:tcPr>
                <w:p w14:paraId="1ACC2311" w14:textId="22922E8B" w:rsidR="00A9696A" w:rsidRPr="00600A42" w:rsidRDefault="00C972D9" w:rsidP="00600A42">
                  <w:pPr>
                    <w:snapToGrid w:val="0"/>
                    <w:jc w:val="center"/>
                    <w:rPr>
                      <w:b/>
                      <w:sz w:val="24"/>
                      <w:szCs w:val="24"/>
                    </w:rPr>
                  </w:pPr>
                  <w:r>
                    <w:rPr>
                      <w:rFonts w:hint="eastAsia"/>
                      <w:b/>
                      <w:sz w:val="24"/>
                      <w:szCs w:val="24"/>
                    </w:rPr>
                    <w:t>0</w:t>
                  </w:r>
                </w:p>
              </w:tc>
              <w:tc>
                <w:tcPr>
                  <w:tcW w:w="2018" w:type="dxa"/>
                  <w:vAlign w:val="center"/>
                </w:tcPr>
                <w:p w14:paraId="2469F1EF" w14:textId="20322D07" w:rsidR="00A9696A" w:rsidRPr="00600A42" w:rsidRDefault="00C972D9" w:rsidP="00600A42">
                  <w:pPr>
                    <w:snapToGrid w:val="0"/>
                    <w:jc w:val="center"/>
                    <w:rPr>
                      <w:b/>
                      <w:sz w:val="24"/>
                      <w:szCs w:val="24"/>
                    </w:rPr>
                  </w:pPr>
                  <w:r>
                    <w:rPr>
                      <w:b/>
                      <w:sz w:val="24"/>
                      <w:szCs w:val="24"/>
                    </w:rPr>
                    <w:t>0</w:t>
                  </w:r>
                </w:p>
              </w:tc>
            </w:tr>
            <w:tr w:rsidR="00A9696A" w:rsidRPr="00600A42" w14:paraId="413B84D3" w14:textId="77777777" w:rsidTr="00600A42">
              <w:trPr>
                <w:jc w:val="center"/>
              </w:trPr>
              <w:tc>
                <w:tcPr>
                  <w:tcW w:w="2017" w:type="dxa"/>
                  <w:vAlign w:val="center"/>
                </w:tcPr>
                <w:p w14:paraId="4E6571E2" w14:textId="77777777" w:rsidR="00A9696A" w:rsidRPr="00600A42" w:rsidRDefault="00600A42" w:rsidP="00600A42">
                  <w:pPr>
                    <w:snapToGrid w:val="0"/>
                    <w:jc w:val="center"/>
                    <w:rPr>
                      <w:b/>
                      <w:sz w:val="24"/>
                      <w:szCs w:val="24"/>
                    </w:rPr>
                  </w:pPr>
                  <w:r w:rsidRPr="00600A42">
                    <w:rPr>
                      <w:rFonts w:hint="eastAsia"/>
                      <w:b/>
                      <w:sz w:val="24"/>
                      <w:szCs w:val="24"/>
                    </w:rPr>
                    <w:t>0</w:t>
                  </w:r>
                </w:p>
              </w:tc>
              <w:tc>
                <w:tcPr>
                  <w:tcW w:w="2017" w:type="dxa"/>
                  <w:vAlign w:val="center"/>
                </w:tcPr>
                <w:p w14:paraId="24CEC817" w14:textId="77777777" w:rsidR="00A9696A" w:rsidRPr="00600A42" w:rsidRDefault="00600A42" w:rsidP="00600A42">
                  <w:pPr>
                    <w:snapToGrid w:val="0"/>
                    <w:jc w:val="center"/>
                    <w:rPr>
                      <w:b/>
                      <w:sz w:val="24"/>
                      <w:szCs w:val="24"/>
                    </w:rPr>
                  </w:pPr>
                  <w:r w:rsidRPr="00600A42">
                    <w:rPr>
                      <w:rFonts w:hint="eastAsia"/>
                      <w:b/>
                      <w:sz w:val="24"/>
                      <w:szCs w:val="24"/>
                    </w:rPr>
                    <w:t>1</w:t>
                  </w:r>
                </w:p>
              </w:tc>
              <w:tc>
                <w:tcPr>
                  <w:tcW w:w="2018" w:type="dxa"/>
                  <w:vAlign w:val="center"/>
                </w:tcPr>
                <w:p w14:paraId="2BDEDDCB" w14:textId="3FF62FDF" w:rsidR="00A9696A" w:rsidRPr="00600A42" w:rsidRDefault="00C972D9" w:rsidP="00600A42">
                  <w:pPr>
                    <w:snapToGrid w:val="0"/>
                    <w:jc w:val="center"/>
                    <w:rPr>
                      <w:b/>
                      <w:sz w:val="24"/>
                      <w:szCs w:val="24"/>
                    </w:rPr>
                  </w:pPr>
                  <w:r>
                    <w:rPr>
                      <w:rFonts w:hint="eastAsia"/>
                      <w:b/>
                      <w:sz w:val="24"/>
                      <w:szCs w:val="24"/>
                    </w:rPr>
                    <w:t>1</w:t>
                  </w:r>
                </w:p>
              </w:tc>
              <w:tc>
                <w:tcPr>
                  <w:tcW w:w="2018" w:type="dxa"/>
                  <w:vAlign w:val="center"/>
                </w:tcPr>
                <w:p w14:paraId="1FEF7A82" w14:textId="0028C408" w:rsidR="00A9696A" w:rsidRPr="00600A42" w:rsidRDefault="00C972D9" w:rsidP="00600A42">
                  <w:pPr>
                    <w:snapToGrid w:val="0"/>
                    <w:jc w:val="center"/>
                    <w:rPr>
                      <w:b/>
                      <w:sz w:val="24"/>
                      <w:szCs w:val="24"/>
                    </w:rPr>
                  </w:pPr>
                  <w:r>
                    <w:rPr>
                      <w:rFonts w:hint="eastAsia"/>
                      <w:b/>
                      <w:sz w:val="24"/>
                      <w:szCs w:val="24"/>
                    </w:rPr>
                    <w:t>0</w:t>
                  </w:r>
                </w:p>
              </w:tc>
            </w:tr>
            <w:tr w:rsidR="00A9696A" w:rsidRPr="00600A42" w14:paraId="3046AB80" w14:textId="77777777" w:rsidTr="00600A42">
              <w:trPr>
                <w:jc w:val="center"/>
              </w:trPr>
              <w:tc>
                <w:tcPr>
                  <w:tcW w:w="2017" w:type="dxa"/>
                  <w:vAlign w:val="center"/>
                </w:tcPr>
                <w:p w14:paraId="236363F4" w14:textId="77777777" w:rsidR="00A9696A" w:rsidRPr="00600A42" w:rsidRDefault="00600A42" w:rsidP="00600A42">
                  <w:pPr>
                    <w:snapToGrid w:val="0"/>
                    <w:jc w:val="center"/>
                    <w:rPr>
                      <w:b/>
                      <w:sz w:val="24"/>
                      <w:szCs w:val="24"/>
                    </w:rPr>
                  </w:pPr>
                  <w:r w:rsidRPr="00600A42">
                    <w:rPr>
                      <w:rFonts w:hint="eastAsia"/>
                      <w:b/>
                      <w:sz w:val="24"/>
                      <w:szCs w:val="24"/>
                    </w:rPr>
                    <w:t>1</w:t>
                  </w:r>
                </w:p>
              </w:tc>
              <w:tc>
                <w:tcPr>
                  <w:tcW w:w="2017" w:type="dxa"/>
                  <w:vAlign w:val="center"/>
                </w:tcPr>
                <w:p w14:paraId="36FE3E30" w14:textId="77777777" w:rsidR="00A9696A" w:rsidRPr="00600A42" w:rsidRDefault="00600A42" w:rsidP="00600A42">
                  <w:pPr>
                    <w:snapToGrid w:val="0"/>
                    <w:jc w:val="center"/>
                    <w:rPr>
                      <w:b/>
                      <w:sz w:val="24"/>
                      <w:szCs w:val="24"/>
                    </w:rPr>
                  </w:pPr>
                  <w:r w:rsidRPr="00600A42">
                    <w:rPr>
                      <w:rFonts w:hint="eastAsia"/>
                      <w:b/>
                      <w:sz w:val="24"/>
                      <w:szCs w:val="24"/>
                    </w:rPr>
                    <w:t>0</w:t>
                  </w:r>
                </w:p>
              </w:tc>
              <w:tc>
                <w:tcPr>
                  <w:tcW w:w="2018" w:type="dxa"/>
                  <w:vAlign w:val="center"/>
                </w:tcPr>
                <w:p w14:paraId="52A49A44" w14:textId="62975F0B" w:rsidR="00A9696A" w:rsidRPr="00600A42" w:rsidRDefault="00C972D9" w:rsidP="00600A42">
                  <w:pPr>
                    <w:snapToGrid w:val="0"/>
                    <w:jc w:val="center"/>
                    <w:rPr>
                      <w:b/>
                      <w:sz w:val="24"/>
                      <w:szCs w:val="24"/>
                    </w:rPr>
                  </w:pPr>
                  <w:r>
                    <w:rPr>
                      <w:rFonts w:hint="eastAsia"/>
                      <w:b/>
                      <w:sz w:val="24"/>
                      <w:szCs w:val="24"/>
                    </w:rPr>
                    <w:t>1</w:t>
                  </w:r>
                </w:p>
              </w:tc>
              <w:tc>
                <w:tcPr>
                  <w:tcW w:w="2018" w:type="dxa"/>
                  <w:vAlign w:val="center"/>
                </w:tcPr>
                <w:p w14:paraId="0FBF12F3" w14:textId="76C50A4B" w:rsidR="00A9696A" w:rsidRPr="00600A42" w:rsidRDefault="00C972D9" w:rsidP="00600A42">
                  <w:pPr>
                    <w:snapToGrid w:val="0"/>
                    <w:jc w:val="center"/>
                    <w:rPr>
                      <w:b/>
                      <w:sz w:val="24"/>
                      <w:szCs w:val="24"/>
                    </w:rPr>
                  </w:pPr>
                  <w:r>
                    <w:rPr>
                      <w:rFonts w:hint="eastAsia"/>
                      <w:b/>
                      <w:sz w:val="24"/>
                      <w:szCs w:val="24"/>
                    </w:rPr>
                    <w:t>0</w:t>
                  </w:r>
                </w:p>
              </w:tc>
            </w:tr>
            <w:tr w:rsidR="00A9696A" w:rsidRPr="00600A42" w14:paraId="1C1E1014" w14:textId="77777777" w:rsidTr="00600A42">
              <w:trPr>
                <w:jc w:val="center"/>
              </w:trPr>
              <w:tc>
                <w:tcPr>
                  <w:tcW w:w="2017" w:type="dxa"/>
                  <w:vAlign w:val="center"/>
                </w:tcPr>
                <w:p w14:paraId="222E2252" w14:textId="77777777" w:rsidR="00A9696A" w:rsidRPr="00600A42" w:rsidRDefault="00600A42" w:rsidP="00600A42">
                  <w:pPr>
                    <w:snapToGrid w:val="0"/>
                    <w:jc w:val="center"/>
                    <w:rPr>
                      <w:b/>
                      <w:sz w:val="24"/>
                      <w:szCs w:val="24"/>
                    </w:rPr>
                  </w:pPr>
                  <w:r w:rsidRPr="00600A42">
                    <w:rPr>
                      <w:rFonts w:hint="eastAsia"/>
                      <w:b/>
                      <w:sz w:val="24"/>
                      <w:szCs w:val="24"/>
                    </w:rPr>
                    <w:lastRenderedPageBreak/>
                    <w:t>1</w:t>
                  </w:r>
                </w:p>
              </w:tc>
              <w:tc>
                <w:tcPr>
                  <w:tcW w:w="2017" w:type="dxa"/>
                  <w:vAlign w:val="center"/>
                </w:tcPr>
                <w:p w14:paraId="5EE76EF1" w14:textId="77777777" w:rsidR="00A9696A" w:rsidRPr="00600A42" w:rsidRDefault="00600A42" w:rsidP="00600A42">
                  <w:pPr>
                    <w:snapToGrid w:val="0"/>
                    <w:jc w:val="center"/>
                    <w:rPr>
                      <w:b/>
                      <w:sz w:val="24"/>
                      <w:szCs w:val="24"/>
                    </w:rPr>
                  </w:pPr>
                  <w:r w:rsidRPr="00600A42">
                    <w:rPr>
                      <w:rFonts w:hint="eastAsia"/>
                      <w:b/>
                      <w:sz w:val="24"/>
                      <w:szCs w:val="24"/>
                    </w:rPr>
                    <w:t>1</w:t>
                  </w:r>
                </w:p>
              </w:tc>
              <w:tc>
                <w:tcPr>
                  <w:tcW w:w="2018" w:type="dxa"/>
                  <w:vAlign w:val="center"/>
                </w:tcPr>
                <w:p w14:paraId="6F97F481" w14:textId="64260B73" w:rsidR="00A9696A" w:rsidRPr="00600A42" w:rsidRDefault="00C972D9" w:rsidP="00600A42">
                  <w:pPr>
                    <w:snapToGrid w:val="0"/>
                    <w:jc w:val="center"/>
                    <w:rPr>
                      <w:b/>
                      <w:sz w:val="24"/>
                      <w:szCs w:val="24"/>
                    </w:rPr>
                  </w:pPr>
                  <w:r>
                    <w:rPr>
                      <w:rFonts w:hint="eastAsia"/>
                      <w:b/>
                      <w:sz w:val="24"/>
                      <w:szCs w:val="24"/>
                    </w:rPr>
                    <w:t>0</w:t>
                  </w:r>
                </w:p>
              </w:tc>
              <w:tc>
                <w:tcPr>
                  <w:tcW w:w="2018" w:type="dxa"/>
                  <w:vAlign w:val="center"/>
                </w:tcPr>
                <w:p w14:paraId="338BFAB7" w14:textId="36F516C9" w:rsidR="00A9696A" w:rsidRPr="00600A42" w:rsidRDefault="00C972D9" w:rsidP="00600A42">
                  <w:pPr>
                    <w:snapToGrid w:val="0"/>
                    <w:jc w:val="center"/>
                    <w:rPr>
                      <w:b/>
                      <w:sz w:val="24"/>
                      <w:szCs w:val="24"/>
                    </w:rPr>
                  </w:pPr>
                  <w:r>
                    <w:rPr>
                      <w:rFonts w:hint="eastAsia"/>
                      <w:b/>
                      <w:sz w:val="24"/>
                      <w:szCs w:val="24"/>
                    </w:rPr>
                    <w:t>1</w:t>
                  </w:r>
                </w:p>
              </w:tc>
            </w:tr>
          </w:tbl>
          <w:p w14:paraId="485BA1B0" w14:textId="77777777" w:rsidR="00BE2026" w:rsidRDefault="00BE2026" w:rsidP="00BE2026">
            <w:pPr>
              <w:snapToGrid w:val="0"/>
              <w:spacing w:beforeLines="50" w:before="156" w:afterLines="50" w:after="156"/>
              <w:rPr>
                <w:b/>
                <w:sz w:val="24"/>
                <w:szCs w:val="24"/>
              </w:rPr>
            </w:pPr>
            <w:r>
              <w:rPr>
                <w:rFonts w:hint="eastAsia"/>
                <w:b/>
                <w:sz w:val="24"/>
                <w:szCs w:val="24"/>
              </w:rPr>
              <w:t>2.</w:t>
            </w:r>
            <w:r>
              <w:rPr>
                <w:b/>
                <w:sz w:val="24"/>
                <w:szCs w:val="24"/>
              </w:rPr>
              <w:t xml:space="preserve"> </w:t>
            </w:r>
            <w:r w:rsidR="003B433E">
              <w:rPr>
                <w:rFonts w:hint="eastAsia"/>
                <w:b/>
                <w:sz w:val="24"/>
                <w:szCs w:val="24"/>
              </w:rPr>
              <w:t>测试全加器逻辑功能</w:t>
            </w:r>
          </w:p>
          <w:p w14:paraId="7E56AF48" w14:textId="77777777" w:rsidR="003B433E" w:rsidRDefault="003B433E" w:rsidP="00BE2026">
            <w:pPr>
              <w:snapToGrid w:val="0"/>
              <w:spacing w:beforeLines="50" w:before="156" w:afterLines="50" w:after="156"/>
              <w:rPr>
                <w:sz w:val="24"/>
                <w:szCs w:val="24"/>
              </w:rPr>
            </w:pPr>
            <w:r>
              <w:rPr>
                <w:rFonts w:hint="eastAsia"/>
                <w:sz w:val="24"/>
                <w:szCs w:val="24"/>
              </w:rPr>
              <w:t>（1）从电子仿真软件Multisim真实元件工具栏“C</w:t>
            </w:r>
            <w:r>
              <w:rPr>
                <w:sz w:val="24"/>
                <w:szCs w:val="24"/>
              </w:rPr>
              <w:t>MOS</w:t>
            </w:r>
            <w:r>
              <w:rPr>
                <w:rFonts w:hint="eastAsia"/>
                <w:sz w:val="24"/>
                <w:szCs w:val="24"/>
              </w:rPr>
              <w:t>“库中取出或门40</w:t>
            </w:r>
            <w:r>
              <w:rPr>
                <w:sz w:val="24"/>
                <w:szCs w:val="24"/>
              </w:rPr>
              <w:t>71BD_5V</w:t>
            </w:r>
            <w:r>
              <w:rPr>
                <w:rFonts w:hint="eastAsia"/>
                <w:sz w:val="24"/>
                <w:szCs w:val="24"/>
              </w:rPr>
              <w:t>、与门4</w:t>
            </w:r>
            <w:r>
              <w:rPr>
                <w:sz w:val="24"/>
                <w:szCs w:val="24"/>
              </w:rPr>
              <w:t>081BD_5V</w:t>
            </w:r>
            <w:r>
              <w:rPr>
                <w:rFonts w:hint="eastAsia"/>
                <w:sz w:val="24"/>
                <w:szCs w:val="24"/>
              </w:rPr>
              <w:t>；从“</w:t>
            </w:r>
            <w:r>
              <w:rPr>
                <w:sz w:val="24"/>
                <w:szCs w:val="24"/>
              </w:rPr>
              <w:t>TTL”</w:t>
            </w:r>
            <w:r>
              <w:rPr>
                <w:rFonts w:hint="eastAsia"/>
                <w:sz w:val="24"/>
                <w:szCs w:val="24"/>
              </w:rPr>
              <w:t>库中取出异或门7</w:t>
            </w:r>
            <w:r>
              <w:rPr>
                <w:sz w:val="24"/>
                <w:szCs w:val="24"/>
              </w:rPr>
              <w:t>4LS86D</w:t>
            </w:r>
            <w:r>
              <w:rPr>
                <w:rFonts w:hint="eastAsia"/>
                <w:sz w:val="24"/>
                <w:szCs w:val="24"/>
              </w:rPr>
              <w:t>。</w:t>
            </w:r>
            <w:r w:rsidR="009877E4">
              <w:rPr>
                <w:rFonts w:hint="eastAsia"/>
                <w:sz w:val="24"/>
                <w:szCs w:val="24"/>
              </w:rPr>
              <w:t>指示灯从虚拟元件库中调出，X</w:t>
            </w:r>
            <w:r w:rsidR="009877E4">
              <w:rPr>
                <w:sz w:val="24"/>
                <w:szCs w:val="24"/>
              </w:rPr>
              <w:t>1</w:t>
            </w:r>
            <w:r w:rsidR="009877E4">
              <w:rPr>
                <w:rFonts w:hint="eastAsia"/>
                <w:sz w:val="24"/>
                <w:szCs w:val="24"/>
              </w:rPr>
              <w:t>选红灯，X</w:t>
            </w:r>
            <w:r w:rsidR="009877E4">
              <w:rPr>
                <w:sz w:val="24"/>
                <w:szCs w:val="24"/>
              </w:rPr>
              <w:t>2</w:t>
            </w:r>
            <w:r w:rsidR="009877E4">
              <w:rPr>
                <w:rFonts w:hint="eastAsia"/>
                <w:sz w:val="24"/>
                <w:szCs w:val="24"/>
              </w:rPr>
              <w:t>选绿灯。</w:t>
            </w:r>
          </w:p>
          <w:p w14:paraId="5E8F4EE5" w14:textId="77777777" w:rsidR="003B433E" w:rsidRDefault="003B433E" w:rsidP="00BE2026">
            <w:pPr>
              <w:snapToGrid w:val="0"/>
              <w:spacing w:beforeLines="50" w:before="156" w:afterLines="50" w:after="156"/>
              <w:rPr>
                <w:sz w:val="24"/>
                <w:szCs w:val="24"/>
              </w:rPr>
            </w:pPr>
            <w:r>
              <w:rPr>
                <w:rFonts w:hint="eastAsia"/>
                <w:sz w:val="24"/>
                <w:szCs w:val="24"/>
              </w:rPr>
              <w:t>（2）</w:t>
            </w:r>
            <w:r w:rsidR="009877E4">
              <w:rPr>
                <w:rFonts w:hint="eastAsia"/>
                <w:sz w:val="24"/>
                <w:szCs w:val="24"/>
              </w:rPr>
              <w:t>按照图2-3所示，连接好各元器件，截图放于下方。</w:t>
            </w:r>
          </w:p>
          <w:tbl>
            <w:tblPr>
              <w:tblStyle w:val="a3"/>
              <w:tblW w:w="0" w:type="auto"/>
              <w:tblLook w:val="04A0" w:firstRow="1" w:lastRow="0" w:firstColumn="1" w:lastColumn="0" w:noHBand="0" w:noVBand="1"/>
            </w:tblPr>
            <w:tblGrid>
              <w:gridCol w:w="8070"/>
            </w:tblGrid>
            <w:tr w:rsidR="009877E4" w14:paraId="6611575A" w14:textId="77777777" w:rsidTr="009877E4">
              <w:tc>
                <w:tcPr>
                  <w:tcW w:w="8070" w:type="dxa"/>
                </w:tcPr>
                <w:p w14:paraId="326EF748" w14:textId="46A30BCB" w:rsidR="00031DD0" w:rsidRDefault="00031DD0" w:rsidP="006123AF">
                  <w:pPr>
                    <w:snapToGrid w:val="0"/>
                    <w:spacing w:beforeLines="50" w:before="156" w:afterLines="50" w:after="156"/>
                    <w:rPr>
                      <w:sz w:val="24"/>
                      <w:szCs w:val="24"/>
                    </w:rPr>
                  </w:pPr>
                </w:p>
              </w:tc>
            </w:tr>
          </w:tbl>
          <w:p w14:paraId="4250FB80" w14:textId="77777777" w:rsidR="009877E4" w:rsidRDefault="009877E4" w:rsidP="00BE2026">
            <w:pPr>
              <w:snapToGrid w:val="0"/>
              <w:spacing w:beforeLines="50" w:before="156" w:afterLines="50" w:after="156"/>
              <w:rPr>
                <w:sz w:val="24"/>
                <w:szCs w:val="24"/>
              </w:rPr>
            </w:pPr>
            <w:r>
              <w:rPr>
                <w:rFonts w:hint="eastAsia"/>
                <w:sz w:val="24"/>
                <w:szCs w:val="24"/>
              </w:rPr>
              <w:t>（3）打开仿真开关，根据表3-2改变输入数据进行实验，将结果填入表内</w:t>
            </w:r>
          </w:p>
          <w:p w14:paraId="37CD353E" w14:textId="77777777" w:rsidR="0022544D" w:rsidRPr="0022544D" w:rsidRDefault="0022544D" w:rsidP="0022544D">
            <w:pPr>
              <w:snapToGrid w:val="0"/>
              <w:jc w:val="center"/>
              <w:rPr>
                <w:sz w:val="24"/>
                <w:szCs w:val="24"/>
              </w:rPr>
            </w:pPr>
            <w:r>
              <w:rPr>
                <w:rFonts w:hint="eastAsia"/>
                <w:sz w:val="24"/>
                <w:szCs w:val="24"/>
              </w:rPr>
              <w:t>表3-2</w:t>
            </w:r>
          </w:p>
          <w:tbl>
            <w:tblPr>
              <w:tblStyle w:val="a3"/>
              <w:tblW w:w="0" w:type="auto"/>
              <w:tblLook w:val="04A0" w:firstRow="1" w:lastRow="0" w:firstColumn="1" w:lastColumn="0" w:noHBand="0" w:noVBand="1"/>
            </w:tblPr>
            <w:tblGrid>
              <w:gridCol w:w="1614"/>
              <w:gridCol w:w="1614"/>
              <w:gridCol w:w="1614"/>
              <w:gridCol w:w="1614"/>
              <w:gridCol w:w="1614"/>
            </w:tblGrid>
            <w:tr w:rsidR="009877E4" w:rsidRPr="00031DD0" w14:paraId="14C782A0" w14:textId="77777777" w:rsidTr="00031DD0">
              <w:tc>
                <w:tcPr>
                  <w:tcW w:w="4842" w:type="dxa"/>
                  <w:gridSpan w:val="3"/>
                  <w:vAlign w:val="center"/>
                </w:tcPr>
                <w:p w14:paraId="568059E6"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输入</w:t>
                  </w:r>
                </w:p>
              </w:tc>
              <w:tc>
                <w:tcPr>
                  <w:tcW w:w="3228" w:type="dxa"/>
                  <w:gridSpan w:val="2"/>
                  <w:vAlign w:val="center"/>
                </w:tcPr>
                <w:p w14:paraId="1505A63F"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输出</w:t>
                  </w:r>
                </w:p>
              </w:tc>
            </w:tr>
            <w:tr w:rsidR="009877E4" w:rsidRPr="00031DD0" w14:paraId="1B20A4D9" w14:textId="77777777" w:rsidTr="00031DD0">
              <w:tc>
                <w:tcPr>
                  <w:tcW w:w="1614" w:type="dxa"/>
                  <w:vAlign w:val="center"/>
                </w:tcPr>
                <w:p w14:paraId="44EAEF65"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A</w:t>
                  </w:r>
                </w:p>
              </w:tc>
              <w:tc>
                <w:tcPr>
                  <w:tcW w:w="1614" w:type="dxa"/>
                  <w:vAlign w:val="center"/>
                </w:tcPr>
                <w:p w14:paraId="03EEC32C"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B</w:t>
                  </w:r>
                </w:p>
              </w:tc>
              <w:tc>
                <w:tcPr>
                  <w:tcW w:w="1614" w:type="dxa"/>
                  <w:vAlign w:val="center"/>
                </w:tcPr>
                <w:p w14:paraId="79C21B6A"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C</w:t>
                  </w:r>
                  <w:r w:rsidRPr="00031DD0">
                    <w:rPr>
                      <w:b/>
                      <w:sz w:val="24"/>
                      <w:szCs w:val="24"/>
                      <w:vertAlign w:val="subscript"/>
                    </w:rPr>
                    <w:t>i-1</w:t>
                  </w:r>
                </w:p>
              </w:tc>
              <w:tc>
                <w:tcPr>
                  <w:tcW w:w="1614" w:type="dxa"/>
                  <w:vAlign w:val="center"/>
                </w:tcPr>
                <w:p w14:paraId="26A2A6B3" w14:textId="77777777" w:rsidR="009877E4" w:rsidRPr="00031DD0" w:rsidRDefault="009877E4" w:rsidP="00031DD0">
                  <w:pPr>
                    <w:snapToGrid w:val="0"/>
                    <w:spacing w:line="240" w:lineRule="atLeast"/>
                    <w:jc w:val="center"/>
                    <w:rPr>
                      <w:b/>
                      <w:sz w:val="24"/>
                      <w:szCs w:val="24"/>
                    </w:rPr>
                  </w:pPr>
                  <w:r w:rsidRPr="00031DD0">
                    <w:rPr>
                      <w:b/>
                      <w:sz w:val="24"/>
                      <w:szCs w:val="24"/>
                    </w:rPr>
                    <w:t>S</w:t>
                  </w:r>
                </w:p>
              </w:tc>
              <w:tc>
                <w:tcPr>
                  <w:tcW w:w="1614" w:type="dxa"/>
                  <w:vAlign w:val="center"/>
                </w:tcPr>
                <w:p w14:paraId="48E1D7CD"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C</w:t>
                  </w:r>
                  <w:r w:rsidRPr="00031DD0">
                    <w:rPr>
                      <w:b/>
                      <w:sz w:val="24"/>
                      <w:szCs w:val="24"/>
                      <w:vertAlign w:val="subscript"/>
                    </w:rPr>
                    <w:t>i</w:t>
                  </w:r>
                </w:p>
              </w:tc>
            </w:tr>
            <w:tr w:rsidR="009877E4" w:rsidRPr="00031DD0" w14:paraId="43828D7F" w14:textId="77777777" w:rsidTr="00031DD0">
              <w:tc>
                <w:tcPr>
                  <w:tcW w:w="1614" w:type="dxa"/>
                  <w:vAlign w:val="center"/>
                </w:tcPr>
                <w:p w14:paraId="4E60D659"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740BF30A"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0977B741"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50BDEC63" w14:textId="1D51EC43" w:rsidR="009877E4" w:rsidRPr="00031DD0" w:rsidRDefault="004D5D50" w:rsidP="00031DD0">
                  <w:pPr>
                    <w:snapToGrid w:val="0"/>
                    <w:spacing w:line="240" w:lineRule="atLeast"/>
                    <w:jc w:val="center"/>
                    <w:rPr>
                      <w:b/>
                      <w:sz w:val="24"/>
                      <w:szCs w:val="24"/>
                    </w:rPr>
                  </w:pPr>
                  <w:r>
                    <w:rPr>
                      <w:rFonts w:hint="eastAsia"/>
                      <w:b/>
                      <w:sz w:val="24"/>
                      <w:szCs w:val="24"/>
                    </w:rPr>
                    <w:t>0</w:t>
                  </w:r>
                </w:p>
              </w:tc>
              <w:tc>
                <w:tcPr>
                  <w:tcW w:w="1614" w:type="dxa"/>
                  <w:vAlign w:val="center"/>
                </w:tcPr>
                <w:p w14:paraId="21227F83" w14:textId="6AE19AEE" w:rsidR="009877E4" w:rsidRPr="00031DD0" w:rsidRDefault="004D5D50" w:rsidP="00031DD0">
                  <w:pPr>
                    <w:snapToGrid w:val="0"/>
                    <w:spacing w:line="240" w:lineRule="atLeast"/>
                    <w:jc w:val="center"/>
                    <w:rPr>
                      <w:b/>
                      <w:sz w:val="24"/>
                      <w:szCs w:val="24"/>
                    </w:rPr>
                  </w:pPr>
                  <w:r>
                    <w:rPr>
                      <w:rFonts w:hint="eastAsia"/>
                      <w:b/>
                      <w:sz w:val="24"/>
                      <w:szCs w:val="24"/>
                    </w:rPr>
                    <w:t>0</w:t>
                  </w:r>
                </w:p>
              </w:tc>
            </w:tr>
            <w:tr w:rsidR="009877E4" w:rsidRPr="00031DD0" w14:paraId="71933A83" w14:textId="77777777" w:rsidTr="00031DD0">
              <w:tc>
                <w:tcPr>
                  <w:tcW w:w="1614" w:type="dxa"/>
                  <w:vAlign w:val="center"/>
                </w:tcPr>
                <w:p w14:paraId="027B10DD"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4642ABF3"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06CB75EE"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4677DE1D" w14:textId="78C55E60" w:rsidR="009877E4" w:rsidRPr="00031DD0" w:rsidRDefault="004D5D50" w:rsidP="00031DD0">
                  <w:pPr>
                    <w:snapToGrid w:val="0"/>
                    <w:spacing w:line="240" w:lineRule="atLeast"/>
                    <w:jc w:val="center"/>
                    <w:rPr>
                      <w:b/>
                      <w:sz w:val="24"/>
                      <w:szCs w:val="24"/>
                    </w:rPr>
                  </w:pPr>
                  <w:r>
                    <w:rPr>
                      <w:rFonts w:hint="eastAsia"/>
                      <w:b/>
                      <w:sz w:val="24"/>
                      <w:szCs w:val="24"/>
                    </w:rPr>
                    <w:t>1</w:t>
                  </w:r>
                </w:p>
              </w:tc>
              <w:tc>
                <w:tcPr>
                  <w:tcW w:w="1614" w:type="dxa"/>
                  <w:vAlign w:val="center"/>
                </w:tcPr>
                <w:p w14:paraId="7F90D047" w14:textId="46C2924B" w:rsidR="009877E4" w:rsidRPr="00031DD0" w:rsidRDefault="004D5D50" w:rsidP="00031DD0">
                  <w:pPr>
                    <w:snapToGrid w:val="0"/>
                    <w:spacing w:line="240" w:lineRule="atLeast"/>
                    <w:jc w:val="center"/>
                    <w:rPr>
                      <w:b/>
                      <w:sz w:val="24"/>
                      <w:szCs w:val="24"/>
                    </w:rPr>
                  </w:pPr>
                  <w:r>
                    <w:rPr>
                      <w:rFonts w:hint="eastAsia"/>
                      <w:b/>
                      <w:sz w:val="24"/>
                      <w:szCs w:val="24"/>
                    </w:rPr>
                    <w:t>0</w:t>
                  </w:r>
                </w:p>
              </w:tc>
            </w:tr>
            <w:tr w:rsidR="009877E4" w:rsidRPr="00031DD0" w14:paraId="5CF4CA8C" w14:textId="77777777" w:rsidTr="00031DD0">
              <w:tc>
                <w:tcPr>
                  <w:tcW w:w="1614" w:type="dxa"/>
                  <w:vAlign w:val="center"/>
                </w:tcPr>
                <w:p w14:paraId="3838A435"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70005F64"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59586CDF"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3055966E" w14:textId="3173262E" w:rsidR="009877E4" w:rsidRPr="00031DD0" w:rsidRDefault="004D5D50" w:rsidP="00031DD0">
                  <w:pPr>
                    <w:snapToGrid w:val="0"/>
                    <w:spacing w:line="240" w:lineRule="atLeast"/>
                    <w:jc w:val="center"/>
                    <w:rPr>
                      <w:b/>
                      <w:sz w:val="24"/>
                      <w:szCs w:val="24"/>
                    </w:rPr>
                  </w:pPr>
                  <w:r>
                    <w:rPr>
                      <w:rFonts w:hint="eastAsia"/>
                      <w:b/>
                      <w:sz w:val="24"/>
                      <w:szCs w:val="24"/>
                    </w:rPr>
                    <w:t>1</w:t>
                  </w:r>
                </w:p>
              </w:tc>
              <w:tc>
                <w:tcPr>
                  <w:tcW w:w="1614" w:type="dxa"/>
                  <w:vAlign w:val="center"/>
                </w:tcPr>
                <w:p w14:paraId="5E78D79F" w14:textId="298C91DF" w:rsidR="009877E4" w:rsidRPr="00031DD0" w:rsidRDefault="004D5D50" w:rsidP="00031DD0">
                  <w:pPr>
                    <w:snapToGrid w:val="0"/>
                    <w:spacing w:line="240" w:lineRule="atLeast"/>
                    <w:jc w:val="center"/>
                    <w:rPr>
                      <w:b/>
                      <w:sz w:val="24"/>
                      <w:szCs w:val="24"/>
                    </w:rPr>
                  </w:pPr>
                  <w:r>
                    <w:rPr>
                      <w:rFonts w:hint="eastAsia"/>
                      <w:b/>
                      <w:sz w:val="24"/>
                      <w:szCs w:val="24"/>
                    </w:rPr>
                    <w:t>0</w:t>
                  </w:r>
                </w:p>
              </w:tc>
            </w:tr>
            <w:tr w:rsidR="009877E4" w:rsidRPr="00031DD0" w14:paraId="12D5434E" w14:textId="77777777" w:rsidTr="00031DD0">
              <w:tc>
                <w:tcPr>
                  <w:tcW w:w="1614" w:type="dxa"/>
                  <w:vAlign w:val="center"/>
                </w:tcPr>
                <w:p w14:paraId="360B4A41"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6A2C80F1"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485B9BE1"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7D77EA04" w14:textId="7F5B8415" w:rsidR="009877E4" w:rsidRPr="00031DD0" w:rsidRDefault="004D5D50" w:rsidP="00031DD0">
                  <w:pPr>
                    <w:snapToGrid w:val="0"/>
                    <w:spacing w:line="240" w:lineRule="atLeast"/>
                    <w:jc w:val="center"/>
                    <w:rPr>
                      <w:b/>
                      <w:sz w:val="24"/>
                      <w:szCs w:val="24"/>
                    </w:rPr>
                  </w:pPr>
                  <w:r>
                    <w:rPr>
                      <w:rFonts w:hint="eastAsia"/>
                      <w:b/>
                      <w:sz w:val="24"/>
                      <w:szCs w:val="24"/>
                    </w:rPr>
                    <w:t>0</w:t>
                  </w:r>
                </w:p>
              </w:tc>
              <w:tc>
                <w:tcPr>
                  <w:tcW w:w="1614" w:type="dxa"/>
                  <w:vAlign w:val="center"/>
                </w:tcPr>
                <w:p w14:paraId="7C598F24" w14:textId="521B60C0" w:rsidR="009877E4" w:rsidRPr="00031DD0" w:rsidRDefault="004D5D50" w:rsidP="00031DD0">
                  <w:pPr>
                    <w:snapToGrid w:val="0"/>
                    <w:spacing w:line="240" w:lineRule="atLeast"/>
                    <w:jc w:val="center"/>
                    <w:rPr>
                      <w:b/>
                      <w:sz w:val="24"/>
                      <w:szCs w:val="24"/>
                    </w:rPr>
                  </w:pPr>
                  <w:r>
                    <w:rPr>
                      <w:b/>
                      <w:sz w:val="24"/>
                      <w:szCs w:val="24"/>
                    </w:rPr>
                    <w:t>1</w:t>
                  </w:r>
                </w:p>
              </w:tc>
            </w:tr>
            <w:tr w:rsidR="009877E4" w:rsidRPr="00031DD0" w14:paraId="417F3EEF" w14:textId="77777777" w:rsidTr="00031DD0">
              <w:tc>
                <w:tcPr>
                  <w:tcW w:w="1614" w:type="dxa"/>
                  <w:vAlign w:val="center"/>
                </w:tcPr>
                <w:p w14:paraId="1A83B81E"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4A3B13E4"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5776E61F"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07671A5E" w14:textId="74E70DC4" w:rsidR="009877E4" w:rsidRPr="00031DD0" w:rsidRDefault="004D5D50" w:rsidP="00031DD0">
                  <w:pPr>
                    <w:snapToGrid w:val="0"/>
                    <w:spacing w:line="240" w:lineRule="atLeast"/>
                    <w:jc w:val="center"/>
                    <w:rPr>
                      <w:b/>
                      <w:sz w:val="24"/>
                      <w:szCs w:val="24"/>
                    </w:rPr>
                  </w:pPr>
                  <w:r>
                    <w:rPr>
                      <w:rFonts w:hint="eastAsia"/>
                      <w:b/>
                      <w:sz w:val="24"/>
                      <w:szCs w:val="24"/>
                    </w:rPr>
                    <w:t>1</w:t>
                  </w:r>
                </w:p>
              </w:tc>
              <w:tc>
                <w:tcPr>
                  <w:tcW w:w="1614" w:type="dxa"/>
                  <w:vAlign w:val="center"/>
                </w:tcPr>
                <w:p w14:paraId="196B393B" w14:textId="3AFF67C4" w:rsidR="009877E4" w:rsidRPr="00031DD0" w:rsidRDefault="004D5D50" w:rsidP="00031DD0">
                  <w:pPr>
                    <w:snapToGrid w:val="0"/>
                    <w:spacing w:line="240" w:lineRule="atLeast"/>
                    <w:jc w:val="center"/>
                    <w:rPr>
                      <w:b/>
                      <w:sz w:val="24"/>
                      <w:szCs w:val="24"/>
                    </w:rPr>
                  </w:pPr>
                  <w:r>
                    <w:rPr>
                      <w:rFonts w:hint="eastAsia"/>
                      <w:b/>
                      <w:sz w:val="24"/>
                      <w:szCs w:val="24"/>
                    </w:rPr>
                    <w:t>0</w:t>
                  </w:r>
                </w:p>
              </w:tc>
            </w:tr>
            <w:tr w:rsidR="009877E4" w:rsidRPr="00031DD0" w14:paraId="153293BC" w14:textId="77777777" w:rsidTr="00031DD0">
              <w:tc>
                <w:tcPr>
                  <w:tcW w:w="1614" w:type="dxa"/>
                  <w:vAlign w:val="center"/>
                </w:tcPr>
                <w:p w14:paraId="499E40FF"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57305F3C"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75C27083"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3F634B20" w14:textId="7A4B3632" w:rsidR="009877E4" w:rsidRPr="00031DD0" w:rsidRDefault="004D5D50" w:rsidP="00031DD0">
                  <w:pPr>
                    <w:snapToGrid w:val="0"/>
                    <w:spacing w:line="240" w:lineRule="atLeast"/>
                    <w:jc w:val="center"/>
                    <w:rPr>
                      <w:b/>
                      <w:sz w:val="24"/>
                      <w:szCs w:val="24"/>
                    </w:rPr>
                  </w:pPr>
                  <w:r>
                    <w:rPr>
                      <w:rFonts w:hint="eastAsia"/>
                      <w:b/>
                      <w:sz w:val="24"/>
                      <w:szCs w:val="24"/>
                    </w:rPr>
                    <w:t>0</w:t>
                  </w:r>
                </w:p>
              </w:tc>
              <w:tc>
                <w:tcPr>
                  <w:tcW w:w="1614" w:type="dxa"/>
                  <w:vAlign w:val="center"/>
                </w:tcPr>
                <w:p w14:paraId="5F45D614" w14:textId="733CB07A" w:rsidR="009877E4" w:rsidRPr="00031DD0" w:rsidRDefault="004D5D50" w:rsidP="00031DD0">
                  <w:pPr>
                    <w:snapToGrid w:val="0"/>
                    <w:spacing w:line="240" w:lineRule="atLeast"/>
                    <w:jc w:val="center"/>
                    <w:rPr>
                      <w:b/>
                      <w:sz w:val="24"/>
                      <w:szCs w:val="24"/>
                    </w:rPr>
                  </w:pPr>
                  <w:r>
                    <w:rPr>
                      <w:rFonts w:hint="eastAsia"/>
                      <w:b/>
                      <w:sz w:val="24"/>
                      <w:szCs w:val="24"/>
                    </w:rPr>
                    <w:t>1</w:t>
                  </w:r>
                </w:p>
              </w:tc>
            </w:tr>
            <w:tr w:rsidR="009877E4" w:rsidRPr="00031DD0" w14:paraId="3AEAFE6F" w14:textId="77777777" w:rsidTr="00031DD0">
              <w:tc>
                <w:tcPr>
                  <w:tcW w:w="1614" w:type="dxa"/>
                  <w:vAlign w:val="center"/>
                </w:tcPr>
                <w:p w14:paraId="505A5E4D"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35E082FF"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010E2E02"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0</w:t>
                  </w:r>
                </w:p>
              </w:tc>
              <w:tc>
                <w:tcPr>
                  <w:tcW w:w="1614" w:type="dxa"/>
                  <w:vAlign w:val="center"/>
                </w:tcPr>
                <w:p w14:paraId="1807AD24" w14:textId="7FD6DFC8" w:rsidR="009877E4" w:rsidRPr="00031DD0" w:rsidRDefault="004D5D50" w:rsidP="00031DD0">
                  <w:pPr>
                    <w:snapToGrid w:val="0"/>
                    <w:spacing w:line="240" w:lineRule="atLeast"/>
                    <w:jc w:val="center"/>
                    <w:rPr>
                      <w:b/>
                      <w:sz w:val="24"/>
                      <w:szCs w:val="24"/>
                    </w:rPr>
                  </w:pPr>
                  <w:r>
                    <w:rPr>
                      <w:b/>
                      <w:sz w:val="24"/>
                      <w:szCs w:val="24"/>
                    </w:rPr>
                    <w:t>0</w:t>
                  </w:r>
                </w:p>
              </w:tc>
              <w:tc>
                <w:tcPr>
                  <w:tcW w:w="1614" w:type="dxa"/>
                  <w:vAlign w:val="center"/>
                </w:tcPr>
                <w:p w14:paraId="7989EA35" w14:textId="4007B38C" w:rsidR="009877E4" w:rsidRPr="00031DD0" w:rsidRDefault="004D5D50" w:rsidP="00031DD0">
                  <w:pPr>
                    <w:snapToGrid w:val="0"/>
                    <w:spacing w:line="240" w:lineRule="atLeast"/>
                    <w:jc w:val="center"/>
                    <w:rPr>
                      <w:b/>
                      <w:sz w:val="24"/>
                      <w:szCs w:val="24"/>
                    </w:rPr>
                  </w:pPr>
                  <w:r>
                    <w:rPr>
                      <w:b/>
                      <w:sz w:val="24"/>
                      <w:szCs w:val="24"/>
                    </w:rPr>
                    <w:t>1</w:t>
                  </w:r>
                </w:p>
              </w:tc>
            </w:tr>
            <w:tr w:rsidR="009877E4" w:rsidRPr="00031DD0" w14:paraId="1DEFF6D4" w14:textId="77777777" w:rsidTr="00031DD0">
              <w:tc>
                <w:tcPr>
                  <w:tcW w:w="1614" w:type="dxa"/>
                  <w:vAlign w:val="center"/>
                </w:tcPr>
                <w:p w14:paraId="642FBE44"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16A31DA8"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0AB57F8A" w14:textId="77777777" w:rsidR="009877E4" w:rsidRPr="00031DD0" w:rsidRDefault="009877E4" w:rsidP="00031DD0">
                  <w:pPr>
                    <w:snapToGrid w:val="0"/>
                    <w:spacing w:line="240" w:lineRule="atLeast"/>
                    <w:jc w:val="center"/>
                    <w:rPr>
                      <w:b/>
                      <w:sz w:val="24"/>
                      <w:szCs w:val="24"/>
                    </w:rPr>
                  </w:pPr>
                  <w:r w:rsidRPr="00031DD0">
                    <w:rPr>
                      <w:rFonts w:hint="eastAsia"/>
                      <w:b/>
                      <w:sz w:val="24"/>
                      <w:szCs w:val="24"/>
                    </w:rPr>
                    <w:t>1</w:t>
                  </w:r>
                </w:p>
              </w:tc>
              <w:tc>
                <w:tcPr>
                  <w:tcW w:w="1614" w:type="dxa"/>
                  <w:vAlign w:val="center"/>
                </w:tcPr>
                <w:p w14:paraId="6FEA8BE0" w14:textId="6C019F6F" w:rsidR="009877E4" w:rsidRPr="00031DD0" w:rsidRDefault="004D5D50" w:rsidP="00031DD0">
                  <w:pPr>
                    <w:snapToGrid w:val="0"/>
                    <w:spacing w:line="240" w:lineRule="atLeast"/>
                    <w:jc w:val="center"/>
                    <w:rPr>
                      <w:b/>
                      <w:sz w:val="24"/>
                      <w:szCs w:val="24"/>
                    </w:rPr>
                  </w:pPr>
                  <w:r>
                    <w:rPr>
                      <w:rFonts w:hint="eastAsia"/>
                      <w:b/>
                      <w:sz w:val="24"/>
                      <w:szCs w:val="24"/>
                    </w:rPr>
                    <w:t>1</w:t>
                  </w:r>
                </w:p>
              </w:tc>
              <w:tc>
                <w:tcPr>
                  <w:tcW w:w="1614" w:type="dxa"/>
                  <w:vAlign w:val="center"/>
                </w:tcPr>
                <w:p w14:paraId="1404F9CD" w14:textId="154E52A6" w:rsidR="009877E4" w:rsidRPr="00031DD0" w:rsidRDefault="004D5D50" w:rsidP="00031DD0">
                  <w:pPr>
                    <w:snapToGrid w:val="0"/>
                    <w:spacing w:line="240" w:lineRule="atLeast"/>
                    <w:jc w:val="center"/>
                    <w:rPr>
                      <w:b/>
                      <w:sz w:val="24"/>
                      <w:szCs w:val="24"/>
                    </w:rPr>
                  </w:pPr>
                  <w:r>
                    <w:rPr>
                      <w:rFonts w:hint="eastAsia"/>
                      <w:b/>
                      <w:sz w:val="24"/>
                      <w:szCs w:val="24"/>
                    </w:rPr>
                    <w:t>1</w:t>
                  </w:r>
                </w:p>
              </w:tc>
            </w:tr>
          </w:tbl>
          <w:p w14:paraId="19DCF630" w14:textId="77777777" w:rsidR="009877E4" w:rsidRDefault="009877E4" w:rsidP="00BE2026">
            <w:pPr>
              <w:snapToGrid w:val="0"/>
              <w:spacing w:beforeLines="50" w:before="156" w:afterLines="50" w:after="156"/>
              <w:rPr>
                <w:sz w:val="24"/>
                <w:szCs w:val="24"/>
              </w:rPr>
            </w:pPr>
          </w:p>
          <w:p w14:paraId="4CDD5ABD" w14:textId="77777777" w:rsidR="009877E4" w:rsidRDefault="009877E4" w:rsidP="00BE2026">
            <w:pPr>
              <w:snapToGrid w:val="0"/>
              <w:spacing w:beforeLines="50" w:before="156" w:afterLines="50" w:after="156"/>
              <w:rPr>
                <w:sz w:val="24"/>
                <w:szCs w:val="24"/>
              </w:rPr>
            </w:pPr>
          </w:p>
          <w:p w14:paraId="62EEF38D" w14:textId="77777777" w:rsidR="00132D41" w:rsidRPr="00D1428D" w:rsidRDefault="00132D41" w:rsidP="00BD622F">
            <w:pPr>
              <w:snapToGrid w:val="0"/>
              <w:rPr>
                <w:b/>
                <w:sz w:val="24"/>
                <w:szCs w:val="24"/>
              </w:rPr>
            </w:pPr>
          </w:p>
        </w:tc>
      </w:tr>
      <w:tr w:rsidR="00B14870" w:rsidRPr="00D1428D" w14:paraId="7520D2CB" w14:textId="77777777" w:rsidTr="001F4782">
        <w:trPr>
          <w:trHeight w:val="10480"/>
        </w:trPr>
        <w:tc>
          <w:tcPr>
            <w:tcW w:w="8296" w:type="dxa"/>
            <w:gridSpan w:val="6"/>
          </w:tcPr>
          <w:p w14:paraId="6A6FFAA6" w14:textId="77777777" w:rsidR="00031DD0" w:rsidRDefault="00031DD0" w:rsidP="00BD622F">
            <w:pPr>
              <w:snapToGrid w:val="0"/>
              <w:spacing w:beforeLines="50" w:before="156" w:afterLines="50" w:after="156"/>
              <w:rPr>
                <w:b/>
                <w:sz w:val="24"/>
                <w:szCs w:val="24"/>
              </w:rPr>
            </w:pPr>
            <w:r>
              <w:rPr>
                <w:rFonts w:hint="eastAsia"/>
                <w:b/>
                <w:sz w:val="24"/>
                <w:szCs w:val="24"/>
              </w:rPr>
              <w:lastRenderedPageBreak/>
              <w:t>3.用逻辑分析仪观察全加器波形</w:t>
            </w:r>
          </w:p>
          <w:p w14:paraId="64EF9D13" w14:textId="77777777" w:rsidR="00031DD0" w:rsidRDefault="00DF7252" w:rsidP="00BD622F">
            <w:pPr>
              <w:snapToGrid w:val="0"/>
              <w:spacing w:beforeLines="50" w:before="156" w:afterLines="50" w:after="156"/>
              <w:rPr>
                <w:sz w:val="24"/>
                <w:szCs w:val="24"/>
              </w:rPr>
            </w:pPr>
            <w:r>
              <w:rPr>
                <w:rFonts w:hint="eastAsia"/>
                <w:sz w:val="24"/>
                <w:szCs w:val="24"/>
              </w:rPr>
              <w:t>（1）先关闭仿真开关，删除集成电路以外的其它元件。</w:t>
            </w:r>
          </w:p>
          <w:p w14:paraId="5769DBE2" w14:textId="2E0F1E08" w:rsidR="00DF7252" w:rsidRDefault="00DF7252" w:rsidP="00BD622F">
            <w:pPr>
              <w:snapToGrid w:val="0"/>
              <w:spacing w:beforeLines="50" w:before="156" w:afterLines="50" w:after="156"/>
              <w:rPr>
                <w:sz w:val="24"/>
                <w:szCs w:val="24"/>
              </w:rPr>
            </w:pPr>
            <w:r>
              <w:rPr>
                <w:rFonts w:hint="eastAsia"/>
                <w:sz w:val="24"/>
                <w:szCs w:val="24"/>
              </w:rPr>
              <w:t>（2）点击虚拟仪器工具栏中的“</w:t>
            </w:r>
            <w:r>
              <w:rPr>
                <w:sz w:val="24"/>
                <w:szCs w:val="24"/>
              </w:rPr>
              <w:t>Word Generator</w:t>
            </w:r>
            <w:r>
              <w:rPr>
                <w:rFonts w:hint="eastAsia"/>
                <w:sz w:val="24"/>
                <w:szCs w:val="24"/>
              </w:rPr>
              <w:t>”</w:t>
            </w:r>
            <w:r w:rsidR="00474819">
              <w:rPr>
                <w:rFonts w:hint="eastAsia"/>
                <w:sz w:val="24"/>
                <w:szCs w:val="24"/>
              </w:rPr>
              <w:t xml:space="preserve"> </w:t>
            </w:r>
            <w:r>
              <w:rPr>
                <w:rFonts w:hint="eastAsia"/>
                <w:sz w:val="24"/>
                <w:szCs w:val="24"/>
              </w:rPr>
              <w:t>，取出信号发生器。</w:t>
            </w:r>
          </w:p>
          <w:p w14:paraId="13256238" w14:textId="77777777" w:rsidR="00DF7252" w:rsidRPr="00DF7252" w:rsidRDefault="00DF7252" w:rsidP="00BD622F">
            <w:pPr>
              <w:snapToGrid w:val="0"/>
              <w:spacing w:beforeLines="50" w:before="156" w:afterLines="50" w:after="156"/>
              <w:rPr>
                <w:sz w:val="24"/>
                <w:szCs w:val="24"/>
              </w:rPr>
            </w:pPr>
            <w:r>
              <w:rPr>
                <w:rFonts w:hint="eastAsia"/>
                <w:sz w:val="24"/>
                <w:szCs w:val="24"/>
              </w:rPr>
              <w:t>（3）点击虚拟仪器工具栏中的“</w:t>
            </w:r>
            <w:r>
              <w:rPr>
                <w:sz w:val="24"/>
                <w:szCs w:val="24"/>
              </w:rPr>
              <w:t>Logic Analyzer</w:t>
            </w:r>
            <w:r>
              <w:rPr>
                <w:rFonts w:hint="eastAsia"/>
                <w:sz w:val="24"/>
                <w:szCs w:val="24"/>
              </w:rPr>
              <w:t>”，取出逻辑分析仪。</w:t>
            </w:r>
          </w:p>
          <w:p w14:paraId="1C35AE27" w14:textId="77777777" w:rsidR="00031DD0" w:rsidRPr="006001E1" w:rsidRDefault="00DF7252" w:rsidP="00BD622F">
            <w:pPr>
              <w:snapToGrid w:val="0"/>
              <w:spacing w:beforeLines="50" w:before="156" w:afterLines="50" w:after="156"/>
              <w:rPr>
                <w:sz w:val="24"/>
                <w:szCs w:val="24"/>
              </w:rPr>
            </w:pPr>
            <w:r w:rsidRPr="006001E1">
              <w:rPr>
                <w:rFonts w:hint="eastAsia"/>
                <w:sz w:val="24"/>
                <w:szCs w:val="24"/>
              </w:rPr>
              <w:t>（4）按下图连接</w:t>
            </w:r>
          </w:p>
          <w:p w14:paraId="5266BD4C" w14:textId="77777777" w:rsidR="006001E1" w:rsidRPr="006001E1" w:rsidRDefault="006001E1" w:rsidP="00BD622F">
            <w:pPr>
              <w:snapToGrid w:val="0"/>
              <w:spacing w:beforeLines="50" w:before="156" w:afterLines="50" w:after="156"/>
              <w:rPr>
                <w:b/>
                <w:sz w:val="24"/>
                <w:szCs w:val="24"/>
              </w:rPr>
            </w:pPr>
            <w:r>
              <w:rPr>
                <w:noProof/>
              </w:rPr>
              <w:drawing>
                <wp:inline distT="0" distB="0" distL="0" distR="0" wp14:anchorId="59D912CC" wp14:editId="77B31018">
                  <wp:extent cx="5274310" cy="22974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97430"/>
                          </a:xfrm>
                          <a:prstGeom prst="rect">
                            <a:avLst/>
                          </a:prstGeom>
                        </pic:spPr>
                      </pic:pic>
                    </a:graphicData>
                  </a:graphic>
                </wp:inline>
              </w:drawing>
            </w:r>
          </w:p>
          <w:p w14:paraId="4A78F01D" w14:textId="77777777" w:rsidR="00031DD0" w:rsidRPr="006001E1" w:rsidRDefault="00DF7252" w:rsidP="00BD622F">
            <w:pPr>
              <w:snapToGrid w:val="0"/>
              <w:spacing w:beforeLines="50" w:before="156" w:afterLines="50" w:after="156"/>
              <w:rPr>
                <w:sz w:val="24"/>
                <w:szCs w:val="24"/>
              </w:rPr>
            </w:pPr>
            <w:r w:rsidRPr="006001E1">
              <w:rPr>
                <w:rFonts w:hint="eastAsia"/>
                <w:sz w:val="24"/>
                <w:szCs w:val="24"/>
              </w:rPr>
              <w:t>（5）</w:t>
            </w:r>
            <w:r w:rsidR="00510B92" w:rsidRPr="006001E1">
              <w:rPr>
                <w:rFonts w:hint="eastAsia"/>
                <w:sz w:val="24"/>
                <w:szCs w:val="24"/>
              </w:rPr>
              <w:t>观察</w:t>
            </w:r>
            <w:r w:rsidR="006001E1">
              <w:rPr>
                <w:rFonts w:hint="eastAsia"/>
                <w:sz w:val="24"/>
                <w:szCs w:val="24"/>
              </w:rPr>
              <w:t>输入</w:t>
            </w:r>
            <w:r w:rsidR="00510B92" w:rsidRPr="006001E1">
              <w:rPr>
                <w:rFonts w:hint="eastAsia"/>
                <w:sz w:val="24"/>
                <w:szCs w:val="24"/>
              </w:rPr>
              <w:t>输出波形</w:t>
            </w:r>
          </w:p>
          <w:tbl>
            <w:tblPr>
              <w:tblStyle w:val="a3"/>
              <w:tblW w:w="0" w:type="auto"/>
              <w:tblLook w:val="04A0" w:firstRow="1" w:lastRow="0" w:firstColumn="1" w:lastColumn="0" w:noHBand="0" w:noVBand="1"/>
            </w:tblPr>
            <w:tblGrid>
              <w:gridCol w:w="8070"/>
            </w:tblGrid>
            <w:tr w:rsidR="001F4782" w14:paraId="3C5EB4EC" w14:textId="77777777" w:rsidTr="001F4782">
              <w:tc>
                <w:tcPr>
                  <w:tcW w:w="8070" w:type="dxa"/>
                </w:tcPr>
                <w:p w14:paraId="0E44712D" w14:textId="77777777" w:rsidR="001F4782" w:rsidRDefault="001F4782" w:rsidP="00BD622F">
                  <w:pPr>
                    <w:snapToGrid w:val="0"/>
                    <w:spacing w:beforeLines="50" w:before="156" w:afterLines="50" w:after="156"/>
                    <w:rPr>
                      <w:b/>
                      <w:sz w:val="24"/>
                      <w:szCs w:val="24"/>
                    </w:rPr>
                  </w:pPr>
                  <w:r>
                    <w:rPr>
                      <w:rFonts w:hint="eastAsia"/>
                      <w:b/>
                      <w:sz w:val="24"/>
                      <w:szCs w:val="24"/>
                    </w:rPr>
                    <w:t>截取波形图</w:t>
                  </w:r>
                </w:p>
                <w:p w14:paraId="1012CD67" w14:textId="517A4549" w:rsidR="00D71F04" w:rsidRDefault="00D71F04" w:rsidP="00BD622F">
                  <w:pPr>
                    <w:snapToGrid w:val="0"/>
                    <w:spacing w:beforeLines="50" w:before="156" w:afterLines="50" w:after="156"/>
                    <w:rPr>
                      <w:b/>
                      <w:sz w:val="24"/>
                      <w:szCs w:val="24"/>
                    </w:rPr>
                  </w:pPr>
                </w:p>
              </w:tc>
            </w:tr>
          </w:tbl>
          <w:p w14:paraId="3DEE2C28" w14:textId="77777777" w:rsidR="001F4782" w:rsidRPr="001F4782" w:rsidRDefault="001F4782" w:rsidP="001F4782">
            <w:pPr>
              <w:rPr>
                <w:sz w:val="24"/>
                <w:szCs w:val="24"/>
              </w:rPr>
            </w:pPr>
          </w:p>
        </w:tc>
      </w:tr>
      <w:tr w:rsidR="001F4782" w:rsidRPr="00D1428D" w14:paraId="73312832" w14:textId="77777777" w:rsidTr="001F4782">
        <w:trPr>
          <w:trHeight w:val="2117"/>
        </w:trPr>
        <w:tc>
          <w:tcPr>
            <w:tcW w:w="8296" w:type="dxa"/>
            <w:gridSpan w:val="6"/>
          </w:tcPr>
          <w:p w14:paraId="0743B4E7" w14:textId="77777777" w:rsidR="001F4782" w:rsidRDefault="001F4782" w:rsidP="001F4782">
            <w:pPr>
              <w:snapToGrid w:val="0"/>
              <w:spacing w:beforeLines="50" w:before="156" w:afterLines="50" w:after="156"/>
              <w:rPr>
                <w:b/>
                <w:sz w:val="24"/>
                <w:szCs w:val="24"/>
              </w:rPr>
            </w:pPr>
            <w:r>
              <w:rPr>
                <w:rFonts w:hint="eastAsia"/>
                <w:b/>
                <w:sz w:val="24"/>
                <w:szCs w:val="24"/>
              </w:rPr>
              <w:t>四、实验总结</w:t>
            </w:r>
          </w:p>
          <w:p w14:paraId="7437F261" w14:textId="2E92559C" w:rsidR="00A41D74" w:rsidRPr="003F7BDC" w:rsidRDefault="00164859" w:rsidP="00A41D74">
            <w:pPr>
              <w:snapToGrid w:val="0"/>
              <w:spacing w:beforeLines="50" w:before="156" w:afterLines="50" w:after="156"/>
              <w:rPr>
                <w:rFonts w:eastAsiaTheme="minorHAnsi"/>
                <w:b/>
                <w:sz w:val="24"/>
                <w:szCs w:val="24"/>
              </w:rPr>
            </w:pPr>
            <w:r w:rsidRPr="003F7BDC">
              <w:rPr>
                <w:rFonts w:eastAsiaTheme="minorHAnsi"/>
                <w:b/>
                <w:sz w:val="24"/>
                <w:szCs w:val="24"/>
              </w:rPr>
              <w:t>1.</w:t>
            </w:r>
            <w:r w:rsidR="00A41D74" w:rsidRPr="003F7BDC">
              <w:rPr>
                <w:rFonts w:eastAsiaTheme="minorHAnsi"/>
                <w:b/>
                <w:sz w:val="24"/>
                <w:szCs w:val="24"/>
              </w:rPr>
              <w:t xml:space="preserve"> 掌握了</w:t>
            </w:r>
            <w:r w:rsidR="003F7BDC" w:rsidRPr="003F7BDC">
              <w:rPr>
                <w:rFonts w:eastAsiaTheme="minorHAnsi"/>
                <w:b/>
                <w:sz w:val="24"/>
                <w:szCs w:val="24"/>
              </w:rPr>
              <w:t>Circuit Design Suite</w:t>
            </w:r>
            <w:r w:rsidR="003F7BDC" w:rsidRPr="003F7BDC">
              <w:rPr>
                <w:rFonts w:eastAsiaTheme="minorHAnsi" w:hint="eastAsia"/>
                <w:b/>
                <w:sz w:val="24"/>
                <w:szCs w:val="24"/>
              </w:rPr>
              <w:t>中</w:t>
            </w:r>
            <w:r w:rsidR="00A41D74" w:rsidRPr="003F7BDC">
              <w:rPr>
                <w:rFonts w:eastAsiaTheme="minorHAnsi"/>
                <w:b/>
                <w:sz w:val="24"/>
                <w:szCs w:val="24"/>
              </w:rPr>
              <w:t>组合逻辑电路功能调试</w:t>
            </w:r>
            <w:r w:rsidRPr="003F7BDC">
              <w:rPr>
                <w:rFonts w:eastAsiaTheme="minorHAnsi" w:hint="eastAsia"/>
                <w:b/>
                <w:sz w:val="24"/>
                <w:szCs w:val="24"/>
              </w:rPr>
              <w:t>与分析</w:t>
            </w:r>
            <w:r w:rsidR="00A41D74" w:rsidRPr="003F7BDC">
              <w:rPr>
                <w:rFonts w:eastAsiaTheme="minorHAnsi"/>
                <w:b/>
                <w:sz w:val="24"/>
                <w:szCs w:val="24"/>
              </w:rPr>
              <w:t>的基本方法。</w:t>
            </w:r>
          </w:p>
          <w:p w14:paraId="215A6821" w14:textId="5DE42DE5" w:rsidR="00A41D74" w:rsidRPr="003F7BDC" w:rsidRDefault="00164859" w:rsidP="00A41D74">
            <w:pPr>
              <w:snapToGrid w:val="0"/>
              <w:spacing w:beforeLines="50" w:before="156" w:afterLines="50" w:after="156"/>
              <w:rPr>
                <w:rFonts w:eastAsiaTheme="minorHAnsi"/>
                <w:b/>
                <w:sz w:val="24"/>
                <w:szCs w:val="24"/>
              </w:rPr>
            </w:pPr>
            <w:r w:rsidRPr="003F7BDC">
              <w:rPr>
                <w:rFonts w:eastAsiaTheme="minorHAnsi" w:hint="eastAsia"/>
                <w:b/>
                <w:sz w:val="24"/>
                <w:szCs w:val="24"/>
              </w:rPr>
              <w:t>2</w:t>
            </w:r>
            <w:r w:rsidR="00A41D74" w:rsidRPr="003F7BDC">
              <w:rPr>
                <w:rFonts w:eastAsiaTheme="minorHAnsi"/>
                <w:b/>
                <w:sz w:val="24"/>
                <w:szCs w:val="24"/>
              </w:rPr>
              <w:t>．验证了半加器和全加器的逻辑功能</w:t>
            </w:r>
            <w:r w:rsidR="003F7BDC" w:rsidRPr="003F7BDC">
              <w:rPr>
                <w:rFonts w:eastAsiaTheme="minorHAnsi" w:hint="eastAsia"/>
                <w:b/>
                <w:sz w:val="24"/>
                <w:szCs w:val="24"/>
              </w:rPr>
              <w:t>:</w:t>
            </w:r>
          </w:p>
          <w:p w14:paraId="12EAD97E" w14:textId="3EEB167E" w:rsidR="003F7BDC" w:rsidRPr="003F7BDC" w:rsidRDefault="003F7BDC" w:rsidP="003F7BDC">
            <w:pPr>
              <w:snapToGrid w:val="0"/>
              <w:ind w:firstLineChars="100" w:firstLine="240"/>
              <w:rPr>
                <w:rFonts w:eastAsiaTheme="minorHAnsi"/>
                <w:b/>
                <w:sz w:val="24"/>
                <w:szCs w:val="24"/>
              </w:rPr>
            </w:pPr>
            <w:r w:rsidRPr="003F7BDC">
              <w:rPr>
                <w:rFonts w:eastAsiaTheme="minorHAnsi" w:hint="eastAsia"/>
                <w:b/>
                <w:sz w:val="24"/>
                <w:szCs w:val="24"/>
              </w:rPr>
              <w:t>半加器由一个异或门和一个与门组成，全加器可由两个半加器加上一个或门组成。</w:t>
            </w:r>
          </w:p>
          <w:p w14:paraId="224FEF98" w14:textId="77777777" w:rsidR="001F4782" w:rsidRDefault="00164859" w:rsidP="001F4782">
            <w:pPr>
              <w:snapToGrid w:val="0"/>
              <w:spacing w:beforeLines="50" w:before="156" w:afterLines="50" w:after="156"/>
              <w:rPr>
                <w:rFonts w:eastAsiaTheme="minorHAnsi"/>
                <w:b/>
                <w:sz w:val="24"/>
                <w:szCs w:val="24"/>
              </w:rPr>
            </w:pPr>
            <w:r w:rsidRPr="003F7BDC">
              <w:rPr>
                <w:rFonts w:eastAsiaTheme="minorHAnsi" w:hint="eastAsia"/>
                <w:b/>
                <w:sz w:val="24"/>
                <w:szCs w:val="24"/>
              </w:rPr>
              <w:t>3</w:t>
            </w:r>
            <w:r w:rsidR="00A41D74" w:rsidRPr="003F7BDC">
              <w:rPr>
                <w:rFonts w:eastAsiaTheme="minorHAnsi"/>
                <w:b/>
                <w:sz w:val="24"/>
                <w:szCs w:val="24"/>
              </w:rPr>
              <w:t>．复习</w:t>
            </w:r>
            <w:r w:rsidR="003F7BDC" w:rsidRPr="003F7BDC">
              <w:rPr>
                <w:rFonts w:eastAsiaTheme="minorHAnsi" w:hint="eastAsia"/>
                <w:b/>
                <w:sz w:val="24"/>
                <w:szCs w:val="24"/>
              </w:rPr>
              <w:t>了</w:t>
            </w:r>
            <w:r w:rsidR="00A41D74" w:rsidRPr="003F7BDC">
              <w:rPr>
                <w:rFonts w:eastAsiaTheme="minorHAnsi"/>
                <w:b/>
                <w:sz w:val="24"/>
                <w:szCs w:val="24"/>
              </w:rPr>
              <w:t>二进制数的运算规律。</w:t>
            </w:r>
          </w:p>
          <w:p w14:paraId="53F17A8D" w14:textId="77777777" w:rsidR="00AF7F02" w:rsidRDefault="00AF7F02" w:rsidP="001F4782">
            <w:pPr>
              <w:snapToGrid w:val="0"/>
              <w:spacing w:beforeLines="50" w:before="156" w:afterLines="50" w:after="156"/>
              <w:rPr>
                <w:b/>
                <w:sz w:val="24"/>
                <w:szCs w:val="24"/>
              </w:rPr>
            </w:pPr>
            <w:r>
              <w:rPr>
                <w:rFonts w:eastAsiaTheme="minorHAnsi" w:hint="eastAsia"/>
                <w:b/>
                <w:sz w:val="24"/>
                <w:szCs w:val="24"/>
              </w:rPr>
              <w:t>4</w:t>
            </w:r>
            <w:r>
              <w:rPr>
                <w:rFonts w:eastAsiaTheme="minorHAnsi"/>
                <w:b/>
                <w:sz w:val="24"/>
                <w:szCs w:val="24"/>
              </w:rPr>
              <w:t>.</w:t>
            </w:r>
            <w:r>
              <w:rPr>
                <w:rFonts w:hint="eastAsia"/>
                <w:b/>
                <w:sz w:val="24"/>
                <w:szCs w:val="24"/>
              </w:rPr>
              <w:t xml:space="preserve"> 学会了利用逻辑分析仪观察全加器波形:</w:t>
            </w:r>
          </w:p>
          <w:p w14:paraId="7C08A865" w14:textId="4441ED77" w:rsidR="00AF7F02" w:rsidRDefault="00AF7F02" w:rsidP="001F4782">
            <w:pPr>
              <w:snapToGrid w:val="0"/>
              <w:spacing w:beforeLines="50" w:before="156" w:afterLines="50" w:after="156"/>
              <w:rPr>
                <w:b/>
                <w:sz w:val="24"/>
                <w:szCs w:val="24"/>
              </w:rPr>
            </w:pPr>
            <w:r>
              <w:rPr>
                <w:rFonts w:hint="eastAsia"/>
                <w:b/>
                <w:sz w:val="24"/>
                <w:szCs w:val="24"/>
              </w:rPr>
              <w:lastRenderedPageBreak/>
              <w:t>如果高电平代表1</w:t>
            </w:r>
            <w:r>
              <w:rPr>
                <w:b/>
                <w:sz w:val="24"/>
                <w:szCs w:val="24"/>
              </w:rPr>
              <w:t>,</w:t>
            </w:r>
            <w:r>
              <w:rPr>
                <w:rFonts w:hint="eastAsia"/>
                <w:b/>
                <w:sz w:val="24"/>
                <w:szCs w:val="24"/>
              </w:rPr>
              <w:t>低电平代表0的话</w:t>
            </w:r>
            <w:r>
              <w:rPr>
                <w:b/>
                <w:sz w:val="24"/>
                <w:szCs w:val="24"/>
              </w:rPr>
              <w:t>,</w:t>
            </w:r>
            <w:r>
              <w:rPr>
                <w:rFonts w:hint="eastAsia"/>
                <w:b/>
                <w:sz w:val="24"/>
                <w:szCs w:val="24"/>
              </w:rPr>
              <w:t>全加器的波形与信号发生器中的产生波形输入波形在二进制数运算规律上一一对应.</w:t>
            </w:r>
          </w:p>
        </w:tc>
      </w:tr>
    </w:tbl>
    <w:p w14:paraId="3FDFE998" w14:textId="77777777" w:rsidR="00132D41" w:rsidRDefault="00132D41"/>
    <w:sectPr w:rsidR="00132D41" w:rsidSect="00C12B1E">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B6CE8" w14:textId="77777777" w:rsidR="00C12B1E" w:rsidRDefault="00C12B1E" w:rsidP="00341240">
      <w:r>
        <w:separator/>
      </w:r>
    </w:p>
  </w:endnote>
  <w:endnote w:type="continuationSeparator" w:id="0">
    <w:p w14:paraId="505C7823" w14:textId="77777777" w:rsidR="00C12B1E" w:rsidRDefault="00C12B1E" w:rsidP="0034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95878"/>
      <w:docPartObj>
        <w:docPartGallery w:val="Page Numbers (Bottom of Page)"/>
        <w:docPartUnique/>
      </w:docPartObj>
    </w:sdtPr>
    <w:sdtContent>
      <w:p w14:paraId="32EF2EA2" w14:textId="77777777" w:rsidR="00341240" w:rsidRDefault="00341240">
        <w:pPr>
          <w:pStyle w:val="a6"/>
          <w:jc w:val="center"/>
        </w:pPr>
        <w:r>
          <w:fldChar w:fldCharType="begin"/>
        </w:r>
        <w:r>
          <w:instrText>PAGE   \* MERGEFORMAT</w:instrText>
        </w:r>
        <w:r>
          <w:fldChar w:fldCharType="separate"/>
        </w:r>
        <w:r w:rsidR="001F4782" w:rsidRPr="001F4782">
          <w:rPr>
            <w:noProof/>
            <w:lang w:val="zh-CN"/>
          </w:rPr>
          <w:t>-</w:t>
        </w:r>
        <w:r w:rsidR="001F4782">
          <w:rPr>
            <w:noProof/>
          </w:rPr>
          <w:t xml:space="preserve"> 3 -</w:t>
        </w:r>
        <w:r>
          <w:fldChar w:fldCharType="end"/>
        </w:r>
      </w:p>
    </w:sdtContent>
  </w:sdt>
  <w:p w14:paraId="1CDCDDA9" w14:textId="77777777" w:rsidR="00341240" w:rsidRDefault="0034124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F6299" w14:textId="77777777" w:rsidR="00C12B1E" w:rsidRDefault="00C12B1E" w:rsidP="00341240">
      <w:r>
        <w:separator/>
      </w:r>
    </w:p>
  </w:footnote>
  <w:footnote w:type="continuationSeparator" w:id="0">
    <w:p w14:paraId="6A8D38CA" w14:textId="77777777" w:rsidR="00C12B1E" w:rsidRDefault="00C12B1E" w:rsidP="003412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D41"/>
    <w:rsid w:val="00025BF1"/>
    <w:rsid w:val="00031DD0"/>
    <w:rsid w:val="00074824"/>
    <w:rsid w:val="00132D41"/>
    <w:rsid w:val="001553B1"/>
    <w:rsid w:val="00164859"/>
    <w:rsid w:val="00167890"/>
    <w:rsid w:val="0019201A"/>
    <w:rsid w:val="001F4782"/>
    <w:rsid w:val="00211817"/>
    <w:rsid w:val="0022544D"/>
    <w:rsid w:val="00284FC3"/>
    <w:rsid w:val="00296A89"/>
    <w:rsid w:val="0031369F"/>
    <w:rsid w:val="00341240"/>
    <w:rsid w:val="00350D2A"/>
    <w:rsid w:val="00376794"/>
    <w:rsid w:val="003B433E"/>
    <w:rsid w:val="003D112E"/>
    <w:rsid w:val="003F605C"/>
    <w:rsid w:val="003F7BDC"/>
    <w:rsid w:val="00447ABC"/>
    <w:rsid w:val="004727F0"/>
    <w:rsid w:val="00474819"/>
    <w:rsid w:val="004D5D50"/>
    <w:rsid w:val="005027C0"/>
    <w:rsid w:val="00510B92"/>
    <w:rsid w:val="00591A90"/>
    <w:rsid w:val="005D2BB6"/>
    <w:rsid w:val="006001E1"/>
    <w:rsid w:val="00600A42"/>
    <w:rsid w:val="00607D23"/>
    <w:rsid w:val="006123AF"/>
    <w:rsid w:val="006D103E"/>
    <w:rsid w:val="00732D56"/>
    <w:rsid w:val="00792BF5"/>
    <w:rsid w:val="007F465D"/>
    <w:rsid w:val="00811F10"/>
    <w:rsid w:val="00835AA3"/>
    <w:rsid w:val="008827B9"/>
    <w:rsid w:val="008C6646"/>
    <w:rsid w:val="00942AC3"/>
    <w:rsid w:val="00982F77"/>
    <w:rsid w:val="009877E4"/>
    <w:rsid w:val="00993370"/>
    <w:rsid w:val="00A03192"/>
    <w:rsid w:val="00A41D74"/>
    <w:rsid w:val="00A85234"/>
    <w:rsid w:val="00A937E1"/>
    <w:rsid w:val="00A9696A"/>
    <w:rsid w:val="00AD3CA8"/>
    <w:rsid w:val="00AF7F02"/>
    <w:rsid w:val="00B14870"/>
    <w:rsid w:val="00B16451"/>
    <w:rsid w:val="00B42CDA"/>
    <w:rsid w:val="00B44445"/>
    <w:rsid w:val="00B834B5"/>
    <w:rsid w:val="00BB13F0"/>
    <w:rsid w:val="00BD622F"/>
    <w:rsid w:val="00BE2026"/>
    <w:rsid w:val="00C12B1E"/>
    <w:rsid w:val="00C66BF9"/>
    <w:rsid w:val="00C86C87"/>
    <w:rsid w:val="00C972D9"/>
    <w:rsid w:val="00CB0FC5"/>
    <w:rsid w:val="00CD244F"/>
    <w:rsid w:val="00D1428D"/>
    <w:rsid w:val="00D71F04"/>
    <w:rsid w:val="00D90746"/>
    <w:rsid w:val="00DC74E7"/>
    <w:rsid w:val="00DF7252"/>
    <w:rsid w:val="00E15CCE"/>
    <w:rsid w:val="00E5369B"/>
    <w:rsid w:val="00EC4638"/>
    <w:rsid w:val="00EE09A0"/>
    <w:rsid w:val="00F51941"/>
    <w:rsid w:val="00FD7AB0"/>
    <w:rsid w:val="00FF6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0985"/>
  <w15:chartTrackingRefBased/>
  <w15:docId w15:val="{9B689F09-A4F7-4250-821A-14A04431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B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3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412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1240"/>
    <w:rPr>
      <w:sz w:val="18"/>
      <w:szCs w:val="18"/>
    </w:rPr>
  </w:style>
  <w:style w:type="paragraph" w:styleId="a6">
    <w:name w:val="footer"/>
    <w:basedOn w:val="a"/>
    <w:link w:val="a7"/>
    <w:uiPriority w:val="99"/>
    <w:unhideWhenUsed/>
    <w:rsid w:val="00341240"/>
    <w:pPr>
      <w:tabs>
        <w:tab w:val="center" w:pos="4153"/>
        <w:tab w:val="right" w:pos="8306"/>
      </w:tabs>
      <w:snapToGrid w:val="0"/>
      <w:jc w:val="left"/>
    </w:pPr>
    <w:rPr>
      <w:sz w:val="18"/>
      <w:szCs w:val="18"/>
    </w:rPr>
  </w:style>
  <w:style w:type="character" w:customStyle="1" w:styleId="a7">
    <w:name w:val="页脚 字符"/>
    <w:basedOn w:val="a0"/>
    <w:link w:val="a6"/>
    <w:uiPriority w:val="99"/>
    <w:rsid w:val="00341240"/>
    <w:rPr>
      <w:sz w:val="18"/>
      <w:szCs w:val="18"/>
    </w:rPr>
  </w:style>
  <w:style w:type="character" w:styleId="a8">
    <w:name w:val="Placeholder Text"/>
    <w:basedOn w:val="a0"/>
    <w:uiPriority w:val="99"/>
    <w:semiHidden/>
    <w:rsid w:val="003767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3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涛 江</cp:lastModifiedBy>
  <cp:revision>46</cp:revision>
  <dcterms:created xsi:type="dcterms:W3CDTF">2020-11-17T13:55:00Z</dcterms:created>
  <dcterms:modified xsi:type="dcterms:W3CDTF">2024-01-22T04:10:00Z</dcterms:modified>
</cp:coreProperties>
</file>