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"/>
        <w:tblW w:w="10616" w:type="dxa"/>
        <w:tblInd w:w="5" w:type="dxa"/>
        <w:tblLook w:val="04A0" w:firstRow="1" w:lastRow="0" w:firstColumn="1" w:lastColumn="0" w:noHBand="0" w:noVBand="1"/>
      </w:tblPr>
      <w:tblGrid>
        <w:gridCol w:w="1220"/>
        <w:gridCol w:w="1047"/>
        <w:gridCol w:w="1119"/>
        <w:gridCol w:w="1119"/>
        <w:gridCol w:w="716"/>
        <w:gridCol w:w="1125"/>
        <w:gridCol w:w="968"/>
        <w:gridCol w:w="701"/>
        <w:gridCol w:w="1053"/>
        <w:gridCol w:w="830"/>
        <w:gridCol w:w="830"/>
      </w:tblGrid>
      <w:tr w:rsidR="002C1147" w:rsidTr="002C1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:rsidR="002C1147" w:rsidRDefault="002C1147" w:rsidP="002C1147">
            <w:r>
              <w:t>Dependent Variable</w:t>
            </w:r>
          </w:p>
        </w:tc>
        <w:tc>
          <w:tcPr>
            <w:tcW w:w="1047" w:type="dxa"/>
          </w:tcPr>
          <w:p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41" w:type="dxa"/>
          </w:tcPr>
          <w:p w:rsidR="002C1147" w:rsidRP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:rsidR="002C1147" w:rsidRP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:rsidR="002C1147" w:rsidRP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 xml:space="preserve">Adj </w:t>
            </w: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</w:tr>
      <w:tr w:rsidR="002C1147" w:rsidTr="002C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2C1147" w:rsidRPr="00833185" w:rsidRDefault="002C1147" w:rsidP="002C1147"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41" w:type="dxa"/>
          </w:tcPr>
          <w:p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0.01924</w:t>
            </w:r>
          </w:p>
        </w:tc>
        <w:tc>
          <w:tcPr>
            <w:tcW w:w="830" w:type="dxa"/>
          </w:tcPr>
          <w:p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0.6</w:t>
            </w:r>
            <w:r w:rsidRPr="002C1147">
              <w:rPr>
                <w:color w:val="1F3864" w:themeColor="accent1" w:themeShade="80"/>
              </w:rPr>
              <w:t>134</w:t>
            </w:r>
          </w:p>
        </w:tc>
        <w:tc>
          <w:tcPr>
            <w:tcW w:w="830" w:type="dxa"/>
          </w:tcPr>
          <w:p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0.4974</w:t>
            </w:r>
          </w:p>
        </w:tc>
      </w:tr>
      <w:tr w:rsidR="002C1147" w:rsidTr="002C114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2C1147" w:rsidRDefault="002C1147" w:rsidP="002C1147">
            <w:r>
              <w:t>Charleston</w:t>
            </w:r>
          </w:p>
        </w:tc>
        <w:tc>
          <w:tcPr>
            <w:tcW w:w="1047" w:type="dxa"/>
          </w:tcPr>
          <w:p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1" w:type="dxa"/>
          </w:tcPr>
          <w:p w:rsidR="002C1147" w:rsidRPr="002C1147" w:rsidRDefault="002C1147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0.01784</w:t>
            </w:r>
          </w:p>
        </w:tc>
        <w:tc>
          <w:tcPr>
            <w:tcW w:w="830" w:type="dxa"/>
          </w:tcPr>
          <w:p w:rsidR="002C1147" w:rsidRPr="002C1147" w:rsidRDefault="002C1147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0.6195</w:t>
            </w:r>
          </w:p>
        </w:tc>
        <w:tc>
          <w:tcPr>
            <w:tcW w:w="830" w:type="dxa"/>
          </w:tcPr>
          <w:p w:rsidR="002C1147" w:rsidRPr="002C1147" w:rsidRDefault="002C1147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0.5053</w:t>
            </w:r>
          </w:p>
        </w:tc>
      </w:tr>
      <w:tr w:rsidR="002C1147" w:rsidTr="002C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2C1147" w:rsidRDefault="002C1147" w:rsidP="002C1147">
            <w:r>
              <w:t>Harbor</w:t>
            </w:r>
          </w:p>
        </w:tc>
        <w:tc>
          <w:tcPr>
            <w:tcW w:w="1047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1" w:type="dxa"/>
          </w:tcPr>
          <w:p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</w:tr>
      <w:tr w:rsidR="002C1147" w:rsidTr="002C1147">
        <w:trPr>
          <w:gridAfter w:val="10"/>
          <w:wAfter w:w="939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2C1147" w:rsidRDefault="002C1147" w:rsidP="002C1147">
            <w:r>
              <w:t xml:space="preserve">Mean </w:t>
            </w:r>
          </w:p>
        </w:tc>
      </w:tr>
      <w:tr w:rsidR="002C1147" w:rsidTr="002C1147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39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2C1147" w:rsidRDefault="002C1147" w:rsidP="002C1147">
            <w:r>
              <w:t>Annual</w:t>
            </w:r>
          </w:p>
        </w:tc>
      </w:tr>
      <w:tr w:rsidR="002C1147" w:rsidTr="002C1147">
        <w:trPr>
          <w:gridAfter w:val="10"/>
          <w:wAfter w:w="939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2C1147" w:rsidRDefault="002C1147" w:rsidP="002C1147">
            <w:r>
              <w:t>Landings</w:t>
            </w:r>
          </w:p>
        </w:tc>
      </w:tr>
      <w:tr w:rsidR="002C1147" w:rsidTr="002C1147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39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2C1147" w:rsidRDefault="002C1147" w:rsidP="002C1147">
            <w:r>
              <w:t>CPUE</w:t>
            </w:r>
          </w:p>
        </w:tc>
      </w:tr>
    </w:tbl>
    <w:p w:rsidR="00833185" w:rsidRDefault="00833185" w:rsidP="00833185">
      <w:pPr>
        <w:pStyle w:val="Caption"/>
        <w:keepNext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Select </w:t>
      </w:r>
      <w:r>
        <w:rPr>
          <w:noProof/>
        </w:rPr>
        <w:t>OLS regression analyses as suggested by MuMIn::dredge function for Harbor Trawl variables only</w:t>
      </w:r>
    </w:p>
    <w:p w:rsidR="005B53E4" w:rsidRDefault="005B53E4">
      <w:bookmarkStart w:id="0" w:name="_GoBack"/>
      <w:bookmarkEnd w:id="0"/>
    </w:p>
    <w:sectPr w:rsidR="005B53E4" w:rsidSect="00833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5"/>
    <w:rsid w:val="002C1147"/>
    <w:rsid w:val="005B53E4"/>
    <w:rsid w:val="0083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6E49"/>
  <w15:chartTrackingRefBased/>
  <w15:docId w15:val="{3B7A2065-7B2F-4DFC-8235-5AC536B6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33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8331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4966-D12A-4194-87EE-BE3E2DB4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1</cp:revision>
  <dcterms:created xsi:type="dcterms:W3CDTF">2019-09-13T19:05:00Z</dcterms:created>
  <dcterms:modified xsi:type="dcterms:W3CDTF">2019-09-13T19:35:00Z</dcterms:modified>
</cp:coreProperties>
</file>