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EB86" w14:textId="01DA9B9E" w:rsidR="0054546A" w:rsidRPr="008E598C" w:rsidRDefault="0054546A" w:rsidP="0054546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Hlk30497925"/>
      <w:r w:rsidRPr="008E598C">
        <w:rPr>
          <w:rFonts w:ascii="Times New Roman" w:hAnsi="Times New Roman" w:cs="Times New Roman"/>
          <w:b/>
          <w:bCs/>
          <w:sz w:val="18"/>
          <w:szCs w:val="18"/>
        </w:rPr>
        <w:t xml:space="preserve">Table </w:t>
      </w:r>
      <w:r w:rsidR="0076325C">
        <w:rPr>
          <w:rFonts w:ascii="Times New Roman" w:hAnsi="Times New Roman" w:cs="Times New Roman"/>
          <w:b/>
          <w:bCs/>
          <w:sz w:val="18"/>
          <w:szCs w:val="18"/>
        </w:rPr>
        <w:t>5</w:t>
      </w:r>
      <w:bookmarkStart w:id="1" w:name="_GoBack"/>
      <w:bookmarkEnd w:id="1"/>
      <w:r w:rsidRPr="008E598C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8E598C">
        <w:rPr>
          <w:rFonts w:ascii="Times New Roman" w:hAnsi="Times New Roman" w:cs="Times New Roman"/>
          <w:sz w:val="18"/>
          <w:szCs w:val="18"/>
        </w:rPr>
        <w:t> OLS multiple regression model results suggested by the dredge with all main effects significant.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700"/>
        <w:gridCol w:w="1036"/>
        <w:gridCol w:w="631"/>
        <w:gridCol w:w="700"/>
        <w:gridCol w:w="1036"/>
        <w:gridCol w:w="631"/>
        <w:gridCol w:w="700"/>
        <w:gridCol w:w="1036"/>
        <w:gridCol w:w="631"/>
        <w:gridCol w:w="700"/>
        <w:gridCol w:w="1096"/>
        <w:gridCol w:w="631"/>
        <w:gridCol w:w="700"/>
        <w:gridCol w:w="1156"/>
        <w:gridCol w:w="631"/>
      </w:tblGrid>
      <w:tr w:rsidR="0054546A" w:rsidRPr="008E598C" w14:paraId="34A8667A" w14:textId="77777777" w:rsidTr="0054546A">
        <w:tc>
          <w:tcPr>
            <w:tcW w:w="0" w:type="auto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99550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5F2C2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CPUE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2CD83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CPUE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70655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CPUE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ED8C7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CPUE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323F0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CPUE</w:t>
            </w:r>
          </w:p>
        </w:tc>
      </w:tr>
      <w:tr w:rsidR="0054546A" w:rsidRPr="008E598C" w14:paraId="2ADC4EB0" w14:textId="77777777" w:rsidTr="0054546A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030F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4052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62EDD" w14:textId="257A3079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0A6A1" w14:textId="69B8FAEA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5603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986F0" w14:textId="772AB842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A4DF3" w14:textId="0C42E5F6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D35E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A85FC" w14:textId="32523E2C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2F9ED" w14:textId="78F39B2B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AC9B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982C4" w14:textId="63987D97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A7AC3" w14:textId="36E04966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4515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19A40" w14:textId="0B01E835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757B4" w14:textId="643B68E3" w:rsidR="0054546A" w:rsidRPr="008E598C" w:rsidRDefault="008E598C" w:rsidP="0054546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</w:t>
            </w:r>
            <w:r w:rsidR="0054546A" w:rsidRPr="008E598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</w:tr>
      <w:tr w:rsidR="0054546A" w:rsidRPr="008E598C" w14:paraId="14FA60BF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3758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81843B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BA956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0.10 – 3.99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1DB8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F4E0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2.09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0BAFB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0.14 – 4.04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20CA0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0.037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AF6A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4EB57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0.07 – 4.07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5227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7784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DF431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-0.01 – 4.09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CD13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0.051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4313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0977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-0.04 – 4.03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0A36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0.054</w:t>
            </w:r>
          </w:p>
        </w:tc>
      </w:tr>
      <w:tr w:rsidR="0054546A" w:rsidRPr="008E598C" w14:paraId="603F2F13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98F8B" w14:textId="77777777" w:rsidR="000B585D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Immature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Male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45E3243" w14:textId="73F2FF7F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>-yr lag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B1AF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7564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0.12 – 1.55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5604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C052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F4BDA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DCAB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6336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FED3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BF9D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BD8E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C500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64AD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3274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78A1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0.43 – 1.97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97B6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0.003</w:t>
            </w:r>
          </w:p>
        </w:tc>
      </w:tr>
      <w:tr w:rsidR="0054546A" w:rsidRPr="008E598C" w14:paraId="55DDE99E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F94BC" w14:textId="77777777" w:rsidR="000B585D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Mature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Male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2FDC8E3" w14:textId="596605D1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>-yr lag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0964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1.41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1747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0.26 – 2.55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DB0D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5865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1.24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E87F9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0.02 – 2.45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633E49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966C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8249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0.17 – 2.54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FFE2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62DC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1.35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8199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0.15 – 2.55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B9DE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4DEF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B5B5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8CD54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46A" w:rsidRPr="008E598C" w14:paraId="08A023E3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14C959" w14:textId="77777777" w:rsidR="000B585D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Subadult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D58256B" w14:textId="4C77A729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>-yr lag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05D99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3ADB9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C3E7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628AA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0.64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22C0C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0.07 – 1.22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A3C8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0.030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1D82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DE500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6F78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20D2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F12E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24957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79C07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97430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B1F6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46A" w:rsidRPr="008E598C" w14:paraId="2ED00788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38328" w14:textId="77777777" w:rsidR="000B585D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Sublegal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28D65CE" w14:textId="1462A4AA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>-yr lag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7350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91E70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18C9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DA51C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F4EB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B8C5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4830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2B88B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0.02 – 0.74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E9E0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0.039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0BA0B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E39D9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E0B6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94D6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AA7AF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B87A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46A" w:rsidRPr="008E598C" w14:paraId="5743C3EA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B64C4" w14:textId="77777777" w:rsidR="000B585D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CPUE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DBDBB87" w14:textId="7E057F1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>-yr lag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0230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D910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265C9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77D2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81BC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F65E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463D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27400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FBE8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D428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DBD5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0.00 – 0.62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6527A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70D47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5397B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AF19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546A" w:rsidRPr="008E598C" w14:paraId="4CD585B3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D3D69" w14:textId="77777777" w:rsidR="000B585D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CPUE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DBFC478" w14:textId="2459E12A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>-yr lag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10EFB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86F6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783E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D51D9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9CC7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6F5B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DFFB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8083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F0B2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CB33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3EDB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464A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6DB5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1.35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AB0E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0.26 – 2.44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0EB7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0.017</w:t>
            </w:r>
          </w:p>
        </w:tc>
      </w:tr>
      <w:tr w:rsidR="0054546A" w:rsidRPr="008E598C" w14:paraId="7A74B770" w14:textId="77777777" w:rsidTr="0054546A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1D75F" w14:textId="77777777" w:rsidR="000B585D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Immature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Female</w:t>
            </w:r>
          </w:p>
          <w:p w14:paraId="36770596" w14:textId="40D47494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B585D" w:rsidRPr="008E598C">
              <w:rPr>
                <w:rFonts w:ascii="Times New Roman" w:hAnsi="Times New Roman" w:cs="Times New Roman"/>
                <w:sz w:val="18"/>
                <w:szCs w:val="18"/>
              </w:rPr>
              <w:t>-yr lag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E120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560E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3E5D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489F3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FCEEE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582D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5915B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2324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03EEA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A5E6A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4E65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49B2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0E5F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-3.22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2CA1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-6.30 – -0.14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BF7EEB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0.041</w:t>
            </w:r>
          </w:p>
        </w:tc>
      </w:tr>
      <w:tr w:rsidR="0054546A" w:rsidRPr="008E598C" w14:paraId="620C0724" w14:textId="77777777" w:rsidTr="0054546A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AE3B1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1F02C8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BA896C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36DB1D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80AA26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0C39A4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54546A" w:rsidRPr="008E598C" w14:paraId="12D52735" w14:textId="77777777" w:rsidTr="0054546A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7AE39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8E598C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 / R</w:t>
            </w:r>
            <w:r w:rsidRPr="008E598C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7B01AF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0.335 / 0.296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FC75E2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0.328 / 0.288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4351BE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0.319 / 0.279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A3BC91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0.310 / 0.270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85D8A5" w14:textId="77777777" w:rsidR="0054546A" w:rsidRPr="008E598C" w:rsidRDefault="0054546A" w:rsidP="0054546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E598C">
              <w:rPr>
                <w:rFonts w:ascii="Times New Roman" w:hAnsi="Times New Roman" w:cs="Times New Roman"/>
                <w:sz w:val="18"/>
                <w:szCs w:val="18"/>
              </w:rPr>
              <w:t>0.358 / 0.299</w:t>
            </w:r>
          </w:p>
        </w:tc>
      </w:tr>
      <w:bookmarkEnd w:id="0"/>
    </w:tbl>
    <w:p w14:paraId="3F68E331" w14:textId="0CF4B27F" w:rsidR="0054546A" w:rsidRPr="008E598C" w:rsidRDefault="0054546A" w:rsidP="00FB4552">
      <w:pPr>
        <w:rPr>
          <w:rFonts w:ascii="Times New Roman" w:hAnsi="Times New Roman" w:cs="Times New Roman"/>
        </w:rPr>
      </w:pPr>
    </w:p>
    <w:sectPr w:rsidR="0054546A" w:rsidRPr="008E598C" w:rsidSect="005454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6A"/>
    <w:rsid w:val="000B585D"/>
    <w:rsid w:val="0054546A"/>
    <w:rsid w:val="0076325C"/>
    <w:rsid w:val="008E598C"/>
    <w:rsid w:val="009A5653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7AB4"/>
  <w15:chartTrackingRefBased/>
  <w15:docId w15:val="{D8E34A4C-7769-4ED5-86FA-6AA2595F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4</cp:revision>
  <dcterms:created xsi:type="dcterms:W3CDTF">2019-12-23T02:36:00Z</dcterms:created>
  <dcterms:modified xsi:type="dcterms:W3CDTF">2020-01-21T16:22:00Z</dcterms:modified>
</cp:coreProperties>
</file>