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70E" w:rsidRDefault="00434C0F">
      <w:r>
        <w:rPr>
          <w:rFonts w:hint="eastAsia"/>
        </w:rPr>
        <w:t>？ng和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区别</w:t>
      </w:r>
    </w:p>
    <w:p w:rsidR="00434C0F" w:rsidRDefault="00434C0F"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=new</w:t>
      </w:r>
      <w:r>
        <w:t xml:space="preserve"> </w:t>
      </w:r>
      <w:proofErr w:type="spellStart"/>
      <w:proofErr w:type="gramStart"/>
      <w:r>
        <w:rPr>
          <w:rFonts w:hint="eastAsia"/>
        </w:rPr>
        <w:t>Vue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434C0F" w:rsidRDefault="00434C0F">
      <w:pPr>
        <w:rPr>
          <w:rFonts w:hint="eastAsia"/>
        </w:rPr>
      </w:pPr>
      <w:r>
        <w:t>1 M</w:t>
      </w:r>
      <w:r>
        <w:rPr>
          <w:rFonts w:hint="eastAsia"/>
        </w:rPr>
        <w:t>ethods</w:t>
      </w:r>
      <w:r>
        <w:t xml:space="preserve"> </w:t>
      </w:r>
      <w:r>
        <w:rPr>
          <w:rFonts w:hint="eastAsia"/>
        </w:rPr>
        <w:t>用于主流定义函数方法</w:t>
      </w:r>
    </w:p>
    <w:p w:rsidR="00434C0F" w:rsidRDefault="00434C0F">
      <w:r>
        <w:t>2</w:t>
      </w:r>
      <w:r>
        <w:rPr>
          <w:rFonts w:hint="eastAsia"/>
        </w:rPr>
        <w:t>计算属性 computed</w:t>
      </w:r>
      <w:r>
        <w:t xml:space="preserve"> </w:t>
      </w:r>
      <w:r>
        <w:rPr>
          <w:rFonts w:hint="eastAsia"/>
        </w:rPr>
        <w:t>类中写函数对象 返还值</w:t>
      </w:r>
    </w:p>
    <w:p w:rsidR="00434C0F" w:rsidRDefault="00434C0F">
      <w:pPr>
        <w:rPr>
          <w:rFonts w:hint="eastAsia"/>
        </w:rPr>
      </w:pPr>
      <w:r>
        <w:rPr>
          <w:rFonts w:hint="eastAsia"/>
        </w:rPr>
        <w:t>注意:计算属性是有依赖的并进行缓存,依赖改变时才会重新求值</w:t>
      </w:r>
    </w:p>
    <w:p w:rsidR="00434C0F" w:rsidRDefault="00740485">
      <w:r>
        <w:t>C</w:t>
      </w:r>
      <w:r>
        <w:rPr>
          <w:rFonts w:hint="eastAsia"/>
        </w:rPr>
        <w:t>omputed中可以定义监听的属性,在该属性对象当中定义get和set方法,在属性被赋值或更改时会执行set和get</w:t>
      </w:r>
    </w:p>
    <w:p w:rsidR="00740485" w:rsidRDefault="00740485">
      <w:pPr>
        <w:rPr>
          <w:rFonts w:hint="eastAsia"/>
        </w:rPr>
      </w:pPr>
    </w:p>
    <w:p w:rsidR="00740485" w:rsidRDefault="00740485">
      <w:pPr>
        <w:rPr>
          <w:rFonts w:hint="eastAsia"/>
        </w:rPr>
      </w:pPr>
    </w:p>
    <w:p w:rsidR="00434C0F" w:rsidRDefault="00434C0F">
      <w:r>
        <w:rPr>
          <w:rFonts w:hint="eastAsia"/>
        </w:rPr>
        <w:t>3watch</w:t>
      </w:r>
      <w:r>
        <w:t xml:space="preserve"> </w:t>
      </w:r>
      <w:r>
        <w:rPr>
          <w:rFonts w:hint="eastAsia"/>
        </w:rPr>
        <w:t>观察和响应</w:t>
      </w:r>
    </w:p>
    <w:p w:rsidR="00434C0F" w:rsidRDefault="00434C0F">
      <w:r>
        <w:rPr>
          <w:rFonts w:hint="eastAsia"/>
        </w:rPr>
        <w:t>不要对watch滥用!多个数据监视并求和时watch不如computed写起来简单</w:t>
      </w:r>
    </w:p>
    <w:p w:rsidR="00434C0F" w:rsidRDefault="006C2863">
      <w:pPr>
        <w:rPr>
          <w:rFonts w:hint="eastAsia"/>
        </w:rPr>
      </w:pPr>
      <w:r>
        <w:rPr>
          <w:rFonts w:hint="eastAsia"/>
        </w:rPr>
        <w:t>执行异步或者开销过大的程序时考虑用watch,比如执行异步操作并在得到结果前设置中间状态,这一点计算属性无法做到.</w:t>
      </w:r>
    </w:p>
    <w:p w:rsidR="006C2863" w:rsidRDefault="006C2863"/>
    <w:p w:rsidR="00434C0F" w:rsidRDefault="00434C0F">
      <w:r>
        <w:rPr>
          <w:rFonts w:hint="eastAsia"/>
        </w:rPr>
        <w:t>4</w:t>
      </w:r>
      <w:r w:rsidR="00740485">
        <w:t xml:space="preserve"> </w:t>
      </w:r>
      <w:proofErr w:type="spellStart"/>
      <w:r w:rsidR="006C2863">
        <w:rPr>
          <w:rFonts w:hint="eastAsia"/>
        </w:rPr>
        <w:t>v-bind:class</w:t>
      </w:r>
      <w:proofErr w:type="spellEnd"/>
      <w:proofErr w:type="gramStart"/>
      <w:r w:rsidR="006C2863">
        <w:rPr>
          <w:rFonts w:hint="eastAsia"/>
        </w:rPr>
        <w:t>=</w:t>
      </w:r>
      <w:r w:rsidR="006C2863">
        <w:t>”</w:t>
      </w:r>
      <w:r w:rsidR="006C2863">
        <w:rPr>
          <w:rFonts w:hint="eastAsia"/>
        </w:rPr>
        <w:t>{</w:t>
      </w:r>
      <w:proofErr w:type="spellStart"/>
      <w:proofErr w:type="gramEnd"/>
      <w:r w:rsidR="006C2863">
        <w:rPr>
          <w:rFonts w:hint="eastAsia"/>
        </w:rPr>
        <w:t>active:isActive</w:t>
      </w:r>
      <w:proofErr w:type="spellEnd"/>
      <w:r w:rsidR="006C2863">
        <w:rPr>
          <w:rFonts w:hint="eastAsia"/>
        </w:rPr>
        <w:t>}</w:t>
      </w:r>
      <w:r w:rsidR="006C2863">
        <w:t>”</w:t>
      </w:r>
    </w:p>
    <w:p w:rsidR="006C2863" w:rsidRDefault="006C2863">
      <w:r>
        <w:rPr>
          <w:rFonts w:hint="eastAsia"/>
        </w:rPr>
        <w:t>动态切换class</w:t>
      </w:r>
    </w:p>
    <w:p w:rsidR="006C2863" w:rsidRDefault="006C2863">
      <w:r>
        <w:rPr>
          <w:rFonts w:hint="eastAsia"/>
        </w:rPr>
        <w:t>也可以通过</w:t>
      </w:r>
      <w:proofErr w:type="spellStart"/>
      <w:r>
        <w:rPr>
          <w:rFonts w:hint="eastAsia"/>
        </w:rPr>
        <w:t>v-bind:class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activeClass,errorClass</w:t>
      </w:r>
      <w:proofErr w:type="spellEnd"/>
      <w:r>
        <w:rPr>
          <w:rFonts w:hint="eastAsia"/>
        </w:rPr>
        <w:t>]</w:t>
      </w:r>
      <w:proofErr w:type="gramStart"/>
      <w:r>
        <w:t>”</w:t>
      </w:r>
      <w:proofErr w:type="gramEnd"/>
      <w:r w:rsidR="00677075">
        <w:t xml:space="preserve"> </w:t>
      </w:r>
      <w:r w:rsidR="00677075">
        <w:rPr>
          <w:rFonts w:hint="eastAsia"/>
        </w:rPr>
        <w:t>类语法和下面数组语法异曲同工</w:t>
      </w:r>
    </w:p>
    <w:p w:rsidR="006C2863" w:rsidRDefault="006C2863">
      <w:proofErr w:type="gramStart"/>
      <w:r>
        <w:t>D</w:t>
      </w:r>
      <w:r>
        <w:rPr>
          <w:rFonts w:hint="eastAsia"/>
        </w:rPr>
        <w:t>ata:{</w:t>
      </w:r>
      <w:proofErr w:type="gramEnd"/>
    </w:p>
    <w:p w:rsidR="006C2863" w:rsidRDefault="006C2863">
      <w:r>
        <w:tab/>
      </w:r>
      <w:proofErr w:type="spellStart"/>
      <w:proofErr w:type="gramStart"/>
      <w:r>
        <w:rPr>
          <w:rFonts w:hint="eastAsia"/>
        </w:rPr>
        <w:t>activeClass:active</w:t>
      </w:r>
      <w:proofErr w:type="spellEnd"/>
      <w:proofErr w:type="gramEnd"/>
      <w:r>
        <w:rPr>
          <w:rFonts w:hint="eastAsia"/>
        </w:rPr>
        <w:t>,</w:t>
      </w:r>
    </w:p>
    <w:p w:rsidR="006C2863" w:rsidRDefault="006C2863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errorClass</w:t>
      </w:r>
      <w:proofErr w:type="spellEnd"/>
      <w:r>
        <w:rPr>
          <w:rFonts w:hint="eastAsia"/>
        </w:rPr>
        <w:t>:</w:t>
      </w:r>
      <w:r>
        <w:t>’</w:t>
      </w:r>
      <w:r>
        <w:rPr>
          <w:rFonts w:hint="eastAsia"/>
        </w:rPr>
        <w:t>text-danger</w:t>
      </w:r>
      <w:r>
        <w:t>’</w:t>
      </w:r>
    </w:p>
    <w:p w:rsidR="006C2863" w:rsidRDefault="006C2863" w:rsidP="006C2863">
      <w:r>
        <w:rPr>
          <w:rFonts w:hint="eastAsia"/>
        </w:rPr>
        <w:t>}</w:t>
      </w:r>
    </w:p>
    <w:p w:rsidR="006C2863" w:rsidRDefault="006C2863" w:rsidP="006C2863">
      <w:r>
        <w:rPr>
          <w:rFonts w:hint="eastAsia"/>
        </w:rPr>
        <w:t>动态渲染为&lt;div</w:t>
      </w:r>
      <w:r>
        <w:t xml:space="preserve"> </w:t>
      </w:r>
      <w:r>
        <w:rPr>
          <w:rFonts w:hint="eastAsia"/>
        </w:rPr>
        <w:t>class=</w:t>
      </w:r>
      <w:proofErr w:type="gramStart"/>
      <w:r>
        <w:t>”</w:t>
      </w:r>
      <w:proofErr w:type="gramEnd"/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text-danger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6C2863" w:rsidRDefault="006C2863" w:rsidP="006C2863"/>
    <w:p w:rsidR="006C2863" w:rsidRDefault="006C2863" w:rsidP="006C2863">
      <w:r>
        <w:rPr>
          <w:rFonts w:hint="eastAsia"/>
        </w:rPr>
        <w:t>5动态内联样式</w:t>
      </w:r>
    </w:p>
    <w:p w:rsidR="006C2863" w:rsidRDefault="006C2863" w:rsidP="006C2863">
      <w:proofErr w:type="spellStart"/>
      <w:r>
        <w:rPr>
          <w:rFonts w:hint="eastAsia"/>
        </w:rPr>
        <w:t>v-</w:t>
      </w:r>
      <w:proofErr w:type="gramStart"/>
      <w:r>
        <w:rPr>
          <w:rFonts w:hint="eastAsia"/>
        </w:rPr>
        <w:t>bind:style</w:t>
      </w:r>
      <w:proofErr w:type="spellEnd"/>
      <w:proofErr w:type="gram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styleObject</w:t>
      </w:r>
      <w:proofErr w:type="spellEnd"/>
      <w:r>
        <w:t>”</w:t>
      </w:r>
    </w:p>
    <w:p w:rsidR="006C2863" w:rsidRDefault="006C2863" w:rsidP="006C2863">
      <w:proofErr w:type="gramStart"/>
      <w:r>
        <w:rPr>
          <w:rFonts w:hint="eastAsia"/>
        </w:rPr>
        <w:t>data:{</w:t>
      </w:r>
      <w:proofErr w:type="gramEnd"/>
    </w:p>
    <w:p w:rsidR="006C2863" w:rsidRDefault="006C2863" w:rsidP="006C2863">
      <w:r>
        <w:tab/>
      </w:r>
      <w:proofErr w:type="spellStart"/>
      <w:proofErr w:type="gramStart"/>
      <w:r>
        <w:rPr>
          <w:rFonts w:hint="eastAsia"/>
        </w:rPr>
        <w:t>styleObject</w:t>
      </w:r>
      <w:proofErr w:type="spellEnd"/>
      <w:r>
        <w:rPr>
          <w:rFonts w:hint="eastAsia"/>
        </w:rPr>
        <w:t>:{</w:t>
      </w:r>
      <w:proofErr w:type="gramEnd"/>
    </w:p>
    <w:p w:rsidR="006C2863" w:rsidRDefault="006C2863" w:rsidP="006C2863">
      <w:r>
        <w:tab/>
      </w:r>
      <w:r>
        <w:tab/>
      </w:r>
      <w:proofErr w:type="spellStart"/>
      <w:r>
        <w:rPr>
          <w:rFonts w:hint="eastAsia"/>
        </w:rPr>
        <w:t>color:</w:t>
      </w:r>
      <w:r>
        <w:t>’</w:t>
      </w:r>
      <w:r>
        <w:rPr>
          <w:rFonts w:hint="eastAsia"/>
        </w:rPr>
        <w:t>red</w:t>
      </w:r>
      <w:proofErr w:type="spellEnd"/>
      <w:r>
        <w:t>’</w:t>
      </w:r>
      <w:r>
        <w:rPr>
          <w:rFonts w:hint="eastAsia"/>
        </w:rPr>
        <w:t>,</w:t>
      </w:r>
    </w:p>
    <w:p w:rsidR="006C2863" w:rsidRDefault="006C2863" w:rsidP="006C286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fontSize:</w:t>
      </w:r>
      <w:r>
        <w:t>’13</w:t>
      </w:r>
      <w:r>
        <w:rPr>
          <w:rFonts w:hint="eastAsia"/>
        </w:rPr>
        <w:t>px</w:t>
      </w:r>
      <w:r>
        <w:t>’</w:t>
      </w:r>
    </w:p>
    <w:p w:rsidR="006C2863" w:rsidRDefault="006C2863" w:rsidP="0067707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6C2863" w:rsidRDefault="006C2863" w:rsidP="006C2863">
      <w:r>
        <w:rPr>
          <w:rFonts w:hint="eastAsia"/>
        </w:rPr>
        <w:t>}</w:t>
      </w:r>
    </w:p>
    <w:p w:rsidR="00677075" w:rsidRDefault="00677075" w:rsidP="006C2863">
      <w:r>
        <w:rPr>
          <w:rFonts w:hint="eastAsia"/>
        </w:rPr>
        <w:t>同样,数组语法也可以将多个样式应用到元素上</w:t>
      </w:r>
    </w:p>
    <w:p w:rsidR="00712276" w:rsidRDefault="00712276" w:rsidP="006C2863"/>
    <w:p w:rsidR="00712276" w:rsidRDefault="00712276" w:rsidP="006C2863">
      <w:r>
        <w:rPr>
          <w:rFonts w:hint="eastAsia"/>
        </w:rPr>
        <w:t>6列表渲染 v-for=</w:t>
      </w:r>
      <w:proofErr w:type="gramStart"/>
      <w:r>
        <w:t>”</w:t>
      </w:r>
      <w:proofErr w:type="gramEnd"/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items</w:t>
      </w:r>
      <w:r>
        <w:t>”</w:t>
      </w:r>
    </w:p>
    <w:p w:rsidR="00712276" w:rsidRDefault="00712276" w:rsidP="006C2863">
      <w:r>
        <w:rPr>
          <w:rFonts w:hint="eastAsia"/>
        </w:rPr>
        <w:t>其中index直接写就行</w:t>
      </w:r>
    </w:p>
    <w:p w:rsidR="002F0FFA" w:rsidRDefault="002F0FFA" w:rsidP="006C2863">
      <w:pPr>
        <w:rPr>
          <w:rFonts w:hint="eastAsia"/>
        </w:rPr>
      </w:pPr>
      <w:r>
        <w:rPr>
          <w:rFonts w:hint="eastAsia"/>
        </w:rPr>
        <w:t>v-for=</w:t>
      </w:r>
      <w:proofErr w:type="gramStart"/>
      <w:r>
        <w:t>”</w:t>
      </w:r>
      <w:proofErr w:type="gramEnd"/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object</w:t>
      </w:r>
      <w:proofErr w:type="gramStart"/>
      <w:r>
        <w:t>”</w:t>
      </w:r>
      <w:proofErr w:type="gramEnd"/>
      <w:r>
        <w:rPr>
          <w:rFonts w:hint="eastAsia"/>
        </w:rPr>
        <w:t>按照对象属性遍历</w:t>
      </w:r>
    </w:p>
    <w:p w:rsidR="00712276" w:rsidRDefault="00712276" w:rsidP="006C2863">
      <w:r>
        <w:rPr>
          <w:rFonts w:hint="eastAsia"/>
        </w:rPr>
        <w:t>高级写法v-for=</w:t>
      </w:r>
      <w:proofErr w:type="gramStart"/>
      <w:r>
        <w:t>”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value,key,index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object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参数依次</w:t>
      </w:r>
      <w:proofErr w:type="gramStart"/>
      <w:r>
        <w:rPr>
          <w:rFonts w:hint="eastAsia"/>
        </w:rPr>
        <w:t>为值键</w:t>
      </w:r>
      <w:proofErr w:type="gramEnd"/>
      <w:r>
        <w:rPr>
          <w:rFonts w:hint="eastAsia"/>
        </w:rPr>
        <w:t>和下标</w:t>
      </w:r>
    </w:p>
    <w:p w:rsidR="00712276" w:rsidRDefault="00712276" w:rsidP="006C2863"/>
    <w:p w:rsidR="002F0FFA" w:rsidRDefault="002F0FFA" w:rsidP="006C2863">
      <w:r>
        <w:t>7</w:t>
      </w:r>
      <w:r>
        <w:rPr>
          <w:rFonts w:hint="eastAsia"/>
        </w:rPr>
        <w:t>组件在使用v-for渲染时要用到</w:t>
      </w:r>
      <w:bookmarkStart w:id="0" w:name="OLE_LINK1"/>
      <w:bookmarkStart w:id="1" w:name="OLE_LINK2"/>
      <w:bookmarkStart w:id="2" w:name="OLE_LINK3"/>
      <w:proofErr w:type="spellStart"/>
      <w:r>
        <w:rPr>
          <w:rFonts w:hint="eastAsia"/>
        </w:rPr>
        <w:t>v-bind:item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item</w:t>
      </w:r>
      <w:proofErr w:type="gramStart"/>
      <w:r>
        <w:t>”</w:t>
      </w:r>
      <w:bookmarkEnd w:id="0"/>
      <w:bookmarkEnd w:id="1"/>
      <w:bookmarkEnd w:id="2"/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v-bind:</w:t>
      </w:r>
      <w:r>
        <w:rPr>
          <w:rFonts w:hint="eastAsia"/>
        </w:rPr>
        <w:t>index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index</w:t>
      </w:r>
      <w:proofErr w:type="gramStart"/>
      <w:r>
        <w:t>”</w:t>
      </w:r>
      <w:proofErr w:type="gramEnd"/>
      <w:r>
        <w:rPr>
          <w:rFonts w:hint="eastAsia"/>
        </w:rPr>
        <w:t>进行数据绑定</w:t>
      </w:r>
    </w:p>
    <w:p w:rsidR="002F0FFA" w:rsidRDefault="002F0FFA" w:rsidP="006C2863"/>
    <w:p w:rsidR="002F0FFA" w:rsidRDefault="002F0FFA" w:rsidP="006C2863">
      <w:r>
        <w:t>8</w:t>
      </w:r>
      <w:r>
        <w:rPr>
          <w:rFonts w:hint="eastAsia"/>
        </w:rPr>
        <w:t>整数迭代</w:t>
      </w:r>
    </w:p>
    <w:p w:rsidR="002F0FFA" w:rsidRDefault="002F0FFA" w:rsidP="006C2863">
      <w:r>
        <w:rPr>
          <w:rFonts w:hint="eastAsia"/>
        </w:rPr>
        <w:t>v-for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n</w:t>
      </w:r>
      <w:proofErr w:type="gramEnd"/>
      <w:r>
        <w:t xml:space="preserve"> </w:t>
      </w:r>
      <w:r>
        <w:rPr>
          <w:rFonts w:hint="eastAsia"/>
        </w:rPr>
        <w:t>in</w:t>
      </w:r>
      <w:r>
        <w:t xml:space="preserve"> 10”</w:t>
      </w:r>
    </w:p>
    <w:p w:rsidR="002F0FFA" w:rsidRDefault="002F0FFA" w:rsidP="006C2863"/>
    <w:p w:rsidR="002F0FFA" w:rsidRDefault="002F0FFA" w:rsidP="006C2863">
      <w:r>
        <w:rPr>
          <w:rFonts w:hint="eastAsia"/>
        </w:rPr>
        <w:t>9 key对于v-for的重要性!</w:t>
      </w:r>
    </w:p>
    <w:p w:rsidR="002F0FFA" w:rsidRDefault="002F0FFA" w:rsidP="006C2863">
      <w:r>
        <w:rPr>
          <w:rFonts w:hint="eastAsia"/>
        </w:rPr>
        <w:lastRenderedPageBreak/>
        <w:t>和ng一样v-for不能出现重复项,因此加入key=</w:t>
      </w:r>
      <w:proofErr w:type="gramStart"/>
      <w:r>
        <w:t>”</w:t>
      </w:r>
      <w:proofErr w:type="gramEnd"/>
      <w:r>
        <w:rPr>
          <w:rFonts w:hint="eastAsia"/>
        </w:rPr>
        <w:t>item.id</w:t>
      </w:r>
      <w:proofErr w:type="gramStart"/>
      <w:r>
        <w:t>”</w:t>
      </w:r>
      <w:proofErr w:type="gramEnd"/>
      <w:r>
        <w:rPr>
          <w:rFonts w:hint="eastAsia"/>
        </w:rPr>
        <w:t>让每一项都不同</w:t>
      </w:r>
    </w:p>
    <w:p w:rsidR="002F0FFA" w:rsidRDefault="002F0FFA" w:rsidP="006C2863"/>
    <w:p w:rsidR="002F0FFA" w:rsidRDefault="002F0FFA" w:rsidP="006C2863">
      <w:r>
        <w:rPr>
          <w:rFonts w:hint="eastAsia"/>
        </w:rPr>
        <w:t>10对于带有视图的数组进行修改也会引起视图重新渲染.</w:t>
      </w:r>
    </w:p>
    <w:p w:rsidR="002F0FFA" w:rsidRDefault="002F0FFA" w:rsidP="006C2863"/>
    <w:p w:rsidR="002F0FFA" w:rsidRDefault="002F0FFA" w:rsidP="006C2863">
      <w:r>
        <w:t>11</w:t>
      </w:r>
      <w:r>
        <w:rPr>
          <w:rFonts w:hint="eastAsia"/>
        </w:rPr>
        <w:t>filter,concat,slice不能够改变数组</w:t>
      </w:r>
      <w:r w:rsidR="00105BBE">
        <w:rPr>
          <w:rFonts w:hint="eastAsia"/>
        </w:rPr>
        <w:t xml:space="preserve"> 解决:参考重塑数组 以及不改变数组的情况下显示过滤或排序副本 参见显示过滤/排序结果</w:t>
      </w:r>
    </w:p>
    <w:p w:rsidR="00105BBE" w:rsidRDefault="00105BBE" w:rsidP="006C2863"/>
    <w:p w:rsidR="00105BBE" w:rsidRDefault="00105BBE" w:rsidP="006C2863">
      <w:r>
        <w:rPr>
          <w:rFonts w:hint="eastAsia"/>
        </w:rPr>
        <w:t>12v-on事件监听</w:t>
      </w:r>
    </w:p>
    <w:p w:rsidR="00105BBE" w:rsidRDefault="00105BBE" w:rsidP="006C2863">
      <w:proofErr w:type="gramStart"/>
      <w:r>
        <w:rPr>
          <w:rFonts w:hint="eastAsia"/>
        </w:rPr>
        <w:t>内联传参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v-</w:t>
      </w:r>
      <w:proofErr w:type="gramStart"/>
      <w:r>
        <w:rPr>
          <w:rFonts w:hint="eastAsia"/>
        </w:rPr>
        <w:t>on;click</w:t>
      </w:r>
      <w:proofErr w:type="spellEnd"/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say(</w:t>
      </w:r>
      <w:r>
        <w:t>‘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)</w:t>
      </w:r>
      <w:r>
        <w:t>”</w:t>
      </w:r>
    </w:p>
    <w:p w:rsidR="00105BBE" w:rsidRDefault="00105BBE" w:rsidP="006C2863"/>
    <w:p w:rsidR="00130BDB" w:rsidRDefault="00130BDB" w:rsidP="006C2863">
      <w:r>
        <w:t>13</w:t>
      </w:r>
      <w:r>
        <w:rPr>
          <w:rFonts w:hint="eastAsia"/>
        </w:rPr>
        <w:t>事件修饰符:阻止事件冒泡,重载页面等;按键修饰符:为常用键盘按键绑定~!回车,空格</w:t>
      </w:r>
    </w:p>
    <w:p w:rsidR="00130BDB" w:rsidRDefault="00130BDB" w:rsidP="006C2863"/>
    <w:p w:rsidR="00130BDB" w:rsidRDefault="00130BDB" w:rsidP="006C2863">
      <w:r>
        <w:rPr>
          <w:rFonts w:hint="eastAsia"/>
        </w:rPr>
        <w:t>14v-model双向绑定</w:t>
      </w:r>
    </w:p>
    <w:p w:rsidR="00130BDB" w:rsidRDefault="00130BDB" w:rsidP="006C2863"/>
    <w:p w:rsidR="00130BDB" w:rsidRDefault="00130BDB" w:rsidP="006C2863">
      <w:r>
        <w:rPr>
          <w:rFonts w:hint="eastAsia"/>
        </w:rPr>
        <w:t>15</w:t>
      </w:r>
      <w:r w:rsidR="007C4BB9">
        <w:rPr>
          <w:rFonts w:hint="eastAsia"/>
        </w:rPr>
        <w:t>value会定义多选框,单选框中v-model的值</w:t>
      </w:r>
    </w:p>
    <w:p w:rsidR="007C4BB9" w:rsidRDefault="007C4BB9" w:rsidP="006C2863"/>
    <w:p w:rsidR="007C4BB9" w:rsidRDefault="007C4BB9" w:rsidP="006C2863"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修饰符 number将输入值转为数字类型</w:t>
      </w:r>
      <w:r w:rsidR="00622AC1">
        <w:rPr>
          <w:rFonts w:hint="eastAsia"/>
        </w:rPr>
        <w:t xml:space="preserve"> trim</w:t>
      </w:r>
      <w:r w:rsidR="00622AC1">
        <w:t xml:space="preserve"> </w:t>
      </w:r>
      <w:r w:rsidR="00622AC1">
        <w:rPr>
          <w:rFonts w:hint="eastAsia"/>
        </w:rPr>
        <w:t>去空格</w:t>
      </w:r>
    </w:p>
    <w:p w:rsidR="00622AC1" w:rsidRDefault="00622AC1" w:rsidP="006C2863"/>
    <w:p w:rsidR="00622AC1" w:rsidRDefault="00622AC1" w:rsidP="006C2863">
      <w:r>
        <w:rPr>
          <w:rFonts w:hint="eastAsia"/>
        </w:rPr>
        <w:t>17vue</w:t>
      </w:r>
      <w:r>
        <w:t xml:space="preserve"> </w:t>
      </w:r>
      <w:r>
        <w:rPr>
          <w:rFonts w:hint="eastAsia"/>
        </w:rPr>
        <w:t xml:space="preserve">组件 </w:t>
      </w: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>注册-new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创建根实例</w:t>
      </w:r>
    </w:p>
    <w:p w:rsidR="00622AC1" w:rsidRDefault="00622AC1" w:rsidP="006C2863"/>
    <w:p w:rsidR="00622AC1" w:rsidRDefault="0036469E" w:rsidP="006C2863">
      <w:r>
        <w:rPr>
          <w:rFonts w:hint="eastAsia"/>
        </w:rPr>
        <w:t>18组件间传参 单向绑定 props</w:t>
      </w:r>
      <w:r>
        <w:t xml:space="preserve"> </w:t>
      </w:r>
      <w:r>
        <w:rPr>
          <w:rFonts w:hint="eastAsia"/>
        </w:rPr>
        <w:t>动态 父用v-bind绑定到子 父用v-on监听子组件触发的事件</w:t>
      </w:r>
      <w:bookmarkStart w:id="3" w:name="_GoBack"/>
      <w:bookmarkEnd w:id="3"/>
    </w:p>
    <w:p w:rsidR="0036469E" w:rsidRDefault="0036469E" w:rsidP="006C2863"/>
    <w:p w:rsidR="0036469E" w:rsidRPr="002F0FFA" w:rsidRDefault="0036469E" w:rsidP="006C2863">
      <w:pPr>
        <w:rPr>
          <w:rFonts w:hint="eastAsia"/>
        </w:rPr>
      </w:pPr>
      <w:r>
        <w:rPr>
          <w:rFonts w:hint="eastAsia"/>
        </w:rPr>
        <w:t>19</w:t>
      </w:r>
    </w:p>
    <w:sectPr w:rsidR="0036469E" w:rsidRPr="002F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B4"/>
    <w:rsid w:val="00105BBE"/>
    <w:rsid w:val="00130BDB"/>
    <w:rsid w:val="001A07B4"/>
    <w:rsid w:val="00233965"/>
    <w:rsid w:val="0025513F"/>
    <w:rsid w:val="002F0FFA"/>
    <w:rsid w:val="0036469E"/>
    <w:rsid w:val="00434C0F"/>
    <w:rsid w:val="00622AC1"/>
    <w:rsid w:val="00677075"/>
    <w:rsid w:val="006C2863"/>
    <w:rsid w:val="00712276"/>
    <w:rsid w:val="00740485"/>
    <w:rsid w:val="007C4BB9"/>
    <w:rsid w:val="00981623"/>
    <w:rsid w:val="00D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817A"/>
  <w15:chartTrackingRefBased/>
  <w15:docId w15:val="{F805E7F6-77BB-4774-80D4-886C145F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5</cp:revision>
  <dcterms:created xsi:type="dcterms:W3CDTF">2017-04-27T11:43:00Z</dcterms:created>
  <dcterms:modified xsi:type="dcterms:W3CDTF">2017-04-27T15:06:00Z</dcterms:modified>
</cp:coreProperties>
</file>