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05" w:firstLineChars="0"/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北京市昌平区幸福童心幼儿园收费公示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1430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收费项目</w:t>
            </w:r>
          </w:p>
        </w:tc>
        <w:tc>
          <w:tcPr>
            <w:tcW w:w="684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收费标准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托保费</w:t>
            </w:r>
          </w:p>
        </w:tc>
        <w:tc>
          <w:tcPr>
            <w:tcW w:w="14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90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0元/月</w:t>
            </w:r>
          </w:p>
        </w:tc>
        <w:tc>
          <w:tcPr>
            <w:tcW w:w="5419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按月收取费用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餐费</w:t>
            </w:r>
          </w:p>
        </w:tc>
        <w:tc>
          <w:tcPr>
            <w:tcW w:w="14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680元/月</w:t>
            </w:r>
          </w:p>
        </w:tc>
        <w:tc>
          <w:tcPr>
            <w:tcW w:w="541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5" w:hRule="atLeast"/>
        </w:trPr>
        <w:tc>
          <w:tcPr>
            <w:tcW w:w="2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0" w:lineRule="exact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0" w:lineRule="exact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一次性费用</w:t>
            </w:r>
          </w:p>
        </w:tc>
        <w:tc>
          <w:tcPr>
            <w:tcW w:w="14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0" w:lineRule="exact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0" w:lineRule="exact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600元/3年</w:t>
            </w:r>
          </w:p>
        </w:tc>
        <w:tc>
          <w:tcPr>
            <w:tcW w:w="5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被罩：152*132 单价80元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褥罩：142*72  单价60元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枕套：46*32   单价15元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床单：150*90 单价45元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被芯：150*130单价210元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褥芯：140*70 单价155元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枕芯：40*26  单价35元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赠送：书包一个、夏季园服一套、秋季园服一套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被褥品牌：布艺缘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生活用品费</w:t>
            </w:r>
          </w:p>
        </w:tc>
        <w:tc>
          <w:tcPr>
            <w:tcW w:w="684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500元/学期（见附表）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活动费</w:t>
            </w:r>
          </w:p>
        </w:tc>
        <w:tc>
          <w:tcPr>
            <w:tcW w:w="684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据实收费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备注：自2021年7月1日起新入园的幼儿按此标准收费执行。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幼儿园电话：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010—81722888/18510516921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 xml:space="preserve">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教委审计科电话：69720851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市民热线：12345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  </w:t>
      </w:r>
    </w:p>
    <w:p>
      <w:pPr>
        <w:ind w:firstLine="5600" w:firstLineChars="20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北京市昌平区幸福童心幼儿园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            2022年2月15日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附表：</w:t>
      </w:r>
      <w:r>
        <w:rPr>
          <w:rFonts w:hint="eastAsia"/>
          <w:b/>
          <w:bCs/>
          <w:sz w:val="24"/>
          <w:szCs w:val="24"/>
          <w:lang w:val="en-US" w:eastAsia="zh-CN"/>
        </w:rPr>
        <w:t>每学期生活用品费明细表（共计500元）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6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060"/>
        <w:gridCol w:w="2550"/>
        <w:gridCol w:w="1150"/>
        <w:gridCol w:w="1450"/>
        <w:gridCol w:w="134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消耗品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数量（每人每学期数量）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品牌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规格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hint="eastAsia" w:ascii="Calibri" w:hAnsi="Calibri" w:eastAsia="宋体" w:cs="宋体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价格（元）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合计（元）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1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毛巾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块/学期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友信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30x30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水杯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个</w:t>
            </w:r>
            <w:r>
              <w:rPr>
                <w:rStyle w:val="11"/>
                <w:rFonts w:eastAsia="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象尚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230ml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6.9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牙杯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个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象尚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400ml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8.9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牙刷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6支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人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冷酸灵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3排6竖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9.6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57.6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牙膏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6支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人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红色小象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60g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15.3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91.8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盘子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个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象尚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10cm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3.5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碗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个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象尚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11.5cm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筷子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6双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人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天竹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18cm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0.8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勺子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个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象尚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14x3.6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2.5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卫生纸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提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维达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138x175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84</w:t>
            </w:r>
            <w:r>
              <w:rPr>
                <w:rStyle w:val="12"/>
                <w:sz w:val="18"/>
                <w:szCs w:val="18"/>
                <w:lang w:val="en-US" w:eastAsia="zh-CN"/>
              </w:rPr>
              <w:t>消毒液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8瓶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净佰俐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470ml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湿纸巾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6包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优乐贝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80张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宝宝油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6袋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郁美净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25g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洗衣粉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8袋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汰渍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500g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花露水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4瓶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六神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180ml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16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洗手液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6瓶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蓝月亮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500g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12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健之素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2瓶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健之素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1.5gx100片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15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抽纸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24包</w:t>
            </w:r>
            <w:r>
              <w:rPr>
                <w:rFonts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维达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150抽/包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1.5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</w:t>
            </w:r>
          </w:p>
        </w:tc>
        <w:tc>
          <w:tcPr>
            <w:tcW w:w="106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洁厕灵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瓶</w:t>
            </w: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学期</w:t>
            </w:r>
          </w:p>
        </w:tc>
        <w:tc>
          <w:tcPr>
            <w:tcW w:w="115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超威</w:t>
            </w: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500g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8.9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8.9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0" w:firstLineChars="20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北京市昌平区幸福童心幼儿园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</w:t>
      </w:r>
    </w:p>
    <w:p>
      <w:pPr>
        <w:ind w:firstLine="6480" w:firstLineChars="27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2022年2月15日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sz w:val="28"/>
          <w:szCs w:val="28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b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0" w:lineRule="atLeast"/>
        <w:jc w:val="center"/>
        <w:textAlignment w:val="auto"/>
        <w:rPr>
          <w:rFonts w:hint="default" w:ascii="宋体" w:hAnsi="宋体" w:eastAsia="宋体" w:cs="宋体"/>
          <w:b w:val="0"/>
          <w:sz w:val="28"/>
          <w:szCs w:val="28"/>
          <w:lang w:val="en-US" w:eastAsia="zh-CN"/>
        </w:rPr>
      </w:pPr>
      <w:bookmarkStart w:id="0" w:name="_GoBack"/>
      <w:bookmarkEnd w:id="0"/>
    </w:p>
    <w:sectPr>
      <w:footerReference r:id="rId3" w:type="default"/>
      <w:pgSz w:w="11900" w:h="16840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000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240" w:lineRule="auto"/>
      <w:jc w:val="both"/>
      <w:rPr>
        <w:rFonts w:ascii="Arial Unicode MS" w:hAnsi="Arial Unicode MS" w:eastAsia="Arial Unicode MS"/>
        <w:color w:val="000000"/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wNGExZmRkZWM0MmJkZTA5YzEzZjQ1ODc0NmRmYzIifQ=="/>
  </w:docVars>
  <w:rsids>
    <w:rsidRoot w:val="00000000"/>
    <w:rsid w:val="16E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11"/>
    <w:basedOn w:val="7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12">
    <w:name w:val="font21"/>
    <w:basedOn w:val="7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1393</Words>
  <Characters>1701</Characters>
  <Paragraphs>247</Paragraphs>
  <TotalTime>106</TotalTime>
  <ScaleCrop>false</ScaleCrop>
  <LinksUpToDate>false</LinksUpToDate>
  <CharactersWithSpaces>2281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九月</cp:lastModifiedBy>
  <cp:lastPrinted>2022-03-17T02:53:00Z</cp:lastPrinted>
  <dcterms:modified xsi:type="dcterms:W3CDTF">2022-06-10T05:00:27Z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48677FD0566C42FA943C4EE15A05EB69</vt:lpwstr>
  </property>
</Properties>
</file>