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line="270" w:lineRule="atLeast"/>
        <w:ind w:firstLine="400"/>
        <w:jc w:val="left"/>
        <w:rPr>
          <w:rFonts w:ascii="宋体" w:hAnsi="宋体" w:eastAsia="宋体" w:cs="宋体"/>
          <w:b/>
          <w:bCs/>
          <w:color w:val="000000"/>
          <w:kern w:val="0"/>
          <w:szCs w:val="21"/>
        </w:rPr>
      </w:pPr>
      <w:r>
        <w:rPr>
          <w:rFonts w:hint="eastAsia" w:ascii="宋体" w:hAnsi="宋体" w:eastAsia="宋体" w:cs="宋体"/>
          <w:b/>
          <w:bCs/>
          <w:color w:val="000000"/>
          <w:kern w:val="0"/>
          <w:szCs w:val="21"/>
        </w:rPr>
        <w:t>1.引言</w:t>
      </w:r>
    </w:p>
    <w:p>
      <w:pPr>
        <w:widowControl/>
        <w:spacing w:before="100" w:beforeAutospacing="1" w:after="100" w:afterAutospacing="1" w:line="270" w:lineRule="atLeast"/>
        <w:ind w:firstLine="400"/>
        <w:jc w:val="left"/>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1.1编写目的</w:t>
      </w:r>
    </w:p>
    <w:p>
      <w:pPr>
        <w:widowControl/>
        <w:spacing w:before="100" w:beforeAutospacing="1" w:after="100" w:afterAutospacing="1" w:line="300" w:lineRule="atLeast"/>
        <w:ind w:firstLine="400"/>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为明确软件需求、安排项目规划与进度、组织软件开发与测试，撰写本文档。本文档供项目经理、设计人员、开发人员参考。</w:t>
      </w:r>
      <w:r>
        <w:rPr>
          <w:rFonts w:hint="eastAsia"/>
          <w:sz w:val="20"/>
          <w:szCs w:val="20"/>
        </w:rPr>
        <w:t>为用户和软件开发人员之间相互了解的基础；提供性能要求、</w:t>
      </w:r>
      <w:r>
        <w:rPr>
          <w:rFonts w:hint="eastAsia"/>
          <w:color w:val="000000"/>
          <w:sz w:val="20"/>
          <w:szCs w:val="20"/>
        </w:rPr>
        <w:t>初步设计和对用户影响的信息，作为软件人员进行软件结构设计和编码的基础；</w:t>
      </w:r>
      <w:r>
        <w:rPr>
          <w:rFonts w:hint="eastAsia"/>
          <w:sz w:val="20"/>
          <w:szCs w:val="20"/>
        </w:rPr>
        <w:t>作为软件总体测试的依据</w:t>
      </w:r>
      <w:r>
        <w:rPr>
          <w:rFonts w:hint="eastAsia"/>
          <w:sz w:val="24"/>
          <w:szCs w:val="24"/>
        </w:rPr>
        <w:t>。</w:t>
      </w:r>
    </w:p>
    <w:p>
      <w:pPr>
        <w:widowControl/>
        <w:spacing w:before="100" w:beforeAutospacing="1" w:after="100" w:afterAutospacing="1" w:line="270" w:lineRule="atLeast"/>
        <w:ind w:firstLine="400"/>
        <w:jc w:val="left"/>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1.2项目背景</w:t>
      </w:r>
    </w:p>
    <w:p>
      <w:pPr>
        <w:widowControl/>
        <w:spacing w:before="100" w:beforeAutospacing="1" w:after="100" w:afterAutospacing="1" w:line="300" w:lineRule="atLeast"/>
        <w:ind w:firstLine="400"/>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项目的委托浙江农林大学</w:t>
      </w:r>
    </w:p>
    <w:p>
      <w:pPr>
        <w:widowControl/>
        <w:spacing w:before="100" w:beforeAutospacing="1" w:after="100" w:afterAutospacing="1" w:line="300" w:lineRule="atLeast"/>
        <w:ind w:firstLine="400"/>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开发单位：ZX101</w:t>
      </w:r>
    </w:p>
    <w:p>
      <w:pPr>
        <w:widowControl/>
        <w:spacing w:before="100" w:beforeAutospacing="1" w:after="100" w:afterAutospacing="1" w:line="300" w:lineRule="atLeast"/>
        <w:ind w:firstLine="400"/>
        <w:jc w:val="left"/>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主管部门：浙江农林大学信息工程学院</w:t>
      </w:r>
    </w:p>
    <w:p>
      <w:pPr>
        <w:ind w:firstLine="400" w:firstLineChars="200"/>
        <w:rPr>
          <w:sz w:val="20"/>
          <w:szCs w:val="20"/>
          <w:lang w:val="zh-CN"/>
        </w:rPr>
      </w:pPr>
      <w:r>
        <w:rPr>
          <w:rFonts w:hint="eastAsia"/>
          <w:sz w:val="20"/>
          <w:szCs w:val="20"/>
          <w:lang w:val="zh-CN"/>
        </w:rPr>
        <w:t>在如今这个商业的年代，互联网是不可缺少的东西，互联网为广大用户提供了一个交流的平台。在许多商业型网站中都有着聊天交互平台，为了方便用户和客服，该系统提供了一个智能的聊天平台。在该平台中，用户可以和智能聊天平台进行简单问题的交流，在处理一些用户简单问题基础上，智能聊天平台一方面可以让用户了解大体的问题所在，另一方面就是，在用户与智能平台交流中，可以减轻客服的压力，为后台客服争取更多的时间。譬如大型商业网站淘宝，在此系统中，智能平台可以帮助后台客服解决大部分基础的，简单的问题，这就让后台客服的工作负担不太沉重。若没有该智能系统，后台客服将要对用户的每一个问题进行作答，哪怕是一句简单的回答也必须得认为来处理。</w:t>
      </w:r>
    </w:p>
    <w:p>
      <w:pPr>
        <w:rPr>
          <w:sz w:val="20"/>
          <w:szCs w:val="20"/>
          <w:lang w:val="zh-CN"/>
        </w:rPr>
      </w:pPr>
      <w:r>
        <w:rPr>
          <w:rFonts w:hint="eastAsia"/>
          <w:sz w:val="20"/>
          <w:szCs w:val="20"/>
        </w:rPr>
        <w:t xml:space="preserve">    </w:t>
      </w:r>
      <w:r>
        <w:rPr>
          <w:rFonts w:hint="eastAsia"/>
          <w:sz w:val="20"/>
          <w:szCs w:val="20"/>
          <w:lang w:val="zh-CN"/>
        </w:rPr>
        <w:t>因此，该系统的开发是有必要的，系统适用的范围广，解决问题的能力大，减少人力的消耗。</w:t>
      </w:r>
    </w:p>
    <w:p>
      <w:pPr>
        <w:rPr>
          <w:sz w:val="20"/>
          <w:szCs w:val="20"/>
          <w:lang w:val="zh-CN"/>
        </w:rPr>
      </w:pPr>
      <w:r>
        <w:rPr>
          <w:rFonts w:hint="eastAsia"/>
          <w:sz w:val="20"/>
          <w:szCs w:val="20"/>
          <w:lang w:val="zh-CN"/>
        </w:rPr>
        <w:t>系统应用目标：适用于交流型网站，例如，淘宝，京东，移动，电信信息处理平台等有着交流性平台的系统。</w:t>
      </w:r>
    </w:p>
    <w:p>
      <w:pPr>
        <w:rPr>
          <w:sz w:val="20"/>
          <w:szCs w:val="20"/>
          <w:lang w:val="zh-CN"/>
        </w:rPr>
      </w:pPr>
      <w:r>
        <w:rPr>
          <w:rFonts w:hint="eastAsia"/>
          <w:sz w:val="20"/>
          <w:szCs w:val="20"/>
          <w:lang w:val="zh-CN"/>
        </w:rPr>
        <w:t>系统使用范围：公众</w:t>
      </w:r>
    </w:p>
    <w:p>
      <w:pPr>
        <w:widowControl/>
        <w:spacing w:before="100" w:beforeAutospacing="1" w:after="100" w:afterAutospacing="1" w:line="270" w:lineRule="atLeast"/>
        <w:ind w:firstLine="400"/>
        <w:jc w:val="left"/>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1.3定义</w:t>
      </w:r>
    </w:p>
    <w:p>
      <w:pPr>
        <w:widowControl/>
        <w:spacing w:before="100" w:beforeAutospacing="1" w:after="100" w:afterAutospacing="1" w:line="300" w:lineRule="atLeast"/>
        <w:ind w:firstLine="400"/>
        <w:jc w:val="left"/>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定义关键词如下：</w:t>
      </w:r>
    </w:p>
    <w:p>
      <w:pPr>
        <w:widowControl/>
        <w:spacing w:before="100" w:beforeAutospacing="1" w:after="100" w:afterAutospacing="1" w:line="300" w:lineRule="atLeast"/>
        <w:ind w:firstLine="400"/>
        <w:jc w:val="left"/>
        <w:rPr>
          <w:rFonts w:ascii="宋体" w:hAnsi="宋体" w:eastAsia="宋体" w:cs="宋体"/>
          <w:color w:val="000000"/>
          <w:kern w:val="0"/>
          <w:sz w:val="20"/>
          <w:szCs w:val="20"/>
        </w:rPr>
      </w:pPr>
      <w:r>
        <w:rPr>
          <w:rFonts w:asciiTheme="minorEastAsia" w:hAnsiTheme="minorEastAsia"/>
          <w:szCs w:val="21"/>
        </w:rPr>
        <w:t>Workflow</w:t>
      </w:r>
      <w:r>
        <w:rPr>
          <w:rFonts w:hint="eastAsia" w:asciiTheme="minorEastAsia" w:hAnsiTheme="minorEastAsia"/>
          <w:szCs w:val="21"/>
        </w:rPr>
        <w:t>：工作流</w:t>
      </w:r>
    </w:p>
    <w:p>
      <w:pPr>
        <w:widowControl/>
        <w:spacing w:before="100" w:beforeAutospacing="1" w:after="100" w:afterAutospacing="1" w:line="300" w:lineRule="atLeast"/>
        <w:ind w:firstLine="400"/>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HTTP -- Hyper Text Transfer Protocol.（超文本传输协议）。</w:t>
      </w:r>
    </w:p>
    <w:p>
      <w:pPr>
        <w:widowControl/>
        <w:spacing w:before="100" w:beforeAutospacing="1" w:after="100" w:afterAutospacing="1" w:line="300" w:lineRule="atLeast"/>
        <w:ind w:firstLine="400"/>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IIS-- Internet 信息服务。</w:t>
      </w:r>
    </w:p>
    <w:p>
      <w:pPr>
        <w:widowControl/>
        <w:spacing w:before="100" w:beforeAutospacing="1" w:after="100" w:afterAutospacing="1" w:line="300" w:lineRule="atLeast"/>
        <w:ind w:firstLine="400"/>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HTML-- Hyper Text Markup Language（超文本标记语言）。</w:t>
      </w:r>
    </w:p>
    <w:p>
      <w:pPr>
        <w:widowControl/>
        <w:spacing w:before="100" w:beforeAutospacing="1" w:after="100" w:afterAutospacing="1" w:line="300" w:lineRule="atLeast"/>
        <w:ind w:firstLine="400"/>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ASP--Active Server Pages</w:t>
      </w:r>
    </w:p>
    <w:p>
      <w:pPr>
        <w:widowControl/>
        <w:spacing w:before="100" w:beforeAutospacing="1" w:after="100" w:afterAutospacing="1" w:line="300" w:lineRule="atLeast"/>
        <w:ind w:firstLine="400"/>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ODBC--开放数据库连接</w:t>
      </w:r>
    </w:p>
    <w:p>
      <w:pPr>
        <w:widowControl/>
        <w:spacing w:before="100" w:beforeAutospacing="1" w:after="100" w:afterAutospacing="1" w:line="300" w:lineRule="atLeast"/>
        <w:ind w:firstLine="400"/>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ADO ――活动存储对象</w:t>
      </w:r>
    </w:p>
    <w:p>
      <w:pPr>
        <w:widowControl/>
        <w:spacing w:before="100" w:beforeAutospacing="1" w:after="100" w:afterAutospacing="1" w:line="300" w:lineRule="atLeast"/>
        <w:ind w:firstLine="400"/>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IPO-- input &amp; process &amp; output（输入、处理、输出）</w:t>
      </w:r>
    </w:p>
    <w:p>
      <w:pPr>
        <w:widowControl/>
        <w:spacing w:before="100" w:beforeAutospacing="1" w:after="100" w:afterAutospacing="1" w:line="300" w:lineRule="atLeast"/>
        <w:ind w:firstLine="400"/>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CGI―― Common GateWay interface （公用网关接口技术）</w:t>
      </w:r>
    </w:p>
    <w:p>
      <w:pPr>
        <w:widowControl/>
        <w:spacing w:before="100" w:beforeAutospacing="1" w:after="100" w:afterAutospacing="1" w:line="270" w:lineRule="atLeast"/>
        <w:ind w:firstLine="400"/>
        <w:jc w:val="left"/>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1.4参考资料</w:t>
      </w:r>
    </w:p>
    <w:p>
      <w:pPr>
        <w:widowControl/>
        <w:spacing w:before="100" w:beforeAutospacing="1" w:after="100" w:afterAutospacing="1" w:line="300" w:lineRule="atLeast"/>
        <w:ind w:firstLine="400"/>
        <w:jc w:val="left"/>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GB/T 11457:软件工程术语。</w:t>
      </w:r>
    </w:p>
    <w:p>
      <w:pPr>
        <w:widowControl/>
        <w:spacing w:before="100" w:beforeAutospacing="1" w:after="100" w:afterAutospacing="1" w:line="300" w:lineRule="atLeast"/>
        <w:ind w:firstLine="400"/>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软件工程导论</w:t>
      </w:r>
    </w:p>
    <w:p>
      <w:pPr>
        <w:widowControl/>
        <w:spacing w:before="100" w:beforeAutospacing="1" w:after="100" w:afterAutospacing="1" w:line="300" w:lineRule="atLeast"/>
        <w:ind w:firstLine="400"/>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GB/T 8566 -1995:计算机软件开发规范。</w:t>
      </w:r>
    </w:p>
    <w:p>
      <w:pPr>
        <w:widowControl/>
        <w:spacing w:before="100" w:beforeAutospacing="1" w:after="100" w:afterAutospacing="1" w:line="300" w:lineRule="atLeast"/>
        <w:ind w:firstLine="400"/>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GB 8567:计算机软件产品开发文件编制指南。</w:t>
      </w:r>
    </w:p>
    <w:p>
      <w:pPr>
        <w:pStyle w:val="3"/>
        <w:numPr>
          <w:ilvl w:val="0"/>
          <w:numId w:val="0"/>
        </w:numPr>
        <w:ind w:leftChars="0"/>
        <w:rPr>
          <w:rFonts w:hint="eastAsia" w:ascii="宋体" w:hAnsi="宋体"/>
        </w:rPr>
      </w:pPr>
      <w:r>
        <w:rPr>
          <w:rFonts w:hint="eastAsia" w:ascii="宋体" w:hAnsi="宋体"/>
          <w:lang w:val="en-US" w:eastAsia="zh-CN"/>
        </w:rPr>
        <w:t>3.</w:t>
      </w:r>
      <w:r>
        <w:rPr>
          <w:rFonts w:hint="eastAsia" w:ascii="宋体" w:hAnsi="宋体"/>
        </w:rPr>
        <w:t>模块（子系统）描述</w:t>
      </w:r>
    </w:p>
    <w:p>
      <w:pPr>
        <w:rPr>
          <w:rFonts w:hint="eastAsia" w:eastAsia="宋体"/>
          <w:lang w:eastAsia="zh-CN"/>
        </w:rPr>
      </w:pPr>
      <w:r>
        <w:rPr>
          <w:rFonts w:hint="eastAsia" w:eastAsia="宋体"/>
          <w:lang w:eastAsia="zh-CN"/>
        </w:rPr>
        <w:drawing>
          <wp:inline distT="0" distB="0" distL="114300" distR="114300">
            <wp:extent cx="5755640" cy="4982210"/>
            <wp:effectExtent l="0" t="0" r="0" b="0"/>
            <wp:docPr id="1" name="图片 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t_temp"/>
                    <pic:cNvPicPr>
                      <a:picLocks noChangeAspect="1"/>
                    </pic:cNvPicPr>
                  </pic:nvPicPr>
                  <pic:blipFill>
                    <a:blip r:embed="rId4"/>
                    <a:stretch>
                      <a:fillRect/>
                    </a:stretch>
                  </pic:blipFill>
                  <pic:spPr>
                    <a:xfrm>
                      <a:off x="0" y="0"/>
                      <a:ext cx="5755640" cy="4982210"/>
                    </a:xfrm>
                    <a:prstGeom prst="rect">
                      <a:avLst/>
                    </a:prstGeom>
                    <a:noFill/>
                    <a:ln>
                      <a:noFill/>
                    </a:ln>
                  </pic:spPr>
                </pic:pic>
              </a:graphicData>
            </a:graphic>
          </wp:inline>
        </w:drawing>
      </w:r>
    </w:p>
    <w:p>
      <w:pPr>
        <w:pStyle w:val="3"/>
        <w:rPr>
          <w:sz w:val="28"/>
          <w:szCs w:val="28"/>
          <w:lang w:val="zh-CN"/>
        </w:rPr>
      </w:pPr>
      <w:r>
        <w:rPr>
          <w:rFonts w:hint="eastAsia"/>
          <w:sz w:val="28"/>
          <w:szCs w:val="28"/>
        </w:rPr>
        <w:t xml:space="preserve"> 1</w:t>
      </w:r>
      <w:r>
        <w:rPr>
          <w:rFonts w:hint="eastAsia"/>
          <w:sz w:val="28"/>
          <w:szCs w:val="28"/>
          <w:lang w:val="zh-CN"/>
        </w:rPr>
        <w:t>用户模块</w:t>
      </w:r>
    </w:p>
    <w:p>
      <w:pPr>
        <w:rPr>
          <w:sz w:val="24"/>
          <w:szCs w:val="24"/>
          <w:lang w:val="zh-CN"/>
        </w:rPr>
      </w:pPr>
      <w:r>
        <w:rPr>
          <w:rFonts w:hint="eastAsia"/>
          <w:sz w:val="24"/>
          <w:szCs w:val="24"/>
        </w:rPr>
        <w:t xml:space="preserve">  </w:t>
      </w:r>
      <w:r>
        <w:rPr>
          <w:rFonts w:hint="eastAsia"/>
          <w:sz w:val="24"/>
          <w:szCs w:val="24"/>
          <w:lang w:val="zh-CN"/>
        </w:rPr>
        <w:t>本系统设计的目标就是为了解决用户的需求，减轻客服工作压力本系统，解决用户困难而设计的，在用户登录到本系统后，可以对相关问题进行提问，然后通过本系统得到回复，了解具体情况。</w:t>
      </w:r>
    </w:p>
    <w:p>
      <w:pPr>
        <w:ind w:firstLine="240" w:firstLineChars="100"/>
        <w:rPr>
          <w:sz w:val="24"/>
          <w:szCs w:val="24"/>
          <w:lang w:val="zh-CN"/>
        </w:rPr>
      </w:pPr>
      <w:r>
        <w:rPr>
          <w:rFonts w:hint="eastAsia"/>
          <w:sz w:val="24"/>
          <w:szCs w:val="24"/>
          <w:lang w:val="zh-CN"/>
        </w:rPr>
        <w:t>在本系统中，为了更好了解到用户需求，提升系统所带来的效益，用户不仅可以体验交流并了解解决问题方法的功能，还可以对该系统的一些方面进行评价留言，对不足的地方提出一些改进的方法，以便开发人员对整个系统进行改进，完善。另外，用户可以查看并修改基本信息，方便今后的其它工作的进行。</w:t>
      </w:r>
    </w:p>
    <w:p>
      <w:pPr>
        <w:rPr>
          <w:rFonts w:hint="eastAsia"/>
          <w:b/>
          <w:sz w:val="24"/>
          <w:szCs w:val="24"/>
        </w:rPr>
      </w:pPr>
      <w:r>
        <w:rPr>
          <w:rFonts w:hint="eastAsia"/>
          <w:sz w:val="24"/>
          <w:szCs w:val="24"/>
        </w:rPr>
        <w:t>用户模块功能设计概要图如下图：</w:t>
      </w:r>
      <w:r>
        <w:rPr>
          <w:rFonts w:hint="eastAsia"/>
          <w:b/>
          <w:sz w:val="24"/>
          <w:szCs w:val="24"/>
          <w:lang w:val="en-US" w:eastAsia="zh-CN"/>
        </w:rPr>
        <w:t>3</w:t>
      </w:r>
      <w:r>
        <w:rPr>
          <w:rFonts w:hint="eastAsia"/>
          <w:b/>
          <w:sz w:val="24"/>
          <w:szCs w:val="24"/>
        </w:rPr>
        <w:t>-1</w:t>
      </w:r>
    </w:p>
    <w:p>
      <w:pPr>
        <w:rPr>
          <w:rFonts w:hint="eastAsia"/>
          <w:b/>
          <w:sz w:val="24"/>
          <w:szCs w:val="24"/>
        </w:rPr>
      </w:pPr>
    </w:p>
    <w:tbl>
      <w:tblPr>
        <w:tblStyle w:val="5"/>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3080"/>
        <w:gridCol w:w="3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noWrap w:val="0"/>
            <w:vAlign w:val="top"/>
          </w:tcPr>
          <w:p>
            <w:pPr>
              <w:rPr>
                <w:sz w:val="24"/>
                <w:szCs w:val="24"/>
              </w:rPr>
            </w:pPr>
          </w:p>
          <w:p>
            <w:pPr>
              <w:rPr>
                <w:sz w:val="24"/>
                <w:szCs w:val="24"/>
              </w:rPr>
            </w:pPr>
            <w:r>
              <w:rPr>
                <w:rFonts w:hint="eastAsia"/>
                <w:sz w:val="24"/>
                <w:szCs w:val="24"/>
              </w:rPr>
              <w:t xml:space="preserve">      </w:t>
            </w:r>
          </w:p>
          <w:p>
            <w:pPr>
              <w:rPr>
                <w:sz w:val="24"/>
                <w:szCs w:val="24"/>
              </w:rPr>
            </w:pPr>
          </w:p>
          <w:p>
            <w:pPr>
              <w:rPr>
                <w:sz w:val="24"/>
                <w:szCs w:val="24"/>
              </w:rPr>
            </w:pPr>
          </w:p>
          <w:p>
            <w:pPr>
              <w:rPr>
                <w:sz w:val="24"/>
                <w:szCs w:val="24"/>
              </w:rPr>
            </w:pPr>
          </w:p>
          <w:p>
            <w:pPr>
              <w:rPr>
                <w:sz w:val="28"/>
                <w:szCs w:val="28"/>
              </w:rPr>
            </w:pPr>
            <w:r>
              <w:rPr>
                <w:rFonts w:hint="eastAsia"/>
                <w:sz w:val="28"/>
                <w:szCs w:val="28"/>
              </w:rPr>
              <w:t xml:space="preserve">   </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4"/>
                <w:szCs w:val="24"/>
              </w:rPr>
            </w:pPr>
            <w:r>
              <w:rPr>
                <w:rFonts w:hint="eastAsia"/>
                <w:sz w:val="28"/>
                <w:szCs w:val="28"/>
              </w:rPr>
              <w:t xml:space="preserve"> 用户模块</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tc>
        <w:tc>
          <w:tcPr>
            <w:tcW w:w="3080" w:type="dxa"/>
            <w:noWrap w:val="0"/>
            <w:vAlign w:val="top"/>
          </w:tcPr>
          <w:p>
            <w:pPr>
              <w:rPr>
                <w:sz w:val="24"/>
                <w:szCs w:val="24"/>
              </w:rPr>
            </w:pPr>
            <w:r>
              <w:rPr>
                <w:rFonts w:hint="eastAsia"/>
                <w:sz w:val="24"/>
                <w:szCs w:val="24"/>
              </w:rPr>
              <w:t xml:space="preserve">     </w:t>
            </w:r>
          </w:p>
          <w:p>
            <w:pPr>
              <w:rPr>
                <w:rFonts w:hint="eastAsia" w:eastAsia="宋体"/>
                <w:sz w:val="24"/>
                <w:szCs w:val="24"/>
                <w:lang w:eastAsia="zh-CN"/>
              </w:rPr>
            </w:pPr>
            <w:r>
              <w:rPr>
                <w:rFonts w:hint="eastAsia"/>
                <w:sz w:val="24"/>
                <w:szCs w:val="24"/>
              </w:rPr>
              <w:t xml:space="preserve">       用户注册</w:t>
            </w:r>
          </w:p>
        </w:tc>
        <w:tc>
          <w:tcPr>
            <w:tcW w:w="3119" w:type="dxa"/>
            <w:noWrap w:val="0"/>
            <w:vAlign w:val="top"/>
          </w:tcPr>
          <w:p>
            <w:pPr>
              <w:rPr>
                <w:sz w:val="24"/>
                <w:szCs w:val="24"/>
              </w:rPr>
            </w:pPr>
            <w:r>
              <w:rPr>
                <w:rFonts w:hint="eastAsia"/>
                <w:sz w:val="24"/>
                <w:szCs w:val="24"/>
              </w:rPr>
              <w:t>用户首先要进行注册，需要用户对自己的基本信息进行填写，作为在本系统的唯一通行证明。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noWrap w:val="0"/>
            <w:vAlign w:val="top"/>
          </w:tcPr>
          <w:p>
            <w:pPr>
              <w:rPr>
                <w:sz w:val="24"/>
                <w:szCs w:val="24"/>
              </w:rPr>
            </w:pPr>
          </w:p>
        </w:tc>
        <w:tc>
          <w:tcPr>
            <w:tcW w:w="3080" w:type="dxa"/>
            <w:noWrap w:val="0"/>
            <w:vAlign w:val="top"/>
          </w:tcPr>
          <w:p>
            <w:pPr>
              <w:rPr>
                <w:sz w:val="24"/>
                <w:szCs w:val="24"/>
              </w:rPr>
            </w:pPr>
            <w:r>
              <w:rPr>
                <w:rFonts w:hint="eastAsia"/>
                <w:sz w:val="24"/>
                <w:szCs w:val="24"/>
              </w:rPr>
              <w:t xml:space="preserve">    </w:t>
            </w:r>
          </w:p>
          <w:p>
            <w:pPr>
              <w:rPr>
                <w:sz w:val="24"/>
                <w:szCs w:val="24"/>
              </w:rPr>
            </w:pPr>
          </w:p>
          <w:p>
            <w:pPr>
              <w:rPr>
                <w:sz w:val="24"/>
                <w:szCs w:val="24"/>
              </w:rPr>
            </w:pPr>
          </w:p>
          <w:p>
            <w:pPr>
              <w:rPr>
                <w:sz w:val="24"/>
                <w:szCs w:val="24"/>
              </w:rPr>
            </w:pPr>
            <w:r>
              <w:rPr>
                <w:rFonts w:hint="eastAsia"/>
                <w:sz w:val="24"/>
                <w:szCs w:val="24"/>
              </w:rPr>
              <w:t xml:space="preserve">       用户登录</w:t>
            </w:r>
          </w:p>
        </w:tc>
        <w:tc>
          <w:tcPr>
            <w:tcW w:w="3119" w:type="dxa"/>
            <w:noWrap w:val="0"/>
            <w:vAlign w:val="top"/>
          </w:tcPr>
          <w:p>
            <w:pPr>
              <w:rPr>
                <w:sz w:val="24"/>
                <w:szCs w:val="24"/>
              </w:rPr>
            </w:pPr>
            <w:r>
              <w:rPr>
                <w:rFonts w:hint="eastAsia"/>
                <w:sz w:val="24"/>
                <w:szCs w:val="24"/>
              </w:rPr>
              <w:t>用户若想使用本系统，首先用户必须进行登录。输入正确的信息后登录系统。若该用户还未在本系统中注册账号，需要注册后才可使用凭证进行登录。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noWrap w:val="0"/>
            <w:vAlign w:val="top"/>
          </w:tcPr>
          <w:p>
            <w:pPr>
              <w:rPr>
                <w:sz w:val="24"/>
                <w:szCs w:val="24"/>
              </w:rPr>
            </w:pPr>
          </w:p>
        </w:tc>
        <w:tc>
          <w:tcPr>
            <w:tcW w:w="3080" w:type="dxa"/>
            <w:noWrap w:val="0"/>
            <w:vAlign w:val="top"/>
          </w:tcPr>
          <w:p>
            <w:pPr>
              <w:rPr>
                <w:sz w:val="24"/>
                <w:szCs w:val="24"/>
              </w:rPr>
            </w:pPr>
            <w:r>
              <w:rPr>
                <w:rFonts w:hint="eastAsia"/>
                <w:sz w:val="24"/>
                <w:szCs w:val="24"/>
              </w:rPr>
              <w:t xml:space="preserve">     </w:t>
            </w:r>
          </w:p>
          <w:p>
            <w:pPr>
              <w:rPr>
                <w:sz w:val="24"/>
                <w:szCs w:val="24"/>
              </w:rPr>
            </w:pPr>
          </w:p>
          <w:p>
            <w:pPr>
              <w:rPr>
                <w:sz w:val="24"/>
                <w:szCs w:val="24"/>
              </w:rPr>
            </w:pPr>
          </w:p>
          <w:p>
            <w:pPr>
              <w:rPr>
                <w:sz w:val="24"/>
                <w:szCs w:val="24"/>
              </w:rPr>
            </w:pPr>
            <w:r>
              <w:rPr>
                <w:rFonts w:hint="eastAsia"/>
                <w:sz w:val="24"/>
                <w:szCs w:val="24"/>
              </w:rPr>
              <w:t xml:space="preserve">       提问功能</w:t>
            </w:r>
          </w:p>
        </w:tc>
        <w:tc>
          <w:tcPr>
            <w:tcW w:w="3119" w:type="dxa"/>
            <w:noWrap w:val="0"/>
            <w:vAlign w:val="top"/>
          </w:tcPr>
          <w:p>
            <w:pPr>
              <w:rPr>
                <w:sz w:val="24"/>
                <w:szCs w:val="24"/>
              </w:rPr>
            </w:pPr>
            <w:r>
              <w:rPr>
                <w:rFonts w:hint="eastAsia"/>
                <w:sz w:val="24"/>
                <w:szCs w:val="24"/>
              </w:rPr>
              <w:t>在用户进行登录，可以对需要了解的问题在交流平台上提问。在提出问题后，用户所提出的问题将会被存放到数据库表中，用户可以看到自己所提出的问题，也可以看到系统回复的信息。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noWrap w:val="0"/>
            <w:vAlign w:val="top"/>
          </w:tcPr>
          <w:p>
            <w:pPr>
              <w:rPr>
                <w:sz w:val="24"/>
                <w:szCs w:val="24"/>
              </w:rPr>
            </w:pPr>
          </w:p>
        </w:tc>
        <w:tc>
          <w:tcPr>
            <w:tcW w:w="3080" w:type="dxa"/>
            <w:noWrap w:val="0"/>
            <w:vAlign w:val="top"/>
          </w:tcPr>
          <w:p>
            <w:pPr>
              <w:rPr>
                <w:sz w:val="24"/>
                <w:szCs w:val="24"/>
              </w:rPr>
            </w:pPr>
            <w:r>
              <w:rPr>
                <w:rFonts w:hint="eastAsia"/>
                <w:sz w:val="24"/>
                <w:szCs w:val="24"/>
              </w:rPr>
              <w:t xml:space="preserve">     </w:t>
            </w:r>
          </w:p>
          <w:p>
            <w:pPr>
              <w:rPr>
                <w:sz w:val="24"/>
                <w:szCs w:val="24"/>
              </w:rPr>
            </w:pPr>
          </w:p>
          <w:p>
            <w:pPr>
              <w:rPr>
                <w:sz w:val="24"/>
                <w:szCs w:val="24"/>
              </w:rPr>
            </w:pPr>
          </w:p>
          <w:p>
            <w:pPr>
              <w:rPr>
                <w:sz w:val="24"/>
                <w:szCs w:val="24"/>
              </w:rPr>
            </w:pPr>
          </w:p>
          <w:p>
            <w:pPr>
              <w:rPr>
                <w:sz w:val="24"/>
                <w:szCs w:val="24"/>
              </w:rPr>
            </w:pPr>
          </w:p>
          <w:p>
            <w:pPr>
              <w:rPr>
                <w:sz w:val="24"/>
                <w:szCs w:val="24"/>
              </w:rPr>
            </w:pPr>
            <w:r>
              <w:rPr>
                <w:rFonts w:hint="eastAsia"/>
                <w:sz w:val="24"/>
                <w:szCs w:val="24"/>
              </w:rPr>
              <w:t xml:space="preserve">      留言功能</w:t>
            </w:r>
          </w:p>
        </w:tc>
        <w:tc>
          <w:tcPr>
            <w:tcW w:w="3119" w:type="dxa"/>
            <w:noWrap w:val="0"/>
            <w:vAlign w:val="top"/>
          </w:tcPr>
          <w:p>
            <w:pPr>
              <w:rPr>
                <w:sz w:val="24"/>
                <w:szCs w:val="24"/>
              </w:rPr>
            </w:pPr>
            <w:r>
              <w:rPr>
                <w:rFonts w:hint="eastAsia"/>
                <w:sz w:val="24"/>
                <w:szCs w:val="24"/>
              </w:rPr>
              <w:t>在留言功能模块中，用户既可以自己对该系统评价，提出该系统的优点，也可以提出该系统存在的不足，以供今后开发人员修改，完善。用户也可以查看整个系统中所有用户的留言。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noWrap w:val="0"/>
            <w:vAlign w:val="top"/>
          </w:tcPr>
          <w:p>
            <w:pPr>
              <w:rPr>
                <w:sz w:val="24"/>
                <w:szCs w:val="24"/>
              </w:rPr>
            </w:pPr>
          </w:p>
        </w:tc>
        <w:tc>
          <w:tcPr>
            <w:tcW w:w="3080" w:type="dxa"/>
            <w:noWrap w:val="0"/>
            <w:vAlign w:val="top"/>
          </w:tcPr>
          <w:p>
            <w:pPr>
              <w:rPr>
                <w:sz w:val="24"/>
                <w:szCs w:val="24"/>
              </w:rPr>
            </w:pPr>
            <w:r>
              <w:rPr>
                <w:rFonts w:hint="eastAsia"/>
                <w:sz w:val="24"/>
                <w:szCs w:val="24"/>
              </w:rPr>
              <w:t xml:space="preserve">    </w:t>
            </w:r>
          </w:p>
          <w:p>
            <w:pPr>
              <w:rPr>
                <w:sz w:val="24"/>
                <w:szCs w:val="24"/>
              </w:rPr>
            </w:pPr>
          </w:p>
          <w:p>
            <w:pPr>
              <w:rPr>
                <w:sz w:val="24"/>
                <w:szCs w:val="24"/>
              </w:rPr>
            </w:pPr>
          </w:p>
          <w:p>
            <w:pPr>
              <w:rPr>
                <w:sz w:val="24"/>
                <w:szCs w:val="24"/>
              </w:rPr>
            </w:pPr>
          </w:p>
          <w:p>
            <w:pPr>
              <w:rPr>
                <w:sz w:val="24"/>
                <w:szCs w:val="24"/>
              </w:rPr>
            </w:pPr>
            <w:r>
              <w:rPr>
                <w:rFonts w:hint="eastAsia"/>
                <w:sz w:val="24"/>
                <w:szCs w:val="24"/>
              </w:rPr>
              <w:t xml:space="preserve">  用户基本信息查看及修改</w:t>
            </w:r>
          </w:p>
        </w:tc>
        <w:tc>
          <w:tcPr>
            <w:tcW w:w="3119" w:type="dxa"/>
            <w:noWrap w:val="0"/>
            <w:vAlign w:val="top"/>
          </w:tcPr>
          <w:p>
            <w:pPr>
              <w:rPr>
                <w:sz w:val="24"/>
                <w:szCs w:val="24"/>
              </w:rPr>
            </w:pPr>
            <w:r>
              <w:rPr>
                <w:rFonts w:hint="eastAsia"/>
                <w:sz w:val="24"/>
                <w:szCs w:val="24"/>
              </w:rPr>
              <w:t>用户查看信息和修改信息的功能主要是为了方便用户对自己基本信息的了解。用户在登录后，点击基本信息查看就可以查看到注册时填写的信息，若发现填写信息有误时，用户可以对自己的信息进行修改，方便今后能够正常使用该系统。</w:t>
            </w:r>
          </w:p>
        </w:tc>
      </w:tr>
    </w:tbl>
    <w:p>
      <w:pPr>
        <w:jc w:val="center"/>
        <w:rPr>
          <w:sz w:val="24"/>
          <w:szCs w:val="24"/>
        </w:rPr>
      </w:pPr>
      <w:r>
        <w:rPr>
          <w:rFonts w:hint="eastAsia"/>
          <w:b/>
          <w:sz w:val="24"/>
          <w:szCs w:val="24"/>
        </w:rPr>
        <w:t>图</w:t>
      </w:r>
      <w:r>
        <w:rPr>
          <w:rFonts w:hint="eastAsia"/>
          <w:b/>
          <w:sz w:val="24"/>
          <w:szCs w:val="24"/>
          <w:lang w:val="en-US" w:eastAsia="zh-CN"/>
        </w:rPr>
        <w:t>3</w:t>
      </w:r>
      <w:r>
        <w:rPr>
          <w:rFonts w:hint="eastAsia"/>
          <w:b/>
          <w:sz w:val="24"/>
          <w:szCs w:val="24"/>
        </w:rPr>
        <w:t>-1</w:t>
      </w:r>
    </w:p>
    <w:p>
      <w:pPr>
        <w:pStyle w:val="3"/>
        <w:rPr>
          <w:sz w:val="28"/>
          <w:szCs w:val="28"/>
          <w:lang w:val="zh-CN"/>
        </w:rPr>
      </w:pPr>
      <w:r>
        <w:rPr>
          <w:rFonts w:hint="eastAsia"/>
          <w:sz w:val="28"/>
          <w:szCs w:val="28"/>
        </w:rPr>
        <w:t>2</w:t>
      </w:r>
      <w:r>
        <w:rPr>
          <w:rFonts w:hint="eastAsia"/>
          <w:sz w:val="28"/>
          <w:szCs w:val="28"/>
          <w:lang w:val="zh-CN"/>
        </w:rPr>
        <w:t>智能回复平台</w:t>
      </w:r>
    </w:p>
    <w:p>
      <w:pPr>
        <w:ind w:firstLine="360" w:firstLineChars="150"/>
        <w:rPr>
          <w:sz w:val="24"/>
          <w:szCs w:val="24"/>
          <w:lang w:val="zh-CN"/>
        </w:rPr>
      </w:pPr>
      <w:r>
        <w:rPr>
          <w:rFonts w:hint="eastAsia"/>
          <w:sz w:val="24"/>
          <w:szCs w:val="24"/>
          <w:lang w:val="zh-CN"/>
        </w:rPr>
        <w:t>在本系统中，智能处理要根据用户的需求给出一个令人满意的答复。</w:t>
      </w:r>
      <w:r>
        <w:rPr>
          <w:rFonts w:hint="eastAsia"/>
          <w:sz w:val="24"/>
          <w:szCs w:val="24"/>
        </w:rPr>
        <w:t>在用户使用过程中，遇到相应的问题，可以点击相应按钮跳转到人机交互页面。进入页面后，用户会收到智能平台的问候信息，并提出需要什么需求。用户可以根据自己的问题进行发问，智能平台在收到提问后，根据用户提问语中的关键字在数据库中进行搜索。当用户提问语在数据库关键字表不存在，智能平台将不能做出答复，将会话内容转交给后台客服人员，让客服人员对其做出相应的答复。</w:t>
      </w:r>
    </w:p>
    <w:p>
      <w:pPr>
        <w:rPr>
          <w:rFonts w:hint="eastAsia" w:eastAsia="宋体"/>
          <w:sz w:val="24"/>
          <w:szCs w:val="24"/>
          <w:lang w:eastAsia="zh-CN"/>
        </w:rPr>
      </w:pPr>
      <w:r>
        <w:rPr>
          <w:rFonts w:hint="eastAsia"/>
          <w:sz w:val="24"/>
          <w:szCs w:val="24"/>
        </w:rPr>
        <w:t>智能回复平台功能设计概要图如下图：</w:t>
      </w:r>
      <w:r>
        <w:rPr>
          <w:rFonts w:hint="eastAsia"/>
          <w:b/>
          <w:sz w:val="24"/>
          <w:szCs w:val="24"/>
          <w:lang w:val="en-US" w:eastAsia="zh-CN"/>
        </w:rPr>
        <w:t>3</w:t>
      </w:r>
      <w:r>
        <w:rPr>
          <w:rFonts w:hint="eastAsia"/>
          <w:b/>
          <w:sz w:val="24"/>
          <w:szCs w:val="24"/>
        </w:rPr>
        <w:t>-</w:t>
      </w:r>
      <w:r>
        <w:rPr>
          <w:rFonts w:hint="eastAsia"/>
          <w:b/>
          <w:sz w:val="24"/>
          <w:szCs w:val="24"/>
          <w:lang w:val="en-US" w:eastAsia="zh-CN"/>
        </w:rPr>
        <w:t>2</w:t>
      </w:r>
    </w:p>
    <w:p>
      <w:pPr>
        <w:rPr>
          <w:sz w:val="24"/>
          <w:szCs w:val="24"/>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3080"/>
        <w:gridCol w:w="2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noWrap w:val="0"/>
            <w:vAlign w:val="top"/>
          </w:tcPr>
          <w:p>
            <w:pPr>
              <w:rPr>
                <w:sz w:val="28"/>
                <w:szCs w:val="28"/>
              </w:rPr>
            </w:pPr>
          </w:p>
          <w:p>
            <w:pPr>
              <w:rPr>
                <w:sz w:val="28"/>
                <w:szCs w:val="28"/>
              </w:rPr>
            </w:pPr>
          </w:p>
          <w:p>
            <w:pPr>
              <w:rPr>
                <w:sz w:val="28"/>
                <w:szCs w:val="28"/>
              </w:rPr>
            </w:pPr>
          </w:p>
          <w:p>
            <w:pPr>
              <w:rPr>
                <w:sz w:val="24"/>
                <w:szCs w:val="24"/>
              </w:rPr>
            </w:pPr>
            <w:r>
              <w:rPr>
                <w:rFonts w:hint="eastAsia"/>
                <w:sz w:val="28"/>
                <w:szCs w:val="28"/>
              </w:rPr>
              <w:t>智能回复平台</w:t>
            </w:r>
          </w:p>
          <w:p>
            <w:pPr>
              <w:rPr>
                <w:sz w:val="28"/>
                <w:szCs w:val="28"/>
              </w:rPr>
            </w:pPr>
          </w:p>
          <w:p>
            <w:pPr>
              <w:rPr>
                <w:sz w:val="28"/>
                <w:szCs w:val="28"/>
              </w:rPr>
            </w:pPr>
          </w:p>
          <w:p>
            <w:pPr>
              <w:rPr>
                <w:sz w:val="28"/>
                <w:szCs w:val="28"/>
              </w:rPr>
            </w:pPr>
          </w:p>
        </w:tc>
        <w:tc>
          <w:tcPr>
            <w:tcW w:w="3080" w:type="dxa"/>
            <w:noWrap w:val="0"/>
            <w:vAlign w:val="top"/>
          </w:tcPr>
          <w:p>
            <w:pPr>
              <w:rPr>
                <w:sz w:val="28"/>
                <w:szCs w:val="28"/>
              </w:rPr>
            </w:pPr>
            <w:r>
              <w:rPr>
                <w:rFonts w:hint="eastAsia"/>
                <w:sz w:val="28"/>
                <w:szCs w:val="28"/>
              </w:rPr>
              <w:t xml:space="preserve"> </w:t>
            </w:r>
          </w:p>
          <w:p>
            <w:pPr>
              <w:rPr>
                <w:sz w:val="28"/>
                <w:szCs w:val="28"/>
              </w:rPr>
            </w:pPr>
            <w:r>
              <w:rPr>
                <w:rFonts w:hint="eastAsia"/>
                <w:sz w:val="28"/>
                <w:szCs w:val="28"/>
              </w:rPr>
              <w:t xml:space="preserve">       </w:t>
            </w:r>
            <w:r>
              <w:rPr>
                <w:rFonts w:hint="eastAsia"/>
                <w:sz w:val="24"/>
                <w:szCs w:val="24"/>
              </w:rPr>
              <w:t>回复功能</w:t>
            </w:r>
          </w:p>
        </w:tc>
        <w:tc>
          <w:tcPr>
            <w:tcW w:w="2602" w:type="dxa"/>
            <w:noWrap w:val="0"/>
            <w:vAlign w:val="top"/>
          </w:tcPr>
          <w:p>
            <w:pPr>
              <w:rPr>
                <w:sz w:val="28"/>
                <w:szCs w:val="28"/>
              </w:rPr>
            </w:pPr>
            <w:r>
              <w:rPr>
                <w:rFonts w:hint="eastAsia"/>
                <w:sz w:val="24"/>
                <w:szCs w:val="24"/>
              </w:rPr>
              <w:t>系统中的回复功能就是将用户的提问语在数据库中进行检索。若匹配成功，则对用户进行信息自动回复，并将回复的相应信息添加到数据库表中。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noWrap w:val="0"/>
            <w:vAlign w:val="top"/>
          </w:tcPr>
          <w:p>
            <w:pPr>
              <w:rPr>
                <w:sz w:val="28"/>
                <w:szCs w:val="28"/>
              </w:rPr>
            </w:pPr>
          </w:p>
        </w:tc>
        <w:tc>
          <w:tcPr>
            <w:tcW w:w="3080" w:type="dxa"/>
            <w:noWrap w:val="0"/>
            <w:vAlign w:val="top"/>
          </w:tcPr>
          <w:p>
            <w:pPr>
              <w:rPr>
                <w:sz w:val="28"/>
                <w:szCs w:val="28"/>
              </w:rPr>
            </w:pPr>
            <w:r>
              <w:rPr>
                <w:rFonts w:hint="eastAsia"/>
                <w:sz w:val="28"/>
                <w:szCs w:val="28"/>
              </w:rPr>
              <w:t xml:space="preserve">   </w:t>
            </w:r>
          </w:p>
          <w:p>
            <w:pPr>
              <w:rPr>
                <w:sz w:val="28"/>
                <w:szCs w:val="28"/>
              </w:rPr>
            </w:pPr>
          </w:p>
          <w:p>
            <w:pPr>
              <w:rPr>
                <w:sz w:val="28"/>
                <w:szCs w:val="28"/>
              </w:rPr>
            </w:pPr>
            <w:r>
              <w:rPr>
                <w:rFonts w:hint="eastAsia"/>
                <w:sz w:val="28"/>
                <w:szCs w:val="28"/>
              </w:rPr>
              <w:t xml:space="preserve">       </w:t>
            </w:r>
            <w:r>
              <w:rPr>
                <w:rFonts w:hint="eastAsia"/>
                <w:sz w:val="24"/>
                <w:szCs w:val="24"/>
              </w:rPr>
              <w:t>会话交付功能</w:t>
            </w:r>
          </w:p>
        </w:tc>
        <w:tc>
          <w:tcPr>
            <w:tcW w:w="2602" w:type="dxa"/>
            <w:noWrap w:val="0"/>
            <w:vAlign w:val="top"/>
          </w:tcPr>
          <w:p>
            <w:pPr>
              <w:rPr>
                <w:sz w:val="28"/>
                <w:szCs w:val="28"/>
              </w:rPr>
            </w:pPr>
            <w:r>
              <w:rPr>
                <w:rFonts w:hint="eastAsia"/>
                <w:sz w:val="24"/>
                <w:szCs w:val="24"/>
              </w:rPr>
              <w:t>当用户提问语在数据库关键字表不存在，系统首先会查询后台客服状态，若哪个后台客服正处于空闲状态，系统就会将与当前用户的对话信息从数据库表中拿出，然后交付给后台客服处理。</w:t>
            </w:r>
          </w:p>
        </w:tc>
      </w:tr>
    </w:tbl>
    <w:p>
      <w:pPr>
        <w:ind w:firstLine="482" w:firstLineChars="200"/>
        <w:jc w:val="center"/>
        <w:rPr>
          <w:rFonts w:hint="eastAsia" w:eastAsia="宋体"/>
          <w:b/>
          <w:bCs/>
          <w:sz w:val="24"/>
          <w:szCs w:val="24"/>
          <w:lang w:eastAsia="zh-CN"/>
        </w:rPr>
      </w:pPr>
      <w:r>
        <w:rPr>
          <w:rFonts w:hint="eastAsia"/>
          <w:b/>
          <w:bCs/>
          <w:sz w:val="24"/>
          <w:szCs w:val="24"/>
        </w:rPr>
        <w:t>图</w:t>
      </w:r>
      <w:r>
        <w:rPr>
          <w:rFonts w:hint="eastAsia"/>
          <w:b/>
          <w:bCs/>
          <w:sz w:val="24"/>
          <w:szCs w:val="24"/>
          <w:lang w:val="en-US" w:eastAsia="zh-CN"/>
        </w:rPr>
        <w:t>3</w:t>
      </w:r>
      <w:r>
        <w:rPr>
          <w:rFonts w:hint="eastAsia"/>
          <w:b/>
          <w:bCs/>
          <w:sz w:val="24"/>
          <w:szCs w:val="24"/>
        </w:rPr>
        <w:t>-</w:t>
      </w:r>
      <w:r>
        <w:rPr>
          <w:rFonts w:hint="eastAsia"/>
          <w:b/>
          <w:bCs/>
          <w:sz w:val="24"/>
          <w:szCs w:val="24"/>
          <w:lang w:val="en-US" w:eastAsia="zh-CN"/>
        </w:rPr>
        <w:t>2</w:t>
      </w:r>
    </w:p>
    <w:p>
      <w:pPr>
        <w:pStyle w:val="3"/>
        <w:rPr>
          <w:sz w:val="28"/>
          <w:szCs w:val="28"/>
          <w:lang w:val="zh-CN"/>
        </w:rPr>
      </w:pPr>
      <w:r>
        <w:rPr>
          <w:rFonts w:hint="eastAsia"/>
          <w:sz w:val="28"/>
          <w:szCs w:val="28"/>
        </w:rPr>
        <w:t>3</w:t>
      </w:r>
      <w:r>
        <w:rPr>
          <w:rFonts w:hint="eastAsia"/>
          <w:sz w:val="28"/>
          <w:szCs w:val="28"/>
          <w:lang w:val="zh-CN"/>
        </w:rPr>
        <w:t>后台客服管理</w:t>
      </w:r>
    </w:p>
    <w:p>
      <w:pPr>
        <w:ind w:firstLine="480" w:firstLineChars="200"/>
        <w:rPr>
          <w:sz w:val="24"/>
          <w:szCs w:val="24"/>
          <w:lang w:val="zh-CN"/>
        </w:rPr>
      </w:pPr>
      <w:r>
        <w:rPr>
          <w:rFonts w:hint="eastAsia"/>
          <w:sz w:val="24"/>
          <w:szCs w:val="24"/>
          <w:lang w:val="zh-CN"/>
        </w:rPr>
        <w:t>后台客服和用户一样，在使用系统时需要进行登录操作，以便工作能够正常进行。在智能平台无法对用户的需求进行回复之后，智能平台会将会话</w:t>
      </w:r>
      <w:r>
        <w:rPr>
          <w:rFonts w:hint="eastAsia"/>
          <w:sz w:val="24"/>
          <w:szCs w:val="24"/>
        </w:rPr>
        <w:t>通知</w:t>
      </w:r>
      <w:r>
        <w:rPr>
          <w:rFonts w:hint="eastAsia"/>
          <w:sz w:val="24"/>
          <w:szCs w:val="24"/>
          <w:lang w:val="zh-CN"/>
        </w:rPr>
        <w:t>后台空闲客服。后台客服在登录的情况下，会</w:t>
      </w:r>
      <w:r>
        <w:rPr>
          <w:rFonts w:hint="eastAsia"/>
          <w:sz w:val="24"/>
          <w:szCs w:val="24"/>
        </w:rPr>
        <w:t>接收到来自系统信息通知，后台</w:t>
      </w:r>
      <w:r>
        <w:rPr>
          <w:rFonts w:hint="eastAsia"/>
          <w:sz w:val="24"/>
          <w:szCs w:val="24"/>
          <w:lang w:val="zh-CN"/>
        </w:rPr>
        <w:t>客服</w:t>
      </w:r>
      <w:r>
        <w:rPr>
          <w:rFonts w:hint="eastAsia"/>
          <w:sz w:val="24"/>
          <w:szCs w:val="24"/>
        </w:rPr>
        <w:t>管理人员点击相关通知之后，就会看到与该用户相关的聊天记录，并</w:t>
      </w:r>
      <w:r>
        <w:rPr>
          <w:rFonts w:hint="eastAsia"/>
          <w:sz w:val="24"/>
          <w:szCs w:val="24"/>
          <w:lang w:val="zh-CN"/>
        </w:rPr>
        <w:t>对用户的问</w:t>
      </w:r>
      <w:r>
        <w:rPr>
          <w:rFonts w:hint="eastAsia"/>
          <w:sz w:val="24"/>
          <w:szCs w:val="24"/>
        </w:rPr>
        <w:t>题</w:t>
      </w:r>
      <w:r>
        <w:rPr>
          <w:rFonts w:hint="eastAsia"/>
          <w:sz w:val="24"/>
          <w:szCs w:val="24"/>
          <w:lang w:val="zh-CN"/>
        </w:rPr>
        <w:t>进行回复。当后台客服无法解决用户的相关问题或者用户非正当使用该系统时，客服可以查看用户的基本信息，对该用户进行了解，以便之后工作的处理。</w:t>
      </w:r>
    </w:p>
    <w:p>
      <w:pPr>
        <w:ind w:firstLine="480" w:firstLineChars="200"/>
        <w:rPr>
          <w:rFonts w:hint="eastAsia" w:eastAsia="宋体"/>
          <w:sz w:val="24"/>
          <w:szCs w:val="24"/>
          <w:lang w:val="zh-CN" w:eastAsia="zh-CN"/>
        </w:rPr>
      </w:pPr>
      <w:r>
        <w:rPr>
          <w:rFonts w:hint="eastAsia"/>
          <w:sz w:val="24"/>
          <w:szCs w:val="24"/>
          <w:lang w:val="zh-CN"/>
        </w:rPr>
        <w:t>后台客服管理功能设计概要图如下图：</w:t>
      </w:r>
      <w:r>
        <w:rPr>
          <w:rFonts w:hint="eastAsia"/>
          <w:b/>
          <w:sz w:val="24"/>
          <w:szCs w:val="24"/>
          <w:lang w:val="zh-CN"/>
        </w:rPr>
        <w:t>图</w:t>
      </w:r>
      <w:r>
        <w:rPr>
          <w:rFonts w:hint="eastAsia"/>
          <w:b/>
          <w:sz w:val="24"/>
          <w:szCs w:val="24"/>
          <w:lang w:val="en-US" w:eastAsia="zh-CN"/>
        </w:rPr>
        <w:t>3</w:t>
      </w:r>
      <w:r>
        <w:rPr>
          <w:rFonts w:hint="eastAsia"/>
          <w:b/>
          <w:sz w:val="24"/>
          <w:szCs w:val="24"/>
          <w:lang w:val="zh-CN"/>
        </w:rPr>
        <w:t>-</w:t>
      </w:r>
      <w:r>
        <w:rPr>
          <w:rFonts w:hint="eastAsia"/>
          <w:b/>
          <w:sz w:val="24"/>
          <w:szCs w:val="24"/>
          <w:lang w:val="en-US" w:eastAsia="zh-CN"/>
        </w:rPr>
        <w:t>3</w:t>
      </w:r>
    </w:p>
    <w:tbl>
      <w:tblPr>
        <w:tblStyle w:val="5"/>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3119"/>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noWrap w:val="0"/>
            <w:vAlign w:val="top"/>
          </w:tcPr>
          <w:p>
            <w:pPr>
              <w:rPr>
                <w:sz w:val="28"/>
                <w:szCs w:val="28"/>
                <w:lang w:val="zh-CN"/>
              </w:rPr>
            </w:pPr>
          </w:p>
          <w:p>
            <w:pPr>
              <w:rPr>
                <w:sz w:val="28"/>
                <w:szCs w:val="28"/>
                <w:lang w:val="zh-CN"/>
              </w:rPr>
            </w:pPr>
          </w:p>
          <w:p>
            <w:pPr>
              <w:rPr>
                <w:sz w:val="28"/>
                <w:szCs w:val="28"/>
                <w:lang w:val="zh-CN"/>
              </w:rPr>
            </w:pPr>
          </w:p>
          <w:p>
            <w:pPr>
              <w:rPr>
                <w:sz w:val="28"/>
                <w:szCs w:val="28"/>
                <w:lang w:val="zh-CN"/>
              </w:rPr>
            </w:pPr>
          </w:p>
          <w:p>
            <w:pPr>
              <w:rPr>
                <w:sz w:val="28"/>
                <w:szCs w:val="28"/>
                <w:lang w:val="zh-CN"/>
              </w:rPr>
            </w:pPr>
          </w:p>
          <w:p>
            <w:pPr>
              <w:rPr>
                <w:sz w:val="28"/>
                <w:szCs w:val="28"/>
                <w:lang w:val="zh-CN"/>
              </w:rPr>
            </w:pPr>
          </w:p>
          <w:p>
            <w:pPr>
              <w:rPr>
                <w:sz w:val="28"/>
                <w:szCs w:val="28"/>
                <w:lang w:val="zh-CN"/>
              </w:rPr>
            </w:pPr>
          </w:p>
          <w:p>
            <w:pPr>
              <w:rPr>
                <w:sz w:val="28"/>
                <w:szCs w:val="28"/>
                <w:lang w:val="zh-CN"/>
              </w:rPr>
            </w:pPr>
          </w:p>
          <w:p>
            <w:pPr>
              <w:rPr>
                <w:sz w:val="28"/>
                <w:szCs w:val="28"/>
                <w:lang w:val="zh-CN"/>
              </w:rPr>
            </w:pPr>
            <w:r>
              <w:rPr>
                <w:rFonts w:hint="eastAsia"/>
                <w:sz w:val="28"/>
                <w:szCs w:val="28"/>
              </w:rPr>
              <w:t xml:space="preserve"> </w:t>
            </w:r>
            <w:r>
              <w:rPr>
                <w:rFonts w:hint="eastAsia"/>
                <w:sz w:val="28"/>
                <w:szCs w:val="28"/>
                <w:lang w:val="zh-CN"/>
              </w:rPr>
              <w:t>后台客服管理模块</w:t>
            </w:r>
          </w:p>
          <w:p>
            <w:pPr>
              <w:rPr>
                <w:sz w:val="28"/>
                <w:szCs w:val="28"/>
                <w:lang w:val="zh-CN"/>
              </w:rPr>
            </w:pPr>
          </w:p>
          <w:p>
            <w:pPr>
              <w:rPr>
                <w:sz w:val="28"/>
                <w:szCs w:val="28"/>
                <w:lang w:val="zh-CN"/>
              </w:rPr>
            </w:pPr>
          </w:p>
          <w:p>
            <w:pPr>
              <w:rPr>
                <w:sz w:val="28"/>
                <w:szCs w:val="28"/>
                <w:lang w:val="zh-CN"/>
              </w:rPr>
            </w:pPr>
          </w:p>
          <w:p>
            <w:pPr>
              <w:rPr>
                <w:sz w:val="28"/>
                <w:szCs w:val="28"/>
                <w:lang w:val="zh-CN"/>
              </w:rPr>
            </w:pPr>
          </w:p>
          <w:p>
            <w:pPr>
              <w:rPr>
                <w:sz w:val="28"/>
                <w:szCs w:val="28"/>
                <w:lang w:val="zh-CN"/>
              </w:rPr>
            </w:pPr>
          </w:p>
          <w:p>
            <w:pPr>
              <w:rPr>
                <w:sz w:val="28"/>
                <w:szCs w:val="28"/>
                <w:lang w:val="zh-CN"/>
              </w:rPr>
            </w:pPr>
          </w:p>
          <w:p>
            <w:pPr>
              <w:rPr>
                <w:sz w:val="28"/>
                <w:szCs w:val="28"/>
                <w:lang w:val="zh-CN"/>
              </w:rPr>
            </w:pPr>
          </w:p>
        </w:tc>
        <w:tc>
          <w:tcPr>
            <w:tcW w:w="3119" w:type="dxa"/>
            <w:noWrap w:val="0"/>
            <w:vAlign w:val="top"/>
          </w:tcPr>
          <w:p>
            <w:pPr>
              <w:rPr>
                <w:sz w:val="24"/>
                <w:szCs w:val="24"/>
              </w:rPr>
            </w:pPr>
            <w:r>
              <w:rPr>
                <w:rFonts w:hint="eastAsia"/>
                <w:sz w:val="24"/>
                <w:szCs w:val="24"/>
              </w:rPr>
              <w:t xml:space="preserve">   </w:t>
            </w:r>
          </w:p>
          <w:p>
            <w:pPr>
              <w:rPr>
                <w:sz w:val="24"/>
                <w:szCs w:val="24"/>
              </w:rPr>
            </w:pPr>
          </w:p>
          <w:p>
            <w:pPr>
              <w:rPr>
                <w:sz w:val="24"/>
                <w:szCs w:val="24"/>
              </w:rPr>
            </w:pPr>
          </w:p>
          <w:p>
            <w:pPr>
              <w:rPr>
                <w:sz w:val="24"/>
                <w:szCs w:val="24"/>
              </w:rPr>
            </w:pPr>
          </w:p>
          <w:p>
            <w:pPr>
              <w:rPr>
                <w:sz w:val="24"/>
                <w:szCs w:val="24"/>
              </w:rPr>
            </w:pPr>
            <w:r>
              <w:rPr>
                <w:rFonts w:hint="eastAsia"/>
                <w:sz w:val="24"/>
                <w:szCs w:val="24"/>
              </w:rPr>
              <w:t xml:space="preserve">     登录功能</w:t>
            </w:r>
          </w:p>
        </w:tc>
        <w:tc>
          <w:tcPr>
            <w:tcW w:w="2268" w:type="dxa"/>
            <w:noWrap w:val="0"/>
            <w:vAlign w:val="top"/>
          </w:tcPr>
          <w:p>
            <w:pPr>
              <w:rPr>
                <w:sz w:val="24"/>
                <w:szCs w:val="24"/>
                <w:lang w:val="zh-CN"/>
              </w:rPr>
            </w:pPr>
            <w:r>
              <w:rPr>
                <w:rFonts w:hint="eastAsia"/>
                <w:sz w:val="24"/>
                <w:szCs w:val="24"/>
                <w:lang w:val="zh-CN"/>
              </w:rPr>
              <w:t>后台管理员登录与用户不同，客服人员的登录认证信息需要有看后台管理人员的审核才可以进行登录使用。若账号未经审核，客服将无法登录，也将无法使用该系统。</w:t>
            </w:r>
          </w:p>
          <w:p>
            <w:pPr>
              <w:rPr>
                <w:sz w:val="24"/>
                <w:szCs w:val="24"/>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noWrap w:val="0"/>
            <w:vAlign w:val="top"/>
          </w:tcPr>
          <w:p>
            <w:pPr>
              <w:rPr>
                <w:sz w:val="24"/>
                <w:szCs w:val="24"/>
                <w:lang w:val="zh-CN"/>
              </w:rPr>
            </w:pPr>
          </w:p>
        </w:tc>
        <w:tc>
          <w:tcPr>
            <w:tcW w:w="3119" w:type="dxa"/>
            <w:noWrap w:val="0"/>
            <w:vAlign w:val="top"/>
          </w:tcPr>
          <w:p>
            <w:pPr>
              <w:rPr>
                <w:sz w:val="24"/>
                <w:szCs w:val="24"/>
              </w:rPr>
            </w:pPr>
            <w:r>
              <w:rPr>
                <w:rFonts w:hint="eastAsia"/>
                <w:sz w:val="24"/>
                <w:szCs w:val="24"/>
              </w:rPr>
              <w:t xml:space="preserve">   </w:t>
            </w:r>
          </w:p>
          <w:p>
            <w:pPr>
              <w:rPr>
                <w:sz w:val="24"/>
                <w:szCs w:val="24"/>
              </w:rPr>
            </w:pPr>
          </w:p>
          <w:p>
            <w:pPr>
              <w:rPr>
                <w:sz w:val="24"/>
                <w:szCs w:val="24"/>
              </w:rPr>
            </w:pPr>
          </w:p>
          <w:p>
            <w:pPr>
              <w:rPr>
                <w:sz w:val="24"/>
                <w:szCs w:val="24"/>
              </w:rPr>
            </w:pPr>
          </w:p>
          <w:p>
            <w:pPr>
              <w:rPr>
                <w:sz w:val="24"/>
                <w:szCs w:val="24"/>
              </w:rPr>
            </w:pPr>
          </w:p>
          <w:p>
            <w:pPr>
              <w:rPr>
                <w:sz w:val="24"/>
                <w:szCs w:val="24"/>
              </w:rPr>
            </w:pPr>
            <w:r>
              <w:rPr>
                <w:rFonts w:hint="eastAsia"/>
                <w:sz w:val="24"/>
                <w:szCs w:val="24"/>
              </w:rPr>
              <w:t xml:space="preserve">     信息回复</w:t>
            </w:r>
          </w:p>
        </w:tc>
        <w:tc>
          <w:tcPr>
            <w:tcW w:w="2268" w:type="dxa"/>
            <w:noWrap w:val="0"/>
            <w:vAlign w:val="top"/>
          </w:tcPr>
          <w:p>
            <w:pPr>
              <w:rPr>
                <w:sz w:val="24"/>
                <w:szCs w:val="24"/>
                <w:lang w:val="zh-CN"/>
              </w:rPr>
            </w:pPr>
            <w:r>
              <w:rPr>
                <w:rFonts w:hint="eastAsia"/>
                <w:sz w:val="24"/>
                <w:szCs w:val="24"/>
                <w:lang w:val="zh-CN"/>
              </w:rPr>
              <w:t>客服登录后，进入到后台客服管理页面。若客服账号收到系统信息提示，客服可以点击提示信息进入到交流页面，并获取到当前用户的聊天信息，对用户提出问题给出相应回复，并将回复语存入数据库中。</w:t>
            </w:r>
          </w:p>
          <w:p>
            <w:pPr>
              <w:rPr>
                <w:sz w:val="24"/>
                <w:szCs w:val="24"/>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noWrap w:val="0"/>
            <w:vAlign w:val="top"/>
          </w:tcPr>
          <w:p>
            <w:pPr>
              <w:rPr>
                <w:sz w:val="24"/>
                <w:szCs w:val="24"/>
                <w:lang w:val="zh-CN"/>
              </w:rPr>
            </w:pPr>
          </w:p>
        </w:tc>
        <w:tc>
          <w:tcPr>
            <w:tcW w:w="3119" w:type="dxa"/>
            <w:noWrap w:val="0"/>
            <w:vAlign w:val="top"/>
          </w:tcPr>
          <w:p>
            <w:pPr>
              <w:rPr>
                <w:sz w:val="24"/>
                <w:szCs w:val="24"/>
              </w:rPr>
            </w:pPr>
            <w:r>
              <w:rPr>
                <w:rFonts w:hint="eastAsia"/>
                <w:sz w:val="24"/>
                <w:szCs w:val="24"/>
              </w:rPr>
              <w:t xml:space="preserve">   </w:t>
            </w:r>
          </w:p>
          <w:p>
            <w:pPr>
              <w:rPr>
                <w:sz w:val="24"/>
                <w:szCs w:val="24"/>
              </w:rPr>
            </w:pPr>
          </w:p>
          <w:p>
            <w:pPr>
              <w:rPr>
                <w:sz w:val="24"/>
                <w:szCs w:val="24"/>
              </w:rPr>
            </w:pPr>
          </w:p>
          <w:p>
            <w:pPr>
              <w:rPr>
                <w:sz w:val="24"/>
                <w:szCs w:val="24"/>
              </w:rPr>
            </w:pPr>
            <w:r>
              <w:rPr>
                <w:rFonts w:hint="eastAsia"/>
                <w:sz w:val="24"/>
                <w:szCs w:val="24"/>
              </w:rPr>
              <w:t xml:space="preserve">     查看用户信息</w:t>
            </w:r>
          </w:p>
        </w:tc>
        <w:tc>
          <w:tcPr>
            <w:tcW w:w="2268" w:type="dxa"/>
            <w:noWrap w:val="0"/>
            <w:vAlign w:val="top"/>
          </w:tcPr>
          <w:p>
            <w:pPr>
              <w:rPr>
                <w:sz w:val="24"/>
                <w:szCs w:val="24"/>
                <w:lang w:val="zh-CN"/>
              </w:rPr>
            </w:pPr>
            <w:r>
              <w:rPr>
                <w:rFonts w:hint="eastAsia"/>
                <w:sz w:val="24"/>
                <w:szCs w:val="24"/>
                <w:lang w:val="zh-CN"/>
              </w:rPr>
              <w:t>当用户的问题后台无法在交流平台上完成时，后台客服可以查看用户的相关信息，对用户进行了解，方便之后对用户困难的面对面理解。</w:t>
            </w:r>
          </w:p>
          <w:p>
            <w:pPr>
              <w:rPr>
                <w:sz w:val="24"/>
                <w:szCs w:val="24"/>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noWrap w:val="0"/>
            <w:vAlign w:val="top"/>
          </w:tcPr>
          <w:p>
            <w:pPr>
              <w:rPr>
                <w:sz w:val="24"/>
                <w:szCs w:val="24"/>
                <w:lang w:val="zh-CN"/>
              </w:rPr>
            </w:pPr>
          </w:p>
        </w:tc>
        <w:tc>
          <w:tcPr>
            <w:tcW w:w="3119" w:type="dxa"/>
            <w:noWrap w:val="0"/>
            <w:vAlign w:val="top"/>
          </w:tcPr>
          <w:p>
            <w:pPr>
              <w:rPr>
                <w:sz w:val="24"/>
                <w:szCs w:val="24"/>
              </w:rPr>
            </w:pPr>
            <w:r>
              <w:rPr>
                <w:rFonts w:hint="eastAsia"/>
                <w:sz w:val="24"/>
                <w:szCs w:val="24"/>
              </w:rPr>
              <w:t xml:space="preserve">  </w:t>
            </w:r>
          </w:p>
          <w:p>
            <w:pPr>
              <w:rPr>
                <w:sz w:val="24"/>
                <w:szCs w:val="24"/>
              </w:rPr>
            </w:pPr>
          </w:p>
          <w:p>
            <w:pPr>
              <w:rPr>
                <w:sz w:val="24"/>
                <w:szCs w:val="24"/>
              </w:rPr>
            </w:pPr>
            <w:r>
              <w:rPr>
                <w:rFonts w:hint="eastAsia"/>
                <w:sz w:val="24"/>
                <w:szCs w:val="24"/>
              </w:rPr>
              <w:t xml:space="preserve">   </w:t>
            </w:r>
          </w:p>
          <w:p>
            <w:pPr>
              <w:rPr>
                <w:sz w:val="24"/>
                <w:szCs w:val="24"/>
              </w:rPr>
            </w:pPr>
            <w:r>
              <w:rPr>
                <w:rFonts w:hint="eastAsia"/>
                <w:sz w:val="24"/>
                <w:szCs w:val="24"/>
              </w:rPr>
              <w:t>添加关键字及回复语</w:t>
            </w:r>
          </w:p>
        </w:tc>
        <w:tc>
          <w:tcPr>
            <w:tcW w:w="2268" w:type="dxa"/>
            <w:noWrap w:val="0"/>
            <w:vAlign w:val="top"/>
          </w:tcPr>
          <w:p>
            <w:pPr>
              <w:rPr>
                <w:sz w:val="24"/>
                <w:szCs w:val="24"/>
                <w:lang w:val="zh-CN"/>
              </w:rPr>
            </w:pPr>
            <w:r>
              <w:rPr>
                <w:rFonts w:hint="eastAsia"/>
                <w:sz w:val="24"/>
                <w:szCs w:val="24"/>
                <w:lang w:val="zh-CN"/>
              </w:rPr>
              <w:t>在后台客服对用户的相关问题解答后，客服可以对用户的问题进行分析，将提问的关键词存入数据库表中，并对此添加一条对应的回复语存入数据库表中。</w:t>
            </w:r>
            <w:r>
              <w:rPr>
                <w:sz w:val="24"/>
                <w:szCs w:val="24"/>
                <w:lang w:val="zh-CN"/>
              </w:rPr>
              <w:t xml:space="preserve"> </w:t>
            </w:r>
          </w:p>
        </w:tc>
      </w:tr>
    </w:tbl>
    <w:p>
      <w:pPr>
        <w:ind w:firstLine="480" w:firstLineChars="200"/>
        <w:rPr>
          <w:sz w:val="24"/>
          <w:szCs w:val="24"/>
          <w:lang w:val="zh-CN"/>
        </w:rPr>
      </w:pPr>
    </w:p>
    <w:p>
      <w:pPr>
        <w:jc w:val="center"/>
        <w:rPr>
          <w:rFonts w:hint="eastAsia" w:eastAsia="宋体"/>
          <w:b/>
          <w:sz w:val="24"/>
          <w:szCs w:val="24"/>
          <w:lang w:val="zh-CN" w:eastAsia="zh-CN"/>
        </w:rPr>
      </w:pPr>
      <w:r>
        <w:rPr>
          <w:rFonts w:hint="eastAsia"/>
          <w:b/>
          <w:sz w:val="24"/>
          <w:szCs w:val="24"/>
        </w:rPr>
        <w:t>图</w:t>
      </w:r>
      <w:r>
        <w:rPr>
          <w:rFonts w:hint="eastAsia"/>
          <w:b/>
          <w:sz w:val="24"/>
          <w:szCs w:val="24"/>
          <w:lang w:val="en-US" w:eastAsia="zh-CN"/>
        </w:rPr>
        <w:t>3</w:t>
      </w:r>
      <w:r>
        <w:rPr>
          <w:rFonts w:hint="eastAsia"/>
          <w:b/>
          <w:sz w:val="24"/>
          <w:szCs w:val="24"/>
        </w:rPr>
        <w:t>-</w:t>
      </w:r>
      <w:r>
        <w:rPr>
          <w:rFonts w:hint="eastAsia"/>
          <w:b/>
          <w:sz w:val="24"/>
          <w:szCs w:val="24"/>
          <w:lang w:val="en-US" w:eastAsia="zh-CN"/>
        </w:rPr>
        <w:t>3</w:t>
      </w:r>
    </w:p>
    <w:p>
      <w:pPr>
        <w:pStyle w:val="3"/>
        <w:rPr>
          <w:lang w:val="zh-CN"/>
        </w:rPr>
      </w:pPr>
      <w:r>
        <w:rPr>
          <w:rFonts w:hint="eastAsia"/>
        </w:rPr>
        <w:t>4</w:t>
      </w:r>
      <w:r>
        <w:rPr>
          <w:rFonts w:hint="eastAsia"/>
          <w:lang w:val="zh-CN"/>
        </w:rPr>
        <w:t>后台管理员模块</w:t>
      </w:r>
    </w:p>
    <w:p>
      <w:pPr>
        <w:ind w:firstLine="480" w:firstLineChars="200"/>
        <w:rPr>
          <w:sz w:val="24"/>
          <w:szCs w:val="24"/>
        </w:rPr>
      </w:pPr>
      <w:r>
        <w:rPr>
          <w:rFonts w:hint="eastAsia"/>
          <w:sz w:val="24"/>
          <w:szCs w:val="24"/>
        </w:rPr>
        <w:t>后台管理员即系统管理员，在整个系统中，系统</w:t>
      </w:r>
      <w:r>
        <w:rPr>
          <w:rFonts w:hint="eastAsia"/>
          <w:sz w:val="24"/>
          <w:szCs w:val="24"/>
          <w:lang w:val="zh-CN"/>
        </w:rPr>
        <w:t>后台还需要一个管理员进行一些信息的管理。在整个后台系统中，功能可以分为三大类：①用户模块②客服管理员模块③其它功能模块。用户模块是管理用户的相关信息，</w:t>
      </w:r>
      <w:r>
        <w:rPr>
          <w:rFonts w:hint="eastAsia"/>
          <w:sz w:val="24"/>
          <w:szCs w:val="24"/>
        </w:rPr>
        <w:t>客服模块是对客服的相关信息进行管理，其他模块则是对前两个模块的补充，在功能定义中，只有留言管理的模块，如需添加一些功能，就可以在其它模块中添加，完善该系统。</w:t>
      </w:r>
    </w:p>
    <w:p>
      <w:pPr>
        <w:ind w:firstLine="240" w:firstLineChars="100"/>
        <w:rPr>
          <w:sz w:val="24"/>
          <w:szCs w:val="24"/>
          <w:lang w:val="zh-CN"/>
        </w:rPr>
      </w:pPr>
      <w:r>
        <w:rPr>
          <w:rFonts w:hint="eastAsia"/>
          <w:sz w:val="24"/>
          <w:szCs w:val="24"/>
          <w:lang w:val="zh-CN"/>
        </w:rPr>
        <w:t>系统管理员需要进行相关操作进行管理，首先，系统管理员需要登录到后台管理页面，在后台页面中管理员若需要对某方面进行操作时，就可以点击相关模块。</w:t>
      </w:r>
    </w:p>
    <w:p>
      <w:pPr>
        <w:rPr>
          <w:rFonts w:hint="eastAsia" w:eastAsia="宋体"/>
          <w:sz w:val="28"/>
          <w:szCs w:val="28"/>
          <w:lang w:eastAsia="zh-CN"/>
        </w:rPr>
      </w:pPr>
      <w:r>
        <w:rPr>
          <w:rFonts w:hint="eastAsia"/>
          <w:sz w:val="24"/>
          <w:szCs w:val="24"/>
          <w:lang w:val="zh-CN"/>
        </w:rPr>
        <w:t>后台管理模块设计概要图如下图：</w:t>
      </w:r>
      <w:r>
        <w:rPr>
          <w:rFonts w:hint="eastAsia"/>
          <w:sz w:val="28"/>
          <w:szCs w:val="28"/>
        </w:rPr>
        <w:t xml:space="preserve"> </w:t>
      </w:r>
      <w:r>
        <w:rPr>
          <w:rFonts w:hint="eastAsia"/>
          <w:b/>
          <w:sz w:val="24"/>
          <w:szCs w:val="24"/>
          <w:lang w:val="en-US" w:eastAsia="zh-CN"/>
        </w:rPr>
        <w:t>3</w:t>
      </w:r>
      <w:r>
        <w:rPr>
          <w:rFonts w:hint="eastAsia"/>
          <w:b/>
          <w:sz w:val="24"/>
          <w:szCs w:val="24"/>
        </w:rPr>
        <w:t>-</w:t>
      </w:r>
      <w:r>
        <w:rPr>
          <w:rFonts w:hint="eastAsia"/>
          <w:b/>
          <w:sz w:val="24"/>
          <w:szCs w:val="24"/>
          <w:lang w:val="en-US" w:eastAsia="zh-CN"/>
        </w:rPr>
        <w:t>4</w:t>
      </w:r>
    </w:p>
    <w:p>
      <w:pPr>
        <w:rPr>
          <w:sz w:val="24"/>
          <w:szCs w:val="24"/>
          <w:lang w:val="zh-CN"/>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3080"/>
        <w:gridCol w:w="2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noWrap w:val="0"/>
            <w:vAlign w:val="top"/>
          </w:tcPr>
          <w:p>
            <w:pPr>
              <w:rPr>
                <w:sz w:val="24"/>
                <w:szCs w:val="24"/>
                <w:lang w:val="zh-CN"/>
              </w:rPr>
            </w:pPr>
          </w:p>
          <w:p>
            <w:pPr>
              <w:rPr>
                <w:sz w:val="24"/>
                <w:szCs w:val="24"/>
                <w:lang w:val="zh-CN"/>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ind w:firstLine="600" w:firstLineChars="250"/>
              <w:rPr>
                <w:sz w:val="24"/>
                <w:szCs w:val="24"/>
              </w:rPr>
            </w:pPr>
            <w:r>
              <w:rPr>
                <w:rFonts w:hint="eastAsia"/>
                <w:sz w:val="24"/>
                <w:szCs w:val="24"/>
              </w:rPr>
              <w:t>后台管理模块</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tc>
        <w:tc>
          <w:tcPr>
            <w:tcW w:w="3080" w:type="dxa"/>
            <w:noWrap w:val="0"/>
            <w:vAlign w:val="top"/>
          </w:tcPr>
          <w:p>
            <w:pPr>
              <w:rPr>
                <w:sz w:val="24"/>
                <w:szCs w:val="24"/>
                <w:lang w:val="zh-CN"/>
              </w:rPr>
            </w:pPr>
          </w:p>
          <w:p>
            <w:pPr>
              <w:rPr>
                <w:sz w:val="24"/>
                <w:szCs w:val="24"/>
                <w:lang w:val="zh-CN"/>
              </w:rPr>
            </w:pPr>
          </w:p>
          <w:p>
            <w:pPr>
              <w:rPr>
                <w:sz w:val="24"/>
                <w:szCs w:val="24"/>
                <w:lang w:val="zh-CN"/>
              </w:rPr>
            </w:pPr>
            <w:r>
              <w:rPr>
                <w:rFonts w:hint="eastAsia"/>
                <w:sz w:val="24"/>
                <w:szCs w:val="24"/>
              </w:rPr>
              <w:t xml:space="preserve">      </w:t>
            </w:r>
            <w:r>
              <w:rPr>
                <w:rFonts w:hint="eastAsia"/>
                <w:sz w:val="24"/>
                <w:szCs w:val="24"/>
                <w:lang w:val="zh-CN"/>
              </w:rPr>
              <w:t>登录功能</w:t>
            </w:r>
          </w:p>
        </w:tc>
        <w:tc>
          <w:tcPr>
            <w:tcW w:w="2602" w:type="dxa"/>
            <w:noWrap w:val="0"/>
            <w:vAlign w:val="top"/>
          </w:tcPr>
          <w:p>
            <w:pPr>
              <w:rPr>
                <w:sz w:val="24"/>
                <w:szCs w:val="24"/>
                <w:lang w:val="zh-CN"/>
              </w:rPr>
            </w:pPr>
          </w:p>
          <w:p>
            <w:pPr>
              <w:rPr>
                <w:sz w:val="24"/>
                <w:szCs w:val="24"/>
                <w:lang w:val="zh-CN"/>
              </w:rPr>
            </w:pPr>
            <w:r>
              <w:rPr>
                <w:rFonts w:hint="eastAsia"/>
                <w:sz w:val="24"/>
                <w:szCs w:val="24"/>
                <w:lang w:val="zh-CN"/>
              </w:rPr>
              <w:t>后台管理登录功能与后台客服登录相同，具体查看后台客服登录功能。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noWrap w:val="0"/>
            <w:vAlign w:val="top"/>
          </w:tcPr>
          <w:p>
            <w:pPr>
              <w:rPr>
                <w:sz w:val="24"/>
                <w:szCs w:val="24"/>
                <w:lang w:val="zh-CN"/>
              </w:rPr>
            </w:pPr>
          </w:p>
        </w:tc>
        <w:tc>
          <w:tcPr>
            <w:tcW w:w="3080" w:type="dxa"/>
            <w:noWrap w:val="0"/>
            <w:vAlign w:val="top"/>
          </w:tcPr>
          <w:p>
            <w:pPr>
              <w:rPr>
                <w:sz w:val="24"/>
                <w:szCs w:val="24"/>
                <w:lang w:val="zh-CN"/>
              </w:rPr>
            </w:pPr>
          </w:p>
          <w:p>
            <w:pPr>
              <w:rPr>
                <w:sz w:val="24"/>
                <w:szCs w:val="24"/>
                <w:lang w:val="zh-CN"/>
              </w:rPr>
            </w:pPr>
          </w:p>
          <w:p>
            <w:pPr>
              <w:rPr>
                <w:sz w:val="24"/>
                <w:szCs w:val="24"/>
                <w:lang w:val="zh-CN"/>
              </w:rPr>
            </w:pPr>
          </w:p>
          <w:p>
            <w:pPr>
              <w:rPr>
                <w:sz w:val="24"/>
                <w:szCs w:val="24"/>
                <w:lang w:val="zh-CN"/>
              </w:rPr>
            </w:pPr>
            <w:r>
              <w:rPr>
                <w:rFonts w:hint="eastAsia"/>
                <w:sz w:val="24"/>
                <w:szCs w:val="24"/>
              </w:rPr>
              <w:t xml:space="preserve">      </w:t>
            </w:r>
            <w:r>
              <w:rPr>
                <w:rFonts w:hint="eastAsia"/>
                <w:sz w:val="24"/>
                <w:szCs w:val="24"/>
                <w:lang w:val="zh-CN"/>
              </w:rPr>
              <w:t>用户信息查看</w:t>
            </w:r>
          </w:p>
        </w:tc>
        <w:tc>
          <w:tcPr>
            <w:tcW w:w="2602" w:type="dxa"/>
            <w:noWrap w:val="0"/>
            <w:vAlign w:val="top"/>
          </w:tcPr>
          <w:p>
            <w:pPr>
              <w:rPr>
                <w:sz w:val="24"/>
                <w:szCs w:val="24"/>
                <w:lang w:val="zh-CN"/>
              </w:rPr>
            </w:pPr>
          </w:p>
          <w:p>
            <w:pPr>
              <w:rPr>
                <w:sz w:val="24"/>
                <w:szCs w:val="24"/>
                <w:lang w:val="zh-CN"/>
              </w:rPr>
            </w:pPr>
            <w:r>
              <w:rPr>
                <w:rFonts w:hint="eastAsia"/>
                <w:sz w:val="24"/>
                <w:szCs w:val="24"/>
                <w:lang w:val="zh-CN"/>
              </w:rPr>
              <w:t>在系统管理员登录之后，管理员可以进入后台的操作页面，点击到用户模块，查看用户信息后，系统会自动查询出所用用户的相关信息。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noWrap w:val="0"/>
            <w:vAlign w:val="top"/>
          </w:tcPr>
          <w:p>
            <w:pPr>
              <w:rPr>
                <w:sz w:val="24"/>
                <w:szCs w:val="24"/>
                <w:lang w:val="zh-CN"/>
              </w:rPr>
            </w:pPr>
          </w:p>
        </w:tc>
        <w:tc>
          <w:tcPr>
            <w:tcW w:w="3080" w:type="dxa"/>
            <w:noWrap w:val="0"/>
            <w:vAlign w:val="top"/>
          </w:tcPr>
          <w:p>
            <w:pPr>
              <w:rPr>
                <w:sz w:val="24"/>
                <w:szCs w:val="24"/>
                <w:lang w:val="zh-CN"/>
              </w:rPr>
            </w:pPr>
          </w:p>
          <w:p>
            <w:pPr>
              <w:rPr>
                <w:sz w:val="24"/>
                <w:szCs w:val="24"/>
                <w:lang w:val="zh-CN"/>
              </w:rPr>
            </w:pPr>
          </w:p>
          <w:p>
            <w:pPr>
              <w:rPr>
                <w:sz w:val="24"/>
                <w:szCs w:val="24"/>
                <w:lang w:val="zh-CN"/>
              </w:rPr>
            </w:pPr>
          </w:p>
          <w:p>
            <w:pPr>
              <w:rPr>
                <w:sz w:val="24"/>
                <w:szCs w:val="24"/>
                <w:lang w:val="zh-CN"/>
              </w:rPr>
            </w:pPr>
            <w:r>
              <w:rPr>
                <w:rFonts w:hint="eastAsia"/>
                <w:sz w:val="24"/>
                <w:szCs w:val="24"/>
              </w:rPr>
              <w:t xml:space="preserve">      </w:t>
            </w:r>
            <w:r>
              <w:rPr>
                <w:rFonts w:hint="eastAsia"/>
                <w:sz w:val="24"/>
                <w:szCs w:val="24"/>
                <w:lang w:val="zh-CN"/>
              </w:rPr>
              <w:t>在线人数查看</w:t>
            </w:r>
          </w:p>
        </w:tc>
        <w:tc>
          <w:tcPr>
            <w:tcW w:w="2602" w:type="dxa"/>
            <w:noWrap w:val="0"/>
            <w:vAlign w:val="top"/>
          </w:tcPr>
          <w:p>
            <w:pPr>
              <w:rPr>
                <w:sz w:val="24"/>
                <w:szCs w:val="24"/>
                <w:lang w:val="zh-CN"/>
              </w:rPr>
            </w:pPr>
            <w:r>
              <w:rPr>
                <w:rFonts w:hint="eastAsia"/>
                <w:sz w:val="24"/>
                <w:szCs w:val="24"/>
                <w:lang w:val="zh-CN"/>
              </w:rPr>
              <w:t>在整个后台用户模块中，还包括有在线用户人数的统计，通过对数据库的查询，可以对系统中在线人数进行统计，显示到后台页面。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9" w:hRule="atLeast"/>
        </w:trPr>
        <w:tc>
          <w:tcPr>
            <w:tcW w:w="2840" w:type="dxa"/>
            <w:vMerge w:val="continue"/>
            <w:noWrap w:val="0"/>
            <w:vAlign w:val="top"/>
          </w:tcPr>
          <w:p>
            <w:pPr>
              <w:rPr>
                <w:sz w:val="24"/>
                <w:szCs w:val="24"/>
                <w:lang w:val="zh-CN"/>
              </w:rPr>
            </w:pPr>
          </w:p>
        </w:tc>
        <w:tc>
          <w:tcPr>
            <w:tcW w:w="3080" w:type="dxa"/>
            <w:noWrap w:val="0"/>
            <w:vAlign w:val="top"/>
          </w:tcPr>
          <w:p>
            <w:pPr>
              <w:rPr>
                <w:sz w:val="24"/>
                <w:szCs w:val="24"/>
                <w:lang w:val="zh-CN"/>
              </w:rPr>
            </w:pPr>
          </w:p>
          <w:p>
            <w:pPr>
              <w:rPr>
                <w:sz w:val="24"/>
                <w:szCs w:val="24"/>
                <w:lang w:val="zh-CN"/>
              </w:rPr>
            </w:pPr>
          </w:p>
          <w:p>
            <w:pPr>
              <w:rPr>
                <w:sz w:val="24"/>
                <w:szCs w:val="24"/>
                <w:lang w:val="zh-CN"/>
              </w:rPr>
            </w:pPr>
          </w:p>
          <w:p>
            <w:pPr>
              <w:rPr>
                <w:sz w:val="24"/>
                <w:szCs w:val="24"/>
                <w:lang w:val="zh-CN"/>
              </w:rPr>
            </w:pPr>
          </w:p>
          <w:p>
            <w:pPr>
              <w:rPr>
                <w:sz w:val="24"/>
                <w:szCs w:val="24"/>
                <w:lang w:val="zh-CN"/>
              </w:rPr>
            </w:pPr>
          </w:p>
          <w:p>
            <w:pPr>
              <w:rPr>
                <w:sz w:val="24"/>
                <w:szCs w:val="24"/>
                <w:lang w:val="zh-CN"/>
              </w:rPr>
            </w:pPr>
            <w:r>
              <w:rPr>
                <w:rFonts w:hint="eastAsia"/>
                <w:sz w:val="24"/>
                <w:szCs w:val="24"/>
              </w:rPr>
              <w:t xml:space="preserve">      </w:t>
            </w:r>
            <w:r>
              <w:rPr>
                <w:rFonts w:hint="eastAsia"/>
                <w:sz w:val="24"/>
                <w:szCs w:val="24"/>
                <w:lang w:val="zh-CN"/>
              </w:rPr>
              <w:t>客服状态审核</w:t>
            </w:r>
          </w:p>
        </w:tc>
        <w:tc>
          <w:tcPr>
            <w:tcW w:w="2602" w:type="dxa"/>
            <w:noWrap w:val="0"/>
            <w:vAlign w:val="top"/>
          </w:tcPr>
          <w:p>
            <w:pPr>
              <w:rPr>
                <w:sz w:val="24"/>
                <w:szCs w:val="24"/>
                <w:lang w:val="zh-CN"/>
              </w:rPr>
            </w:pPr>
            <w:r>
              <w:rPr>
                <w:rFonts w:hint="eastAsia"/>
                <w:sz w:val="24"/>
                <w:szCs w:val="24"/>
                <w:lang w:val="zh-CN"/>
              </w:rPr>
              <w:t>客服状态审核就是对客服的登录进行限定，并不是在客服有账号就可以登录的。审核功能就是对客服人数的限制，没有通过审核的客服将不可以通过账号进行登录，进行相关操作。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noWrap w:val="0"/>
            <w:vAlign w:val="top"/>
          </w:tcPr>
          <w:p>
            <w:pPr>
              <w:rPr>
                <w:sz w:val="24"/>
                <w:szCs w:val="24"/>
                <w:lang w:val="zh-CN"/>
              </w:rPr>
            </w:pPr>
          </w:p>
        </w:tc>
        <w:tc>
          <w:tcPr>
            <w:tcW w:w="3080" w:type="dxa"/>
            <w:noWrap w:val="0"/>
            <w:vAlign w:val="top"/>
          </w:tcPr>
          <w:p>
            <w:pPr>
              <w:rPr>
                <w:sz w:val="24"/>
                <w:szCs w:val="24"/>
                <w:lang w:val="zh-CN"/>
              </w:rPr>
            </w:pPr>
          </w:p>
          <w:p>
            <w:pPr>
              <w:rPr>
                <w:sz w:val="24"/>
                <w:szCs w:val="24"/>
                <w:lang w:val="zh-CN"/>
              </w:rPr>
            </w:pPr>
          </w:p>
          <w:p>
            <w:pPr>
              <w:rPr>
                <w:sz w:val="24"/>
                <w:szCs w:val="24"/>
                <w:lang w:val="zh-CN"/>
              </w:rPr>
            </w:pPr>
          </w:p>
          <w:p>
            <w:pPr>
              <w:rPr>
                <w:sz w:val="24"/>
                <w:szCs w:val="24"/>
                <w:lang w:val="zh-CN"/>
              </w:rPr>
            </w:pPr>
            <w:r>
              <w:rPr>
                <w:rFonts w:hint="eastAsia"/>
                <w:sz w:val="24"/>
                <w:szCs w:val="24"/>
              </w:rPr>
              <w:t xml:space="preserve">     </w:t>
            </w:r>
            <w:r>
              <w:rPr>
                <w:rFonts w:hint="eastAsia"/>
                <w:sz w:val="24"/>
                <w:szCs w:val="24"/>
                <w:lang w:val="zh-CN"/>
              </w:rPr>
              <w:t>客服信息管理</w:t>
            </w:r>
          </w:p>
        </w:tc>
        <w:tc>
          <w:tcPr>
            <w:tcW w:w="2602" w:type="dxa"/>
            <w:noWrap w:val="0"/>
            <w:vAlign w:val="top"/>
          </w:tcPr>
          <w:p>
            <w:pPr>
              <w:rPr>
                <w:sz w:val="24"/>
                <w:szCs w:val="24"/>
                <w:lang w:val="zh-CN"/>
              </w:rPr>
            </w:pPr>
          </w:p>
          <w:p>
            <w:pPr>
              <w:rPr>
                <w:sz w:val="24"/>
                <w:szCs w:val="24"/>
                <w:lang w:val="zh-CN"/>
              </w:rPr>
            </w:pPr>
            <w:r>
              <w:rPr>
                <w:rFonts w:hint="eastAsia"/>
                <w:sz w:val="24"/>
                <w:szCs w:val="24"/>
                <w:lang w:val="zh-CN"/>
              </w:rPr>
              <w:t>客服信息管理就是对客服账号的增删改查功能，进行客服信息的管理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noWrap w:val="0"/>
            <w:vAlign w:val="top"/>
          </w:tcPr>
          <w:p>
            <w:pPr>
              <w:rPr>
                <w:sz w:val="24"/>
                <w:szCs w:val="24"/>
                <w:lang w:val="zh-CN"/>
              </w:rPr>
            </w:pPr>
          </w:p>
        </w:tc>
        <w:tc>
          <w:tcPr>
            <w:tcW w:w="3080" w:type="dxa"/>
            <w:noWrap w:val="0"/>
            <w:vAlign w:val="top"/>
          </w:tcPr>
          <w:p>
            <w:pPr>
              <w:rPr>
                <w:sz w:val="24"/>
                <w:szCs w:val="24"/>
                <w:lang w:val="zh-CN"/>
              </w:rPr>
            </w:pPr>
          </w:p>
          <w:p>
            <w:pPr>
              <w:rPr>
                <w:sz w:val="24"/>
                <w:szCs w:val="24"/>
                <w:lang w:val="zh-CN"/>
              </w:rPr>
            </w:pPr>
          </w:p>
          <w:p>
            <w:pPr>
              <w:rPr>
                <w:sz w:val="24"/>
                <w:szCs w:val="24"/>
                <w:lang w:val="zh-CN"/>
              </w:rPr>
            </w:pPr>
          </w:p>
          <w:p>
            <w:pPr>
              <w:rPr>
                <w:sz w:val="24"/>
                <w:szCs w:val="24"/>
                <w:lang w:val="zh-CN"/>
              </w:rPr>
            </w:pPr>
          </w:p>
          <w:p>
            <w:pPr>
              <w:rPr>
                <w:sz w:val="24"/>
                <w:szCs w:val="24"/>
                <w:lang w:val="zh-CN"/>
              </w:rPr>
            </w:pPr>
            <w:r>
              <w:rPr>
                <w:rFonts w:hint="eastAsia"/>
                <w:sz w:val="24"/>
                <w:szCs w:val="24"/>
              </w:rPr>
              <w:t xml:space="preserve">     </w:t>
            </w:r>
            <w:r>
              <w:rPr>
                <w:rFonts w:hint="eastAsia"/>
                <w:sz w:val="24"/>
                <w:szCs w:val="24"/>
                <w:lang w:val="zh-CN"/>
              </w:rPr>
              <w:t>留言管理</w:t>
            </w:r>
          </w:p>
        </w:tc>
        <w:tc>
          <w:tcPr>
            <w:tcW w:w="2602" w:type="dxa"/>
            <w:noWrap w:val="0"/>
            <w:vAlign w:val="top"/>
          </w:tcPr>
          <w:p>
            <w:pPr>
              <w:rPr>
                <w:sz w:val="24"/>
                <w:szCs w:val="24"/>
                <w:lang w:val="zh-CN"/>
              </w:rPr>
            </w:pPr>
          </w:p>
          <w:p>
            <w:pPr>
              <w:rPr>
                <w:sz w:val="24"/>
                <w:szCs w:val="24"/>
                <w:lang w:val="zh-CN"/>
              </w:rPr>
            </w:pPr>
            <w:r>
              <w:rPr>
                <w:rFonts w:hint="eastAsia"/>
                <w:sz w:val="24"/>
                <w:szCs w:val="24"/>
                <w:lang w:val="zh-CN"/>
              </w:rPr>
              <w:t>留言管理主要是查看用户对该系统的评价信息，对系统进行完善，进一步提高整个系统的性能。</w:t>
            </w:r>
          </w:p>
        </w:tc>
      </w:tr>
    </w:tbl>
    <w:p>
      <w:pPr>
        <w:jc w:val="center"/>
        <w:rPr>
          <w:rFonts w:hint="default" w:eastAsia="宋体"/>
          <w:color w:val="FF0000"/>
          <w:lang w:val="en-US" w:eastAsia="zh-CN"/>
        </w:rPr>
      </w:pPr>
      <w:r>
        <w:rPr>
          <w:rFonts w:hint="eastAsia"/>
          <w:b/>
          <w:sz w:val="24"/>
          <w:szCs w:val="24"/>
          <w:lang w:val="en-US" w:eastAsia="zh-CN"/>
        </w:rPr>
        <w:t>图3-4</w:t>
      </w:r>
    </w:p>
    <w:p>
      <w:pPr>
        <w:rPr>
          <w:rFonts w:hint="eastAsia" w:eastAsiaTheme="minorEastAsia"/>
          <w:lang w:val="en-US" w:eastAsia="zh-CN"/>
        </w:rPr>
      </w:pPr>
    </w:p>
    <w:p>
      <w:pPr>
        <w:rPr>
          <w:rFonts w:hint="eastAsia" w:eastAsiaTheme="minorEastAsia"/>
          <w:lang w:val="en-US" w:eastAsia="zh-CN"/>
        </w:rPr>
      </w:pPr>
    </w:p>
    <w:p>
      <w:pPr>
        <w:pStyle w:val="2"/>
        <w:bidi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 可选择的其他系统方案</w:t>
      </w:r>
    </w:p>
    <w:p>
      <w:pPr>
        <w:pStyle w:val="3"/>
        <w:bidi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5.1 其他系统方案1</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自我打造出一个全新智能机器人客服系统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1，基础功能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（1）欢迎词：开始会话时，向访客自动推送欢迎词。如图1示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（2）轨迹跟踪：自动跟踪发送访客的访问轨迹。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（3）富媒体消息互动：文字、表情、语音、图片、位置、微视频、自定义消息等实时交互。</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（4）常见问题及自动回复：通过与知识库集成，可自动回复常见问题。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0" distR="0">
            <wp:extent cx="3038475" cy="2724150"/>
            <wp:effectExtent l="0" t="0" r="9525" b="3810"/>
            <wp:docPr id="2" name="图片 2" descr="C:\Users\ADMINI~1\AppData\Local\Tem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1\AppData\Local\Temp\0.png"/>
                    <pic:cNvPicPr>
                      <a:picLocks noChangeAspect="1" noChangeArrowheads="1"/>
                    </pic:cNvPicPr>
                  </pic:nvPicPr>
                  <pic:blipFill>
                    <a:blip r:embed="rId5">
                      <a:extLst>
                        <a:ext uri="{28A0092B-C50C-407E-A947-70E740481C1C}">
                          <a14:useLocalDpi xmlns:a14="http://schemas.microsoft.com/office/drawing/2010/main" val="0"/>
                        </a:ext>
                      </a:extLst>
                    </a:blip>
                    <a:srcRect l="19104" r="5660" b="2005"/>
                    <a:stretch>
                      <a:fillRect/>
                    </a:stretch>
                  </pic:blipFill>
                  <pic:spPr>
                    <a:xfrm>
                      <a:off x="0" y="0"/>
                      <a:ext cx="3043138" cy="2728331"/>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图1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2，拓展增强功能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（1）全渠道管理：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APP、邮件、电话、微博、微信、PC网站、Html5手机网站等渠道统一连接，客服人员只需统一管理分配和响应回复。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（2），客服工单：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客服工单将所有用户的意见都纳入进来并逐条列出，以供你浏览或搜索。它让你方便地查看用户资料，回复用户反馈、为它们打标签，或更改其处理状态。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（3），多维度用户数据分析：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轨迹分析：分析访客的访问行为轨迹，有助于全面了解访客的爱好等。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位置分析：分析访客的地理位置，有助于用户的行为分析。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使用分析：分析访客对应用的喜爱程度。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（4），利用大数据，把流量转化为销量：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实时跟踪访问轨迹，基于用户行为数据，聚焦高意向用户，多种互动方式，一对一个性化营销，实时激发用户购买欲望。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（5），云知识库：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基于工单和即时IM构建完整知识库，实现自我成长。利用知识库让用户立即自助解决问题。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（6），云呼叫中心：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不换号，不占线，不跑营业厅。为企业客户提供云端总机服务，在无需购买硬件通信设备的条件下满足企业通信管理、号码管理等云端通信需求。</w:t>
      </w:r>
    </w:p>
    <w:p>
      <w:pPr>
        <w:pStyle w:val="3"/>
        <w:bidi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5.2 其他系统方案2</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购买智能云腾讯客服系统。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原因在于功能的多样性以及云数据技术的支持。并且随着人工智能、大数据以及云计算等领域的技术逐渐发展，腾讯云针对智能业务特性，打造了全天候在线的智能客服解决方案，能够帮助企业解决 80% 的常见问题；全量语音质检提升服务质量；以先进的人工智能技术助力业务分析，提升业务洞察力，为企业提供更方便的工作方式。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并且这个系统可以应用在多个使用场景：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（1）金融：金融客户身份鉴定，语音记录合规检查。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推荐产品：智能语音服务，文智自然语言处理，机器学习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（2）电商：销售全程在线咨询，客户商业价值挖掘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推荐产品：微金小云客服，智能语音服务，文智自然语言处理，机智机器学习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（3）O2O：客户隐私保护最大化，挖掘服务问题提升服务质量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推荐产品：PSTN 多方通话，智能语音服务，文智自然语言处理，机智机器学习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（4）旅游：旅游规划咨询，旅游客服记录分析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推荐产品：智能语音服务，微金小云客服，文智自然语言处理，机智机器学习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（5）物流：智能物流客服服务，客户隐私保护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推荐产品：文智自然语言处理，机智机器学习，PSTN 多方通话腾讯云优势：</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另外还能辅助商业决策：客服语音记录转文字，利用自然语言处理技术分析文本，挖掘客户信息，辅助制定企业商业策略。当然最大的优势便是全天候在线：7*24 小时全天候在线智能客服，系统稳定性高，可同时接入大量客户，无需排队等候。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腾讯云的各行业解决方案，以其强大的技术能力和实用的·应用场景等优势帮助企业提升效率和提高安全防护等，江苏微盛网络科技有限公司是腾讯云小程序联合解决方案合作厂商，如需购买腾讯云可联系微盛网络客服可享受优惠，并为您提供7x24技术服务。</w:t>
      </w:r>
    </w:p>
    <w:p>
      <w:pPr>
        <w:pStyle w:val="2"/>
        <w:pageBreakBefore w:val="0"/>
        <w:kinsoku/>
        <w:wordWrap/>
        <w:overflowPunct/>
        <w:topLinePunct w:val="0"/>
        <w:autoSpaceDE/>
        <w:autoSpaceDN/>
        <w:bidi w:val="0"/>
        <w:adjustRightInd/>
        <w:snapToGrid/>
        <w:spacing w:line="360" w:lineRule="auto"/>
        <w:ind w:firstLine="422" w:firstLineChars="200"/>
        <w:textAlignment w:val="auto"/>
        <w:rPr>
          <w:rFonts w:hint="eastAsia" w:asciiTheme="minorEastAsia" w:hAnsiTheme="minorEastAsia" w:eastAsiaTheme="minorEastAsia" w:cstheme="minorEastAsia"/>
          <w:sz w:val="21"/>
          <w:szCs w:val="21"/>
        </w:rPr>
      </w:pPr>
      <w:bookmarkStart w:id="0" w:name="_Toc257919139"/>
      <w:bookmarkStart w:id="1" w:name="_Toc257919140"/>
      <w:r>
        <w:rPr>
          <w:rFonts w:hint="eastAsia" w:asciiTheme="minorEastAsia" w:hAnsiTheme="minorEastAsia" w:eastAsiaTheme="minorEastAsia" w:cstheme="minorEastAsia"/>
          <w:sz w:val="21"/>
          <w:szCs w:val="21"/>
        </w:rPr>
        <w:t>6投资及效益分析</w:t>
      </w:r>
      <w:bookmarkEnd w:id="0"/>
    </w:p>
    <w:p>
      <w:pPr>
        <w:pStyle w:val="3"/>
        <w:pageBreakBefore w:val="0"/>
        <w:kinsoku/>
        <w:wordWrap/>
        <w:overflowPunct/>
        <w:topLinePunct w:val="0"/>
        <w:autoSpaceDE/>
        <w:autoSpaceDN/>
        <w:bidi w:val="0"/>
        <w:adjustRightInd/>
        <w:snapToGrid/>
        <w:spacing w:line="360" w:lineRule="auto"/>
        <w:ind w:firstLine="422" w:firstLineChars="200"/>
        <w:textAlignment w:val="auto"/>
        <w:rPr>
          <w:rFonts w:hint="eastAsia"/>
        </w:rPr>
      </w:pPr>
      <w:r>
        <w:rPr>
          <w:rFonts w:hint="eastAsia" w:asciiTheme="minorEastAsia" w:hAnsiTheme="minorEastAsia" w:eastAsiaTheme="minorEastAsia" w:cstheme="minorEastAsia"/>
          <w:sz w:val="21"/>
          <w:szCs w:val="21"/>
        </w:rPr>
        <w:t>6.1支出</w:t>
      </w:r>
      <w:bookmarkEnd w:id="1"/>
    </w:p>
    <w:p>
      <w:pPr>
        <w:pageBreakBefore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支出包括</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lang w:eastAsia="zh-CN"/>
        </w:rPr>
        <w:t>基本建设投资和一次性支出和非一次性支出，其中基本建设投资为：</w:t>
      </w:r>
      <w:r>
        <w:rPr>
          <w:rFonts w:hint="eastAsia" w:asciiTheme="minorEastAsia" w:hAnsiTheme="minorEastAsia" w:eastAsiaTheme="minorEastAsia" w:cstheme="minorEastAsia"/>
          <w:sz w:val="21"/>
          <w:szCs w:val="21"/>
          <w:lang w:val="en-US" w:eastAsia="zh-CN"/>
        </w:rPr>
        <w:t>24000</w:t>
      </w:r>
      <w:r>
        <w:rPr>
          <w:rFonts w:hint="eastAsia" w:asciiTheme="minorEastAsia" w:hAnsiTheme="minorEastAsia" w:eastAsiaTheme="minorEastAsia" w:cstheme="minorEastAsia"/>
          <w:sz w:val="21"/>
          <w:szCs w:val="21"/>
          <w:lang w:eastAsia="zh-CN"/>
        </w:rPr>
        <w:t>元，次性支出为：</w:t>
      </w:r>
      <w:r>
        <w:rPr>
          <w:rFonts w:hint="eastAsia" w:asciiTheme="minorEastAsia" w:hAnsiTheme="minorEastAsia" w:eastAsiaTheme="minorEastAsia" w:cstheme="minorEastAsia"/>
          <w:sz w:val="21"/>
          <w:szCs w:val="21"/>
          <w:lang w:val="en-US" w:eastAsia="zh-CN"/>
        </w:rPr>
        <w:t>10500</w:t>
      </w:r>
      <w:r>
        <w:rPr>
          <w:rFonts w:hint="eastAsia" w:asciiTheme="minorEastAsia" w:hAnsiTheme="minorEastAsia" w:eastAsiaTheme="minorEastAsia" w:cstheme="minorEastAsia"/>
          <w:sz w:val="21"/>
          <w:szCs w:val="21"/>
          <w:lang w:eastAsia="zh-CN"/>
        </w:rPr>
        <w:t>元，非一次性支出为：</w:t>
      </w:r>
      <w:r>
        <w:rPr>
          <w:rFonts w:hint="eastAsia" w:asciiTheme="minorEastAsia" w:hAnsiTheme="minorEastAsia" w:eastAsiaTheme="minorEastAsia" w:cstheme="minorEastAsia"/>
          <w:sz w:val="21"/>
          <w:szCs w:val="21"/>
          <w:lang w:val="en-US" w:eastAsia="zh-CN"/>
        </w:rPr>
        <w:t>12000</w:t>
      </w:r>
      <w:r>
        <w:rPr>
          <w:rFonts w:hint="eastAsia" w:asciiTheme="minorEastAsia" w:hAnsiTheme="minorEastAsia" w:eastAsiaTheme="minorEastAsia" w:cstheme="minorEastAsia"/>
          <w:sz w:val="21"/>
          <w:szCs w:val="21"/>
          <w:lang w:eastAsia="zh-CN"/>
        </w:rPr>
        <w:t>元．共计：４６５００元。</w:t>
      </w:r>
    </w:p>
    <w:p>
      <w:pPr>
        <w:pStyle w:val="4"/>
        <w:pageBreakBefore w:val="0"/>
        <w:kinsoku/>
        <w:wordWrap/>
        <w:overflowPunct/>
        <w:topLinePunct w:val="0"/>
        <w:autoSpaceDE/>
        <w:autoSpaceDN/>
        <w:bidi w:val="0"/>
        <w:adjustRightInd/>
        <w:snapToGrid/>
        <w:spacing w:line="360" w:lineRule="auto"/>
        <w:ind w:firstLine="422" w:firstLineChars="200"/>
        <w:textAlignment w:val="auto"/>
        <w:rPr>
          <w:rFonts w:hint="eastAsia" w:asciiTheme="minorEastAsia" w:hAnsiTheme="minorEastAsia" w:eastAsiaTheme="minorEastAsia" w:cstheme="minorEastAsia"/>
          <w:sz w:val="21"/>
          <w:szCs w:val="21"/>
        </w:rPr>
      </w:pPr>
      <w:bookmarkStart w:id="2" w:name="_Toc257919141"/>
      <w:r>
        <w:rPr>
          <w:rFonts w:hint="eastAsia" w:asciiTheme="minorEastAsia" w:hAnsiTheme="minorEastAsia" w:eastAsiaTheme="minorEastAsia" w:cstheme="minorEastAsia"/>
          <w:sz w:val="21"/>
          <w:szCs w:val="21"/>
        </w:rPr>
        <w:t>6.1.1基本建设投资</w:t>
      </w:r>
      <w:bookmarkEnd w:id="2"/>
    </w:p>
    <w:p>
      <w:pPr>
        <w:pageBreakBefore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包括采购、开发和安装下列各项所需的费用，如：</w:t>
      </w:r>
    </w:p>
    <w:p>
      <w:pPr>
        <w:pageBreakBefore w:val="0"/>
        <w:numPr>
          <w:ilvl w:val="0"/>
          <w:numId w:val="1"/>
        </w:numPr>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房屋和设施；</w:t>
      </w:r>
      <w:r>
        <w:rPr>
          <w:rFonts w:hint="eastAsia" w:asciiTheme="minorEastAsia" w:hAnsiTheme="minorEastAsia" w:eastAsiaTheme="minorEastAsia" w:cstheme="minorEastAsia"/>
          <w:sz w:val="21"/>
          <w:szCs w:val="21"/>
          <w:lang w:val="en-US" w:eastAsia="zh-CN"/>
        </w:rPr>
        <w:t>10000元</w:t>
      </w:r>
    </w:p>
    <w:p>
      <w:pPr>
        <w:pageBreakBefore w:val="0"/>
        <w:numPr>
          <w:ilvl w:val="0"/>
          <w:numId w:val="1"/>
        </w:numPr>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ADP设备；</w:t>
      </w:r>
      <w:r>
        <w:rPr>
          <w:rFonts w:hint="eastAsia" w:asciiTheme="minorEastAsia" w:hAnsiTheme="minorEastAsia" w:eastAsiaTheme="minorEastAsia" w:cstheme="minorEastAsia"/>
          <w:sz w:val="21"/>
          <w:szCs w:val="21"/>
          <w:lang w:val="en-US" w:eastAsia="zh-CN"/>
        </w:rPr>
        <w:t>5000元</w:t>
      </w:r>
    </w:p>
    <w:p>
      <w:pPr>
        <w:pageBreakBefore w:val="0"/>
        <w:numPr>
          <w:ilvl w:val="0"/>
          <w:numId w:val="1"/>
        </w:numPr>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数据通讯设备；</w:t>
      </w:r>
      <w:r>
        <w:rPr>
          <w:rFonts w:hint="eastAsia" w:asciiTheme="minorEastAsia" w:hAnsiTheme="minorEastAsia" w:eastAsiaTheme="minorEastAsia" w:cstheme="minorEastAsia"/>
          <w:sz w:val="21"/>
          <w:szCs w:val="21"/>
          <w:lang w:val="en-US" w:eastAsia="zh-CN"/>
        </w:rPr>
        <w:t>3000元</w:t>
      </w:r>
    </w:p>
    <w:p>
      <w:pPr>
        <w:pageBreakBefore w:val="0"/>
        <w:numPr>
          <w:ilvl w:val="0"/>
          <w:numId w:val="1"/>
        </w:numPr>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环境保护设备；</w:t>
      </w:r>
      <w:r>
        <w:rPr>
          <w:rFonts w:hint="eastAsia" w:asciiTheme="minorEastAsia" w:hAnsiTheme="minorEastAsia" w:eastAsiaTheme="minorEastAsia" w:cstheme="minorEastAsia"/>
          <w:sz w:val="21"/>
          <w:szCs w:val="21"/>
          <w:lang w:val="en-US" w:eastAsia="zh-CN"/>
        </w:rPr>
        <w:t>1000元</w:t>
      </w:r>
    </w:p>
    <w:p>
      <w:pPr>
        <w:pageBreakBefore w:val="0"/>
        <w:numPr>
          <w:ilvl w:val="0"/>
          <w:numId w:val="1"/>
        </w:numPr>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安全与保密设备；</w:t>
      </w:r>
      <w:r>
        <w:rPr>
          <w:rFonts w:hint="eastAsia" w:asciiTheme="minorEastAsia" w:hAnsiTheme="minorEastAsia" w:eastAsiaTheme="minorEastAsia" w:cstheme="minorEastAsia"/>
          <w:sz w:val="21"/>
          <w:szCs w:val="21"/>
          <w:lang w:val="en-US" w:eastAsia="zh-CN"/>
        </w:rPr>
        <w:t>1000元</w:t>
      </w:r>
    </w:p>
    <w:p>
      <w:pPr>
        <w:pageBreakBefore w:val="0"/>
        <w:numPr>
          <w:ilvl w:val="0"/>
          <w:numId w:val="1"/>
        </w:numPr>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ADP操作系统的和应用的软件；</w:t>
      </w:r>
      <w:r>
        <w:rPr>
          <w:rFonts w:hint="eastAsia" w:asciiTheme="minorEastAsia" w:hAnsiTheme="minorEastAsia" w:eastAsiaTheme="minorEastAsia" w:cstheme="minorEastAsia"/>
          <w:sz w:val="21"/>
          <w:szCs w:val="21"/>
          <w:lang w:val="en-US" w:eastAsia="zh-CN"/>
        </w:rPr>
        <w:t>2000元</w:t>
      </w:r>
    </w:p>
    <w:p>
      <w:pPr>
        <w:pageBreakBefore w:val="0"/>
        <w:numPr>
          <w:ilvl w:val="0"/>
          <w:numId w:val="1"/>
        </w:numPr>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数据库管理软件。</w:t>
      </w:r>
      <w:r>
        <w:rPr>
          <w:rFonts w:hint="eastAsia" w:asciiTheme="minorEastAsia" w:hAnsiTheme="minorEastAsia" w:eastAsiaTheme="minorEastAsia" w:cstheme="minorEastAsia"/>
          <w:sz w:val="21"/>
          <w:szCs w:val="21"/>
          <w:lang w:val="en-US" w:eastAsia="zh-CN"/>
        </w:rPr>
        <w:t>2000元</w:t>
      </w:r>
    </w:p>
    <w:p>
      <w:pPr>
        <w:pageBreakBefore w:val="0"/>
        <w:numPr>
          <w:ilvl w:val="0"/>
          <w:numId w:val="0"/>
        </w:numPr>
        <w:kinsoku/>
        <w:wordWrap/>
        <w:overflowPunct/>
        <w:topLinePunct w:val="0"/>
        <w:autoSpaceDE/>
        <w:autoSpaceDN/>
        <w:bidi w:val="0"/>
        <w:adjustRightInd/>
        <w:snapToGrid/>
        <w:spacing w:line="360" w:lineRule="auto"/>
        <w:ind w:left="360" w:leftChars="0" w:firstLine="420" w:firstLineChars="20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共计：24000元</w:t>
      </w:r>
    </w:p>
    <w:p>
      <w:pPr>
        <w:pStyle w:val="4"/>
        <w:pageBreakBefore w:val="0"/>
        <w:kinsoku/>
        <w:wordWrap/>
        <w:overflowPunct/>
        <w:topLinePunct w:val="0"/>
        <w:autoSpaceDE/>
        <w:autoSpaceDN/>
        <w:bidi w:val="0"/>
        <w:adjustRightInd/>
        <w:snapToGrid/>
        <w:spacing w:line="360" w:lineRule="auto"/>
        <w:ind w:firstLine="422" w:firstLineChars="200"/>
        <w:textAlignment w:val="auto"/>
        <w:rPr>
          <w:rFonts w:hint="eastAsia" w:asciiTheme="minorEastAsia" w:hAnsiTheme="minorEastAsia" w:eastAsiaTheme="minorEastAsia" w:cstheme="minorEastAsia"/>
          <w:sz w:val="21"/>
          <w:szCs w:val="21"/>
        </w:rPr>
      </w:pPr>
      <w:bookmarkStart w:id="3" w:name="_Toc257919142"/>
      <w:r>
        <w:rPr>
          <w:rFonts w:hint="eastAsia" w:asciiTheme="minorEastAsia" w:hAnsiTheme="minorEastAsia" w:eastAsiaTheme="minorEastAsia" w:cstheme="minorEastAsia"/>
          <w:sz w:val="21"/>
          <w:szCs w:val="21"/>
        </w:rPr>
        <w:t>6.1.2其他一次性支出</w:t>
      </w:r>
      <w:bookmarkEnd w:id="3"/>
    </w:p>
    <w:p>
      <w:pPr>
        <w:pageBreakBefore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包括下列各项所需的费用，如：</w:t>
      </w:r>
    </w:p>
    <w:p>
      <w:pPr>
        <w:pageBreakBefore w:val="0"/>
        <w:numPr>
          <w:ilvl w:val="0"/>
          <w:numId w:val="2"/>
        </w:numPr>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研究（需求的研究和设计的研究）；</w:t>
      </w:r>
      <w:r>
        <w:rPr>
          <w:rFonts w:hint="eastAsia" w:asciiTheme="minorEastAsia" w:hAnsiTheme="minorEastAsia" w:eastAsiaTheme="minorEastAsia" w:cstheme="minorEastAsia"/>
          <w:sz w:val="21"/>
          <w:szCs w:val="21"/>
          <w:lang w:val="en-US" w:eastAsia="zh-CN"/>
        </w:rPr>
        <w:t>1000元</w:t>
      </w:r>
    </w:p>
    <w:p>
      <w:pPr>
        <w:pageBreakBefore w:val="0"/>
        <w:numPr>
          <w:ilvl w:val="0"/>
          <w:numId w:val="2"/>
        </w:numPr>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开发计划与测量基准的研究；</w:t>
      </w:r>
      <w:r>
        <w:rPr>
          <w:rFonts w:hint="eastAsia" w:asciiTheme="minorEastAsia" w:hAnsiTheme="minorEastAsia" w:eastAsiaTheme="minorEastAsia" w:cstheme="minorEastAsia"/>
          <w:sz w:val="21"/>
          <w:szCs w:val="21"/>
          <w:lang w:val="en-US" w:eastAsia="zh-CN"/>
        </w:rPr>
        <w:t>1000元</w:t>
      </w:r>
    </w:p>
    <w:p>
      <w:pPr>
        <w:pageBreakBefore w:val="0"/>
        <w:numPr>
          <w:ilvl w:val="0"/>
          <w:numId w:val="2"/>
        </w:numPr>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数据库的建立；</w:t>
      </w:r>
      <w:r>
        <w:rPr>
          <w:rFonts w:hint="eastAsia" w:asciiTheme="minorEastAsia" w:hAnsiTheme="minorEastAsia" w:eastAsiaTheme="minorEastAsia" w:cstheme="minorEastAsia"/>
          <w:sz w:val="21"/>
          <w:szCs w:val="21"/>
          <w:lang w:val="en-US" w:eastAsia="zh-CN"/>
        </w:rPr>
        <w:t>1000元</w:t>
      </w:r>
    </w:p>
    <w:p>
      <w:pPr>
        <w:pageBreakBefore w:val="0"/>
        <w:numPr>
          <w:ilvl w:val="0"/>
          <w:numId w:val="2"/>
        </w:numPr>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ADP软件的转换；</w:t>
      </w:r>
      <w:r>
        <w:rPr>
          <w:rFonts w:hint="eastAsia" w:asciiTheme="minorEastAsia" w:hAnsiTheme="minorEastAsia" w:eastAsiaTheme="minorEastAsia" w:cstheme="minorEastAsia"/>
          <w:sz w:val="21"/>
          <w:szCs w:val="21"/>
          <w:lang w:val="en-US" w:eastAsia="zh-CN"/>
        </w:rPr>
        <w:t>1500元</w:t>
      </w:r>
    </w:p>
    <w:p>
      <w:pPr>
        <w:pageBreakBefore w:val="0"/>
        <w:numPr>
          <w:ilvl w:val="0"/>
          <w:numId w:val="2"/>
        </w:numPr>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检查费用和技术管理性费用；</w:t>
      </w:r>
      <w:r>
        <w:rPr>
          <w:rFonts w:hint="eastAsia" w:asciiTheme="minorEastAsia" w:hAnsiTheme="minorEastAsia" w:eastAsiaTheme="minorEastAsia" w:cstheme="minorEastAsia"/>
          <w:sz w:val="21"/>
          <w:szCs w:val="21"/>
          <w:lang w:val="en-US" w:eastAsia="zh-CN"/>
        </w:rPr>
        <w:t>2000元</w:t>
      </w:r>
    </w:p>
    <w:p>
      <w:pPr>
        <w:pageBreakBefore w:val="0"/>
        <w:numPr>
          <w:ilvl w:val="0"/>
          <w:numId w:val="2"/>
        </w:numPr>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培训费、旅差费以及开发安装人员所需要的一次性支出；</w:t>
      </w:r>
      <w:r>
        <w:rPr>
          <w:rFonts w:hint="eastAsia" w:asciiTheme="minorEastAsia" w:hAnsiTheme="minorEastAsia" w:eastAsiaTheme="minorEastAsia" w:cstheme="minorEastAsia"/>
          <w:sz w:val="21"/>
          <w:szCs w:val="21"/>
          <w:lang w:val="en-US" w:eastAsia="zh-CN"/>
        </w:rPr>
        <w:t>2000元</w:t>
      </w:r>
    </w:p>
    <w:p>
      <w:pPr>
        <w:pageBreakBefore w:val="0"/>
        <w:numPr>
          <w:ilvl w:val="0"/>
          <w:numId w:val="2"/>
        </w:numPr>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人员的退休及调动费用等。</w:t>
      </w:r>
      <w:r>
        <w:rPr>
          <w:rFonts w:hint="eastAsia" w:asciiTheme="minorEastAsia" w:hAnsiTheme="minorEastAsia" w:eastAsiaTheme="minorEastAsia" w:cstheme="minorEastAsia"/>
          <w:sz w:val="21"/>
          <w:szCs w:val="21"/>
          <w:lang w:val="en-US" w:eastAsia="zh-CN"/>
        </w:rPr>
        <w:t>2000元</w:t>
      </w:r>
    </w:p>
    <w:p>
      <w:pPr>
        <w:pageBreakBefore w:val="0"/>
        <w:numPr>
          <w:ilvl w:val="0"/>
          <w:numId w:val="0"/>
        </w:numPr>
        <w:kinsoku/>
        <w:wordWrap/>
        <w:overflowPunct/>
        <w:topLinePunct w:val="0"/>
        <w:autoSpaceDE/>
        <w:autoSpaceDN/>
        <w:bidi w:val="0"/>
        <w:adjustRightInd/>
        <w:snapToGrid/>
        <w:spacing w:line="360" w:lineRule="auto"/>
        <w:ind w:left="360" w:leftChars="0" w:firstLine="420" w:firstLineChars="20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共计：10500元</w:t>
      </w:r>
    </w:p>
    <w:p>
      <w:pPr>
        <w:pageBreakBefore w:val="0"/>
        <w:numPr>
          <w:ilvl w:val="0"/>
          <w:numId w:val="0"/>
        </w:numPr>
        <w:kinsoku/>
        <w:wordWrap/>
        <w:overflowPunct/>
        <w:topLinePunct w:val="0"/>
        <w:autoSpaceDE/>
        <w:autoSpaceDN/>
        <w:bidi w:val="0"/>
        <w:adjustRightInd/>
        <w:snapToGrid/>
        <w:spacing w:line="360" w:lineRule="auto"/>
        <w:ind w:left="420" w:leftChars="0" w:firstLine="420" w:firstLineChars="200"/>
        <w:textAlignment w:val="auto"/>
        <w:rPr>
          <w:rFonts w:hint="eastAsia" w:asciiTheme="minorEastAsia" w:hAnsiTheme="minorEastAsia" w:eastAsiaTheme="minorEastAsia" w:cstheme="minorEastAsia"/>
          <w:sz w:val="21"/>
          <w:szCs w:val="21"/>
        </w:rPr>
      </w:pPr>
    </w:p>
    <w:p>
      <w:pPr>
        <w:pStyle w:val="4"/>
        <w:pageBreakBefore w:val="0"/>
        <w:kinsoku/>
        <w:wordWrap/>
        <w:overflowPunct/>
        <w:topLinePunct w:val="0"/>
        <w:autoSpaceDE/>
        <w:autoSpaceDN/>
        <w:bidi w:val="0"/>
        <w:adjustRightInd/>
        <w:snapToGrid/>
        <w:spacing w:line="360" w:lineRule="auto"/>
        <w:ind w:firstLine="422" w:firstLineChars="200"/>
        <w:textAlignment w:val="auto"/>
        <w:rPr>
          <w:rFonts w:hint="eastAsia" w:asciiTheme="minorEastAsia" w:hAnsiTheme="minorEastAsia" w:eastAsiaTheme="minorEastAsia" w:cstheme="minorEastAsia"/>
          <w:sz w:val="21"/>
          <w:szCs w:val="21"/>
        </w:rPr>
      </w:pPr>
      <w:bookmarkStart w:id="4" w:name="_Toc257919143"/>
      <w:r>
        <w:rPr>
          <w:rFonts w:hint="eastAsia" w:asciiTheme="minorEastAsia" w:hAnsiTheme="minorEastAsia" w:eastAsiaTheme="minorEastAsia" w:cstheme="minorEastAsia"/>
          <w:sz w:val="21"/>
          <w:szCs w:val="21"/>
        </w:rPr>
        <w:t>6.1.3非一次性支出</w:t>
      </w:r>
      <w:bookmarkEnd w:id="4"/>
    </w:p>
    <w:p>
      <w:pPr>
        <w:pageBreakBefore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列出在该系统生命期内按月或按季或按年支出的用于运行和维护的费用，包括：</w:t>
      </w:r>
    </w:p>
    <w:p>
      <w:pPr>
        <w:pageBreakBefore w:val="0"/>
        <w:numPr>
          <w:ilvl w:val="0"/>
          <w:numId w:val="3"/>
        </w:numPr>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设备的租金和维护费用；</w:t>
      </w:r>
      <w:r>
        <w:rPr>
          <w:rFonts w:hint="eastAsia" w:asciiTheme="minorEastAsia" w:hAnsiTheme="minorEastAsia" w:eastAsiaTheme="minorEastAsia" w:cstheme="minorEastAsia"/>
          <w:sz w:val="21"/>
          <w:szCs w:val="21"/>
          <w:lang w:val="en-US" w:eastAsia="zh-CN"/>
        </w:rPr>
        <w:t>2000元</w:t>
      </w:r>
    </w:p>
    <w:p>
      <w:pPr>
        <w:pageBreakBefore w:val="0"/>
        <w:numPr>
          <w:ilvl w:val="0"/>
          <w:numId w:val="3"/>
        </w:numPr>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软件的租金和维护费用；</w:t>
      </w:r>
      <w:r>
        <w:rPr>
          <w:rFonts w:hint="eastAsia" w:asciiTheme="minorEastAsia" w:hAnsiTheme="minorEastAsia" w:eastAsiaTheme="minorEastAsia" w:cstheme="minorEastAsia"/>
          <w:sz w:val="21"/>
          <w:szCs w:val="21"/>
          <w:lang w:val="en-US" w:eastAsia="zh-CN"/>
        </w:rPr>
        <w:t>2500元</w:t>
      </w:r>
    </w:p>
    <w:p>
      <w:pPr>
        <w:pageBreakBefore w:val="0"/>
        <w:numPr>
          <w:ilvl w:val="0"/>
          <w:numId w:val="3"/>
        </w:numPr>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数据通讯方面的租金和维护费用；</w:t>
      </w:r>
      <w:r>
        <w:rPr>
          <w:rFonts w:hint="eastAsia" w:asciiTheme="minorEastAsia" w:hAnsiTheme="minorEastAsia" w:eastAsiaTheme="minorEastAsia" w:cstheme="minorEastAsia"/>
          <w:sz w:val="21"/>
          <w:szCs w:val="21"/>
          <w:lang w:val="en-US" w:eastAsia="zh-CN"/>
        </w:rPr>
        <w:t>1500元</w:t>
      </w:r>
    </w:p>
    <w:p>
      <w:pPr>
        <w:pageBreakBefore w:val="0"/>
        <w:numPr>
          <w:ilvl w:val="0"/>
          <w:numId w:val="3"/>
        </w:numPr>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人员的工资、奖金；</w:t>
      </w:r>
      <w:r>
        <w:rPr>
          <w:rFonts w:hint="eastAsia" w:asciiTheme="minorEastAsia" w:hAnsiTheme="minorEastAsia" w:eastAsiaTheme="minorEastAsia" w:cstheme="minorEastAsia"/>
          <w:sz w:val="21"/>
          <w:szCs w:val="21"/>
          <w:lang w:val="en-US" w:eastAsia="zh-CN"/>
        </w:rPr>
        <w:t>2000元</w:t>
      </w:r>
    </w:p>
    <w:p>
      <w:pPr>
        <w:pageBreakBefore w:val="0"/>
        <w:numPr>
          <w:ilvl w:val="0"/>
          <w:numId w:val="3"/>
        </w:numPr>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房屋、空间的使用开支；</w:t>
      </w:r>
      <w:r>
        <w:rPr>
          <w:rFonts w:hint="eastAsia" w:asciiTheme="minorEastAsia" w:hAnsiTheme="minorEastAsia" w:eastAsiaTheme="minorEastAsia" w:cstheme="minorEastAsia"/>
          <w:sz w:val="21"/>
          <w:szCs w:val="21"/>
          <w:lang w:val="en-US" w:eastAsia="zh-CN"/>
        </w:rPr>
        <w:t>1000元</w:t>
      </w:r>
    </w:p>
    <w:p>
      <w:pPr>
        <w:pageBreakBefore w:val="0"/>
        <w:numPr>
          <w:ilvl w:val="0"/>
          <w:numId w:val="3"/>
        </w:numPr>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公用设施方面的开支；</w:t>
      </w:r>
      <w:r>
        <w:rPr>
          <w:rFonts w:hint="eastAsia" w:asciiTheme="minorEastAsia" w:hAnsiTheme="minorEastAsia" w:eastAsiaTheme="minorEastAsia" w:cstheme="minorEastAsia"/>
          <w:sz w:val="21"/>
          <w:szCs w:val="21"/>
          <w:lang w:val="en-US" w:eastAsia="zh-CN"/>
        </w:rPr>
        <w:t>1000元</w:t>
      </w:r>
    </w:p>
    <w:p>
      <w:pPr>
        <w:pageBreakBefore w:val="0"/>
        <w:numPr>
          <w:ilvl w:val="0"/>
          <w:numId w:val="3"/>
        </w:numPr>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保密安全方面的开支；</w:t>
      </w:r>
      <w:r>
        <w:rPr>
          <w:rFonts w:hint="eastAsia" w:asciiTheme="minorEastAsia" w:hAnsiTheme="minorEastAsia" w:eastAsiaTheme="minorEastAsia" w:cstheme="minorEastAsia"/>
          <w:sz w:val="21"/>
          <w:szCs w:val="21"/>
          <w:lang w:val="en-US" w:eastAsia="zh-CN"/>
        </w:rPr>
        <w:t>1000元</w:t>
      </w:r>
    </w:p>
    <w:p>
      <w:pPr>
        <w:pageBreakBefore w:val="0"/>
        <w:numPr>
          <w:ilvl w:val="0"/>
          <w:numId w:val="3"/>
        </w:numPr>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其他经常性的支出等。</w:t>
      </w:r>
      <w:r>
        <w:rPr>
          <w:rFonts w:hint="eastAsia" w:asciiTheme="minorEastAsia" w:hAnsiTheme="minorEastAsia" w:eastAsiaTheme="minorEastAsia" w:cstheme="minorEastAsia"/>
          <w:sz w:val="21"/>
          <w:szCs w:val="21"/>
          <w:lang w:val="en-US" w:eastAsia="zh-CN"/>
        </w:rPr>
        <w:t>1000元</w:t>
      </w:r>
    </w:p>
    <w:p>
      <w:pPr>
        <w:pageBreakBefore w:val="0"/>
        <w:numPr>
          <w:ilvl w:val="0"/>
          <w:numId w:val="0"/>
        </w:numPr>
        <w:kinsoku/>
        <w:wordWrap/>
        <w:overflowPunct/>
        <w:topLinePunct w:val="0"/>
        <w:autoSpaceDE/>
        <w:autoSpaceDN/>
        <w:bidi w:val="0"/>
        <w:adjustRightInd/>
        <w:snapToGrid/>
        <w:spacing w:line="360" w:lineRule="auto"/>
        <w:ind w:left="360" w:leftChars="0" w:firstLine="420" w:firstLineChars="20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共计：12000元</w:t>
      </w:r>
    </w:p>
    <w:p>
      <w:pPr>
        <w:pageBreakBefore w:val="0"/>
        <w:numPr>
          <w:ilvl w:val="0"/>
          <w:numId w:val="0"/>
        </w:numPr>
        <w:kinsoku/>
        <w:wordWrap/>
        <w:overflowPunct/>
        <w:topLinePunct w:val="0"/>
        <w:autoSpaceDE/>
        <w:autoSpaceDN/>
        <w:bidi w:val="0"/>
        <w:adjustRightInd/>
        <w:snapToGrid/>
        <w:spacing w:line="360" w:lineRule="auto"/>
        <w:ind w:left="360" w:leftChars="0" w:firstLine="420" w:firstLineChars="200"/>
        <w:textAlignment w:val="auto"/>
        <w:rPr>
          <w:rFonts w:hint="eastAsia" w:asciiTheme="minorEastAsia" w:hAnsiTheme="minorEastAsia" w:eastAsiaTheme="minorEastAsia" w:cstheme="minorEastAsia"/>
          <w:sz w:val="21"/>
          <w:szCs w:val="21"/>
        </w:rPr>
      </w:pPr>
    </w:p>
    <w:p>
      <w:pPr>
        <w:pStyle w:val="3"/>
        <w:pageBreakBefore w:val="0"/>
        <w:kinsoku/>
        <w:wordWrap/>
        <w:overflowPunct/>
        <w:topLinePunct w:val="0"/>
        <w:autoSpaceDE/>
        <w:autoSpaceDN/>
        <w:bidi w:val="0"/>
        <w:adjustRightInd/>
        <w:snapToGrid/>
        <w:spacing w:line="360" w:lineRule="auto"/>
        <w:ind w:firstLine="422" w:firstLineChars="200"/>
        <w:textAlignment w:val="auto"/>
        <w:rPr>
          <w:rFonts w:hint="eastAsia" w:asciiTheme="minorEastAsia" w:hAnsiTheme="minorEastAsia" w:eastAsiaTheme="minorEastAsia" w:cstheme="minorEastAsia"/>
          <w:sz w:val="21"/>
          <w:szCs w:val="21"/>
        </w:rPr>
      </w:pPr>
      <w:bookmarkStart w:id="5" w:name="_Toc257919144"/>
      <w:r>
        <w:rPr>
          <w:rFonts w:hint="eastAsia" w:asciiTheme="minorEastAsia" w:hAnsiTheme="minorEastAsia" w:eastAsiaTheme="minorEastAsia" w:cstheme="minorEastAsia"/>
          <w:sz w:val="21"/>
          <w:szCs w:val="21"/>
        </w:rPr>
        <w:t>6.2收益</w:t>
      </w:r>
      <w:bookmarkEnd w:id="5"/>
    </w:p>
    <w:p>
      <w:pPr>
        <w:pageBreakBefore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收益包括：一次性收益和非一次性收益和不可定量的收益，其中一次性收益为</w:t>
      </w:r>
      <w:r>
        <w:rPr>
          <w:rFonts w:hint="eastAsia" w:asciiTheme="minorEastAsia" w:hAnsiTheme="minorEastAsia" w:eastAsiaTheme="minorEastAsia" w:cstheme="minorEastAsia"/>
          <w:sz w:val="21"/>
          <w:szCs w:val="21"/>
          <w:lang w:val="en-US" w:eastAsia="zh-CN"/>
        </w:rPr>
        <w:t>0元，非一次性收益为：30000元，不可定量的收益为：37200元　，共计：６７２００元</w:t>
      </w:r>
    </w:p>
    <w:p>
      <w:pPr>
        <w:pStyle w:val="4"/>
        <w:pageBreakBefore w:val="0"/>
        <w:kinsoku/>
        <w:wordWrap/>
        <w:overflowPunct/>
        <w:topLinePunct w:val="0"/>
        <w:autoSpaceDE/>
        <w:autoSpaceDN/>
        <w:bidi w:val="0"/>
        <w:adjustRightInd/>
        <w:snapToGrid/>
        <w:spacing w:line="360" w:lineRule="auto"/>
        <w:ind w:firstLine="422" w:firstLineChars="200"/>
        <w:textAlignment w:val="auto"/>
        <w:rPr>
          <w:rFonts w:hint="eastAsia" w:asciiTheme="minorEastAsia" w:hAnsiTheme="minorEastAsia" w:eastAsiaTheme="minorEastAsia" w:cstheme="minorEastAsia"/>
          <w:sz w:val="21"/>
          <w:szCs w:val="21"/>
        </w:rPr>
      </w:pPr>
      <w:bookmarkStart w:id="6" w:name="_Toc257919145"/>
      <w:r>
        <w:rPr>
          <w:rFonts w:hint="eastAsia" w:asciiTheme="minorEastAsia" w:hAnsiTheme="minorEastAsia" w:eastAsiaTheme="minorEastAsia" w:cstheme="minorEastAsia"/>
          <w:sz w:val="21"/>
          <w:szCs w:val="21"/>
        </w:rPr>
        <w:t>6.2.1一次性收益</w:t>
      </w:r>
      <w:bookmarkEnd w:id="6"/>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目前所开发软件还未达到一次性收益</w:t>
      </w:r>
    </w:p>
    <w:p>
      <w:pPr>
        <w:pStyle w:val="4"/>
        <w:pageBreakBefore w:val="0"/>
        <w:kinsoku/>
        <w:wordWrap/>
        <w:overflowPunct/>
        <w:topLinePunct w:val="0"/>
        <w:autoSpaceDE/>
        <w:autoSpaceDN/>
        <w:bidi w:val="0"/>
        <w:adjustRightInd/>
        <w:snapToGrid/>
        <w:spacing w:line="360" w:lineRule="auto"/>
        <w:ind w:firstLine="422" w:firstLineChars="200"/>
        <w:textAlignment w:val="auto"/>
        <w:rPr>
          <w:rFonts w:hint="eastAsia" w:asciiTheme="minorEastAsia" w:hAnsiTheme="minorEastAsia" w:eastAsiaTheme="minorEastAsia" w:cstheme="minorEastAsia"/>
          <w:sz w:val="21"/>
          <w:szCs w:val="21"/>
        </w:rPr>
      </w:pPr>
      <w:bookmarkStart w:id="7" w:name="_Toc257919146"/>
      <w:r>
        <w:rPr>
          <w:rFonts w:hint="eastAsia" w:asciiTheme="minorEastAsia" w:hAnsiTheme="minorEastAsia" w:eastAsiaTheme="minorEastAsia" w:cstheme="minorEastAsia"/>
          <w:sz w:val="21"/>
          <w:szCs w:val="21"/>
        </w:rPr>
        <w:t>6.2.2非一次性收益</w:t>
      </w:r>
      <w:bookmarkEnd w:id="7"/>
    </w:p>
    <w:p>
      <w:pPr>
        <w:pageBreakBefore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１</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rPr>
        <w:t>按银行利率：1%</w:t>
      </w:r>
      <w:r>
        <w:rPr>
          <w:rFonts w:hint="eastAsia" w:asciiTheme="minorEastAsia" w:hAnsiTheme="minorEastAsia" w:eastAsiaTheme="minorEastAsia" w:cstheme="minorEastAsia"/>
          <w:sz w:val="21"/>
          <w:szCs w:val="21"/>
          <w:lang w:eastAsia="zh-CN"/>
        </w:rPr>
        <w:t>计算</w:t>
      </w:r>
      <w:r>
        <w:rPr>
          <w:rFonts w:hint="eastAsia" w:asciiTheme="minorEastAsia" w:hAnsiTheme="minorEastAsia" w:eastAsiaTheme="minorEastAsia" w:cstheme="minorEastAsia"/>
          <w:sz w:val="21"/>
          <w:szCs w:val="21"/>
        </w:rPr>
        <w:t>； 减少员工5人(1000元/人)</w:t>
      </w:r>
    </w:p>
    <w:p>
      <w:pPr>
        <w:pageBreakBefore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五年收益:  1000*（1.1+（1.1）2+（1.1）3+（1.1）4+（1.1）5）*5*12*5=3</w:t>
      </w:r>
      <w:r>
        <w:rPr>
          <w:rFonts w:hint="eastAsia" w:asciiTheme="minorEastAsia" w:hAnsiTheme="minorEastAsia" w:eastAsiaTheme="minorEastAsia" w:cstheme="minorEastAsia"/>
          <w:sz w:val="21"/>
          <w:szCs w:val="21"/>
          <w:lang w:val="en-US" w:eastAsia="zh-CN"/>
        </w:rPr>
        <w:t>0000</w:t>
      </w:r>
    </w:p>
    <w:p>
      <w:pPr>
        <w:pageBreakBefore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２.可将项目进行出租，或出售源代码，以此来增加日后的收益。</w:t>
      </w:r>
    </w:p>
    <w:p>
      <w:pPr>
        <w:pStyle w:val="4"/>
        <w:pageBreakBefore w:val="0"/>
        <w:kinsoku/>
        <w:wordWrap/>
        <w:overflowPunct/>
        <w:topLinePunct w:val="0"/>
        <w:autoSpaceDE/>
        <w:autoSpaceDN/>
        <w:bidi w:val="0"/>
        <w:adjustRightInd/>
        <w:snapToGrid/>
        <w:spacing w:line="360" w:lineRule="auto"/>
        <w:ind w:firstLine="422" w:firstLineChars="200"/>
        <w:textAlignment w:val="auto"/>
        <w:rPr>
          <w:rFonts w:hint="eastAsia" w:asciiTheme="minorEastAsia" w:hAnsiTheme="minorEastAsia" w:eastAsiaTheme="minorEastAsia" w:cstheme="minorEastAsia"/>
          <w:sz w:val="21"/>
          <w:szCs w:val="21"/>
        </w:rPr>
      </w:pPr>
      <w:bookmarkStart w:id="8" w:name="_Toc257919147"/>
      <w:r>
        <w:rPr>
          <w:rFonts w:hint="eastAsia" w:asciiTheme="minorEastAsia" w:hAnsiTheme="minorEastAsia" w:eastAsiaTheme="minorEastAsia" w:cstheme="minorEastAsia"/>
          <w:sz w:val="21"/>
          <w:szCs w:val="21"/>
        </w:rPr>
        <w:t>6.2.3不可定量的收益</w:t>
      </w:r>
      <w:bookmarkEnd w:id="8"/>
    </w:p>
    <w:p>
      <w:pPr>
        <w:pageBreakBefore w:val="0"/>
        <w:numPr>
          <w:ilvl w:val="0"/>
          <w:numId w:val="4"/>
        </w:numPr>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因工作效率提高工作时间减少</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10500+12000+24000）/5*4=37200元</w:t>
      </w:r>
    </w:p>
    <w:p>
      <w:pPr>
        <w:pageBreakBefore w:val="0"/>
        <w:numPr>
          <w:ilvl w:val="0"/>
          <w:numId w:val="4"/>
        </w:numPr>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由于该项目面向学校和一些教育机构，能树立公司形象，并且使用规模大，能提升公司度。</w:t>
      </w:r>
    </w:p>
    <w:p>
      <w:pPr>
        <w:pStyle w:val="3"/>
        <w:pageBreakBefore w:val="0"/>
        <w:kinsoku/>
        <w:wordWrap/>
        <w:overflowPunct/>
        <w:topLinePunct w:val="0"/>
        <w:autoSpaceDE/>
        <w:autoSpaceDN/>
        <w:bidi w:val="0"/>
        <w:adjustRightInd/>
        <w:snapToGrid/>
        <w:spacing w:line="360" w:lineRule="auto"/>
        <w:ind w:firstLine="422" w:firstLineChars="200"/>
        <w:textAlignment w:val="auto"/>
        <w:rPr>
          <w:rFonts w:hint="eastAsia" w:asciiTheme="minorEastAsia" w:hAnsiTheme="minorEastAsia" w:eastAsiaTheme="minorEastAsia" w:cstheme="minorEastAsia"/>
          <w:sz w:val="21"/>
          <w:szCs w:val="21"/>
        </w:rPr>
      </w:pPr>
      <w:bookmarkStart w:id="9" w:name="_Toc257919148"/>
      <w:r>
        <w:rPr>
          <w:rFonts w:hint="eastAsia" w:asciiTheme="minorEastAsia" w:hAnsiTheme="minorEastAsia" w:eastAsiaTheme="minorEastAsia" w:cstheme="minorEastAsia"/>
          <w:sz w:val="21"/>
          <w:szCs w:val="21"/>
        </w:rPr>
        <w:t>6.3收益／投资比</w:t>
      </w:r>
      <w:bookmarkEnd w:id="9"/>
    </w:p>
    <w:p>
      <w:pPr>
        <w:pageBreakBefore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收益／投资比值</w:t>
      </w:r>
      <w:r>
        <w:rPr>
          <w:rFonts w:hint="eastAsia" w:asciiTheme="minorEastAsia" w:hAnsiTheme="minorEastAsia" w:eastAsiaTheme="minorEastAsia" w:cstheme="minorEastAsia"/>
          <w:sz w:val="21"/>
          <w:szCs w:val="21"/>
          <w:lang w:val="en-US" w:eastAsia="zh-CN"/>
        </w:rPr>
        <w:t>=（37200+30000)/50000=1３０％</w:t>
      </w:r>
    </w:p>
    <w:p>
      <w:pPr>
        <w:pStyle w:val="3"/>
        <w:pageBreakBefore w:val="0"/>
        <w:kinsoku/>
        <w:wordWrap/>
        <w:overflowPunct/>
        <w:topLinePunct w:val="0"/>
        <w:autoSpaceDE/>
        <w:autoSpaceDN/>
        <w:bidi w:val="0"/>
        <w:adjustRightInd/>
        <w:snapToGrid/>
        <w:spacing w:line="360" w:lineRule="auto"/>
        <w:ind w:firstLine="422" w:firstLineChars="200"/>
        <w:textAlignment w:val="auto"/>
        <w:rPr>
          <w:rFonts w:hint="eastAsia" w:asciiTheme="minorEastAsia" w:hAnsiTheme="minorEastAsia" w:eastAsiaTheme="minorEastAsia" w:cstheme="minorEastAsia"/>
          <w:sz w:val="21"/>
          <w:szCs w:val="21"/>
        </w:rPr>
      </w:pPr>
      <w:bookmarkStart w:id="10" w:name="_Toc257919149"/>
      <w:r>
        <w:rPr>
          <w:rFonts w:hint="eastAsia" w:asciiTheme="minorEastAsia" w:hAnsiTheme="minorEastAsia" w:eastAsiaTheme="minorEastAsia" w:cstheme="minorEastAsia"/>
          <w:sz w:val="21"/>
          <w:szCs w:val="21"/>
        </w:rPr>
        <w:t>6.4投资回收周期</w:t>
      </w:r>
      <w:bookmarkEnd w:id="10"/>
    </w:p>
    <w:p>
      <w:pPr>
        <w:pageBreakBefore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lang w:eastAsia="zh-CN"/>
        </w:rPr>
      </w:pPr>
      <w:bookmarkStart w:id="11" w:name="_Toc257919150"/>
      <w:r>
        <w:rPr>
          <w:rFonts w:hint="eastAsia" w:asciiTheme="minorEastAsia" w:hAnsiTheme="minorEastAsia" w:eastAsiaTheme="minorEastAsia" w:cstheme="minorEastAsia"/>
          <w:sz w:val="21"/>
          <w:szCs w:val="21"/>
          <w:lang w:eastAsia="zh-CN"/>
        </w:rPr>
        <w:t>回收周期为：６个月</w:t>
      </w:r>
    </w:p>
    <w:p>
      <w:pPr>
        <w:pStyle w:val="3"/>
        <w:pageBreakBefore w:val="0"/>
        <w:kinsoku/>
        <w:wordWrap/>
        <w:overflowPunct/>
        <w:topLinePunct w:val="0"/>
        <w:autoSpaceDE/>
        <w:autoSpaceDN/>
        <w:bidi w:val="0"/>
        <w:adjustRightInd/>
        <w:snapToGrid/>
        <w:spacing w:line="360" w:lineRule="auto"/>
        <w:ind w:firstLine="422"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6.5敏感性分析</w:t>
      </w:r>
      <w:bookmarkEnd w:id="11"/>
    </w:p>
    <w:p>
      <w:pPr>
        <w:pageBreakBefore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敏感度低，对其他软件不会产生较大的冲突，对设备的要求不高，普通能相户适应。</w:t>
      </w:r>
    </w:p>
    <w:p>
      <w:pPr>
        <w:pageBreakBefore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p>
    <w:p>
      <w:pPr>
        <w:rPr>
          <w:rFonts w:hint="eastAsia" w:eastAsiaTheme="minorEastAsia"/>
          <w:lang w:val="en-US" w:eastAsia="zh-CN"/>
        </w:rPr>
      </w:pPr>
      <w:bookmarkStart w:id="12" w:name="_GoBack"/>
      <w:bookmarkEnd w:id="1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tentative="0">
      <w:start w:val="1"/>
      <w:numFmt w:val="lowerLetter"/>
      <w:lvlText w:val="%1."/>
      <w:lvlJc w:val="left"/>
      <w:pPr>
        <w:tabs>
          <w:tab w:val="left" w:pos="720"/>
        </w:tabs>
        <w:ind w:left="720" w:hanging="360"/>
      </w:pPr>
      <w:rPr>
        <w:rFonts w:hint="eastAsia"/>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1">
    <w:nsid w:val="0000001D"/>
    <w:multiLevelType w:val="multilevel"/>
    <w:tmpl w:val="0000001D"/>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900"/>
        </w:tabs>
        <w:ind w:left="900" w:hanging="420"/>
      </w:pPr>
    </w:lvl>
    <w:lvl w:ilvl="2" w:tentative="0">
      <w:start w:val="1"/>
      <w:numFmt w:val="lowerRoman"/>
      <w:lvlText w:val="%3."/>
      <w:lvlJc w:val="right"/>
      <w:pPr>
        <w:tabs>
          <w:tab w:val="left" w:pos="1320"/>
        </w:tabs>
        <w:ind w:left="1320" w:hanging="420"/>
      </w:pPr>
    </w:lvl>
    <w:lvl w:ilvl="3" w:tentative="0">
      <w:start w:val="1"/>
      <w:numFmt w:val="decimal"/>
      <w:lvlText w:val="%4."/>
      <w:lvlJc w:val="left"/>
      <w:pPr>
        <w:tabs>
          <w:tab w:val="left" w:pos="1740"/>
        </w:tabs>
        <w:ind w:left="1740" w:hanging="420"/>
      </w:pPr>
    </w:lvl>
    <w:lvl w:ilvl="4" w:tentative="0">
      <w:start w:val="1"/>
      <w:numFmt w:val="lowerLetter"/>
      <w:lvlText w:val="%5)"/>
      <w:lvlJc w:val="left"/>
      <w:pPr>
        <w:tabs>
          <w:tab w:val="left" w:pos="2160"/>
        </w:tabs>
        <w:ind w:left="2160" w:hanging="420"/>
      </w:pPr>
    </w:lvl>
    <w:lvl w:ilvl="5" w:tentative="0">
      <w:start w:val="1"/>
      <w:numFmt w:val="lowerRoman"/>
      <w:lvlText w:val="%6."/>
      <w:lvlJc w:val="right"/>
      <w:pPr>
        <w:tabs>
          <w:tab w:val="left" w:pos="2580"/>
        </w:tabs>
        <w:ind w:left="2580" w:hanging="420"/>
      </w:pPr>
    </w:lvl>
    <w:lvl w:ilvl="6" w:tentative="0">
      <w:start w:val="1"/>
      <w:numFmt w:val="decimal"/>
      <w:lvlText w:val="%7."/>
      <w:lvlJc w:val="left"/>
      <w:pPr>
        <w:tabs>
          <w:tab w:val="left" w:pos="3000"/>
        </w:tabs>
        <w:ind w:left="3000" w:hanging="420"/>
      </w:pPr>
    </w:lvl>
    <w:lvl w:ilvl="7" w:tentative="0">
      <w:start w:val="1"/>
      <w:numFmt w:val="lowerLetter"/>
      <w:lvlText w:val="%8)"/>
      <w:lvlJc w:val="left"/>
      <w:pPr>
        <w:tabs>
          <w:tab w:val="left" w:pos="3420"/>
        </w:tabs>
        <w:ind w:left="3420" w:hanging="420"/>
      </w:pPr>
    </w:lvl>
    <w:lvl w:ilvl="8" w:tentative="0">
      <w:start w:val="1"/>
      <w:numFmt w:val="lowerRoman"/>
      <w:lvlText w:val="%9."/>
      <w:lvlJc w:val="right"/>
      <w:pPr>
        <w:tabs>
          <w:tab w:val="left" w:pos="3840"/>
        </w:tabs>
        <w:ind w:left="3840" w:hanging="420"/>
      </w:pPr>
    </w:lvl>
  </w:abstractNum>
  <w:abstractNum w:abstractNumId="2">
    <w:nsid w:val="0000001E"/>
    <w:multiLevelType w:val="multilevel"/>
    <w:tmpl w:val="0000001E"/>
    <w:lvl w:ilvl="0" w:tentative="0">
      <w:start w:val="1"/>
      <w:numFmt w:val="lowerLetter"/>
      <w:lvlText w:val="%1．"/>
      <w:lvlJc w:val="left"/>
      <w:pPr>
        <w:tabs>
          <w:tab w:val="left" w:pos="720"/>
        </w:tabs>
        <w:ind w:left="72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00000022"/>
    <w:multiLevelType w:val="singleLevel"/>
    <w:tmpl w:val="00000022"/>
    <w:lvl w:ilvl="0" w:tentative="0">
      <w:start w:val="1"/>
      <w:numFmt w:val="decimalFullWidth"/>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9CE"/>
    <w:rsid w:val="001E5341"/>
    <w:rsid w:val="00A66D4D"/>
    <w:rsid w:val="00A809CE"/>
    <w:rsid w:val="00E20ABC"/>
    <w:rsid w:val="463E4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7"/>
    <w:qFormat/>
    <w:uiPriority w:val="99"/>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character" w:customStyle="1" w:styleId="7">
    <w:name w:val="标题 2 Char"/>
    <w:basedOn w:val="6"/>
    <w:link w:val="3"/>
    <w:qFormat/>
    <w:uiPriority w:val="99"/>
    <w:rPr>
      <w:rFonts w:ascii="Cambria" w:hAnsi="Cambria" w:eastAsia="宋体" w:cs="Times New Roman"/>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144</Words>
  <Characters>822</Characters>
  <Lines>6</Lines>
  <Paragraphs>1</Paragraphs>
  <TotalTime>0</TotalTime>
  <ScaleCrop>false</ScaleCrop>
  <LinksUpToDate>false</LinksUpToDate>
  <CharactersWithSpaces>965</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2019-04-04T00:45:00Z</dcterms:created>
  <dc:creator>nl</dc:creator>
  <cp:lastModifiedBy>βίος</cp:lastModifiedBy>
  <dcterms:modified xsi:type="dcterms:W3CDTF">2019-04-13T06:12:45Z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