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Psalm 34:18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Near to the Broken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Near — YHWH is near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to the heart shattered into pieces,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near to the spirit crushed to dust,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to the breath beaten flat within the chest —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these are the ones He saves,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these He rescues, these He gathers home.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 w:cs="Georgia"/>
                <w:b w:val="0"/>
                <w:i w:val="0"/>
                <w:color w:val="2E2010"/>
                <w:sz w:val="28"/>
                <w:rtl w:val="1"/>
                <w:szCs w:val="28"/>
              </w:rPr>
              <w:t>קָרוֹב יְהוָה לְנִשְׁבְּרֵי־לֵב</w:t>
            </w:r>
          </w:p>
          <w:p>
            <w:pPr>
              <w:spacing w:before="0" w:after="100"/>
              <w:jc w:val="center"/>
              <w:bidi w:val="1"/>
            </w:pPr>
            <w:r>
              <w:rPr>
                <w:rFonts w:ascii="Georgia" w:hAnsi="Georgia" w:cs="Georgia"/>
                <w:b w:val="0"/>
                <w:i w:val="0"/>
                <w:color w:val="2E2010"/>
                <w:sz w:val="28"/>
                <w:rtl w:val="1"/>
                <w:szCs w:val="28"/>
              </w:rPr>
              <w:t>וְאֶת־דַּכְּאֵי־רוּחַ יוֹשִׁיעַ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qarov YHWH l’nishb’rei-lev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v’et-dak’ei-ruach yoshia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2240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