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32"/>
                <w:spacing w:val="60"/>
              </w:rPr>
              <w:t>Matthew 19:26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All Things Possible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20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But Jesus — looking into them,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gaze that loves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said to them: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Alongside men,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this stands powerless — impossible;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but alongside God,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all things stand powered.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All things are possible.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20"/>
                <w:spacing w:val="80"/>
              </w:rPr>
              <w:t>The Greek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ἐμβλέψας δὲ ὁ Ἰησοῦς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εἶπεν αὐτοῖς·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Παρὰ ἀνθρώποις τοῦτο ἀδύνατόν ἐστιν,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παρὰ δὲ θεῷ πάντα δυνατά ἐστιν.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emblepsas de ho Iēsous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eipen autois: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Para anthrōpois touto adynaton estin,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para de theō panta dynata estin.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