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8 Ultra</w:t>
      </w:r>
    </w:p>
    <w:p>
      <w:pPr>
        <w:keepNext/>
        <w:keepLines/>
        <w:jc w:val="center"/>
      </w:pPr>
      <w:r>
        <w:rPr>
          <w:b w:val="0"/>
          <w:i/>
          <w:sz w:val="28"/>
        </w:rPr>
        <w:t>The Name-Loop — What Is Man</w:t>
      </w:r>
    </w:p>
    <w:p>
      <w:pPr>
        <w:keepNext/>
        <w:keepLines/>
        <w:jc w:val="center"/>
      </w:pPr>
      <w:r>
        <w:rPr>
          <w:b w:val="0"/>
          <w:i/>
          <w:sz w:val="22"/>
        </w:rPr>
        <w:t>The psalm built as a circle: its first line is its last</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The inclusio: everything this psalm dares to say about humankind is sealed inside two identical declarations of the Name — a closed loop, with the mud-creature crowned at its centre. And one copy of it sits, to this day, on the Moon.</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Psalm 8 is built as an envelope: its closing verse returns the first line of its opening, word for word in the Hebrew, so that the whole meditation — the baby-mouth strength, the finger-worked heavens, the audacious question, the crowning — runs inside a sealed circle of the Name. Inside that circle: strength founded from the wordless, the enemy stilled with the sabbath-verb, God remembering frail man, and the glory-weight of the tabernacle’s cloud set, astonishingly, on human heads. Hebrews reads the whole passage of the Son of Man — the layer stands recorded.</w:t>
      </w:r>
    </w:p>
    <w:p>
      <w:pPr>
        <w:keepNext/>
        <w:keepLines/>
        <w:spacing w:line="300" w:lineRule="auto"/>
        <w:jc w:val="center"/>
      </w:pPr>
      <w:r>
        <w:rPr>
          <w:b/>
          <w:i/>
          <w:sz w:val="24"/>
        </w:rPr>
        <w:t>Structure</w:t>
      </w:r>
    </w:p>
    <w:p>
      <w:pPr>
        <w:keepLines/>
        <w:jc w:val="center"/>
      </w:pPr>
      <w:r>
        <w:rPr>
          <w:b w:val="0"/>
          <w:i w:val="0"/>
          <w:sz w:val="22"/>
        </w:rPr>
        <w:t>Five entries — the loop’s opening, the wordless strength, the fingerwork and the question, the crowning, and the loop’s close. Each in the standard order: English, Bloomed Rendering, Hebrew Source with transliteration, then the recovery. The assembled loop at the close is preceded by the five entries as a single source-stone. The verse numbers are the English ones: the Hebrew counts the superscription as verse 1, so each entry stands one verse below its Hebrew, 8:1 to 8:9 against Hebrew 8:2 to 8:10, and the superscription stands in the received English of 8:1 alone, not carried in the Hebrew or the bloom. The face is lined from the accents: the atnach and the oleh ve-yored always divide, and a line longer than four graphic units breaks again at its strongest remaining accent. Masoretic base: the Westminster Leningrad Codex, from openscriptures/morphhb, with its cantillation and meteg, maqqef, paseq and sof pasuq.</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8:1 — The Loop Opens</w:t>
      </w:r>
    </w:p>
    <w:p>
      <w:pPr>
        <w:keepNext/>
        <w:keepLines/>
        <w:jc w:val="center"/>
      </w:pPr>
      <w:r>
        <w:rPr>
          <w:b/>
          <w:i/>
          <w:sz w:val="20"/>
        </w:rPr>
        <w:t>The English (BSB):</w:t>
      </w:r>
    </w:p>
    <w:p>
      <w:pPr>
        <w:keepLines/>
        <w:jc w:val="center"/>
      </w:pPr>
      <w:r>
        <w:rPr>
          <w:b w:val="0"/>
          <w:i/>
          <w:sz w:val="22"/>
        </w:rPr>
        <w:t>For the choirmaster. According to Gittith. A Psalm of David. O LORD, our Lord, how majestic is Your name in all the earth! You have set Your glory above the heavens.</w:t>
      </w:r>
    </w:p>
    <w:p>
      <w:pPr>
        <w:keepNext/>
        <w:keepLines/>
        <w:jc w:val="center"/>
      </w:pPr>
      <w:r>
        <w:rPr>
          <w:b/>
          <w:i/>
          <w:sz w:val="20"/>
        </w:rPr>
        <w:t>Bloomed Rendering:</w:t>
      </w:r>
    </w:p>
    <w:p>
      <w:pPr>
        <w:keepNext/>
        <w:keepLines/>
        <w:jc w:val="center"/>
      </w:pPr>
      <w:r>
        <w:rPr>
          <w:b w:val="0"/>
          <w:i w:val="0"/>
          <w:sz w:val="22"/>
        </w:rPr>
        <w:t>YHWH our Lord,</w:t>
      </w:r>
    </w:p>
    <w:p>
      <w:pPr>
        <w:keepNext/>
        <w:keepLines/>
        <w:jc w:val="center"/>
      </w:pPr>
      <w:r>
        <w:rPr>
          <w:b w:val="0"/>
          <w:i w:val="0"/>
          <w:sz w:val="22"/>
        </w:rPr>
        <w:t>how majestic your Name in all the earth;</w:t>
      </w:r>
    </w:p>
    <w:p>
      <w:pPr>
        <w:keepLines/>
        <w:jc w:val="center"/>
      </w:pPr>
      <w:r>
        <w:rPr>
          <w:b w:val="0"/>
          <w:i w:val="0"/>
          <w:sz w:val="22"/>
        </w:rPr>
        <w:t>so set your splendour above the heavens!</w:t>
      </w:r>
    </w:p>
    <w:p>
      <w:pPr>
        <w:keepNext/>
        <w:keepLines/>
        <w:spacing w:after="60" w:before="120"/>
        <w:jc w:val="center"/>
      </w:pPr>
      <w:r>
        <w:rPr>
          <w:b/>
          <w:i/>
          <w:sz w:val="20"/>
        </w:rPr>
        <w:t>The Hebrew Source:</w:t>
      </w:r>
    </w:p>
    <w:p>
      <w:pPr>
        <w:keepNext/>
        <w:keepLines/>
        <w:spacing w:before="0" w:after="40"/>
        <w:jc w:val="center"/>
        <w:bidi w:val="1"/>
      </w:pPr>
      <w:r>
        <w:rPr>
          <w:rFonts w:cs="Times New Roman" w:ascii="Times New Roman" w:hAnsi="Times New Roman"/>
          <w:b w:val="0"/>
          <w:i w:val="0"/>
          <w:sz w:val="22"/>
          <w:rtl w:val="1"/>
        </w:rPr>
        <w:t>יְהוָ֤ה אֲדֹנֵ֗ינוּ מָֽה־אַדִּ֣יר שִׁ֭מְךָ בְּכָל־הָאָ֑רֶץ אֲשֶׁ֥ר תְּנָ֥ה ה֝וֹדְךָ֗ עַל־הַשָּׁמָֽיִם׃</w:t>
      </w:r>
    </w:p>
    <w:p>
      <w:pPr>
        <w:keepLines/>
        <w:spacing w:before="0" w:after="160"/>
        <w:jc w:val="center"/>
      </w:pPr>
      <w:r>
        <w:rPr>
          <w:b w:val="0"/>
          <w:i/>
          <w:sz w:val="20"/>
        </w:rPr>
        <w:t>YHWH Adoneinu, mah-addir shimcha be-chol-ha-aretz — asher tenah hodcha al-ha-shamayim.</w:t>
      </w:r>
    </w:p>
    <w:p>
      <w:pPr>
        <w:keepNext/>
        <w:keepLines/>
        <w:jc w:val="center"/>
      </w:pPr>
      <w:r>
        <w:rPr>
          <w:b/>
          <w:i/>
          <w:sz w:val="20"/>
        </w:rPr>
        <w:t>Source recovery:</w:t>
      </w:r>
    </w:p>
    <w:p>
      <w:pPr>
        <w:keepLines/>
        <w:jc w:val="center"/>
      </w:pPr>
      <w:r>
        <w:rPr>
          <w:b w:val="0"/>
          <w:i w:val="0"/>
          <w:sz w:val="20"/>
        </w:rPr>
        <w:t>• YHWH Adoneinu (יְהוָה אֲדֹנֵינוּ) — YHWH, OUR Sovereign: the Name plus the plural possessive: majesty confessed corporately, never solo.</w:t>
      </w:r>
    </w:p>
    <w:p>
      <w:pPr>
        <w:keepLines/>
        <w:jc w:val="center"/>
      </w:pPr>
      <w:r>
        <w:rPr>
          <w:b w:val="0"/>
          <w:i w:val="0"/>
          <w:sz w:val="20"/>
        </w:rPr>
        <w:t>• mah-addir shimcha (מָה־אַדִּיר שִׁמְךָ) — how MAJESTIC Your Name: addir — mighty-splendid: the psalm opens by exclaiming over the Name itself.</w:t>
      </w:r>
    </w:p>
    <w:p>
      <w:pPr>
        <w:keepLines/>
        <w:jc w:val="center"/>
      </w:pPr>
      <w:r>
        <w:rPr>
          <w:b w:val="0"/>
          <w:i w:val="0"/>
          <w:sz w:val="20"/>
        </w:rPr>
        <w:t>• asher tenah hodcha (אֲשֶׁר תְּנָה הוֹדְךָ) — the verse’s own crux: the form tenah is an imperative, SET!, and the bloom keeps it as the witness gives it, a petition inside the praise, with asher in its result sense, so. Psalm 57:5, 57:6 in the Hebrew, has the same form beside the same heavens: rumah al-ha-shamayim, be exalted above the heavens. The versions read otherwise: translations generally render a statement — who has set Your splendour above the heavens — and the Greek a passive, Your splendour was lifted. Those readings are declined, not unknown. Recorded, never scraped.</w:t>
      </w:r>
    </w:p>
    <w:p>
      <w:pPr>
        <w:keepLines/>
        <w:jc w:val="center"/>
      </w:pPr>
      <w:r>
        <w:rPr>
          <w:b w:val="0"/>
          <w:i w:val="0"/>
          <w:sz w:val="20"/>
        </w:rPr>
        <w:t>• the inclusio — this declaration will return, word for word in the Hebrew, as the psalm’s final verse: the Name-loop opens here. Whatever is said about the heavens and about man will be said INSIDE the circle of the Name — bracketed, enclosed, sealed at both ends.</w:t>
      </w:r>
    </w:p>
    <w:p>
      <w:pPr>
        <w:keepNext/>
        <w:keepLines/>
        <w:jc w:val="center"/>
      </w:pPr>
      <w:r>
        <w:rPr>
          <w:b/>
          <w:i/>
          <w:sz w:val="20"/>
        </w:rPr>
        <w:t>The recovery:</w:t>
      </w:r>
    </w:p>
    <w:p>
      <w:pPr>
        <w:keepLines/>
        <w:jc w:val="center"/>
      </w:pPr>
      <w:r>
        <w:rPr>
          <w:b w:val="0"/>
          <w:i w:val="0"/>
          <w:sz w:val="22"/>
        </w:rPr>
        <w:t>The psalm begins by drawing its own frame: the Name, declared majestic across the whole earth — and the reader does not yet know that the frame will close with the identical words. Everything that follows happens inside a loop of the Name; nothing in this psalm, including man, exists outside it.</w:t>
      </w:r>
    </w:p>
    <w:p>
      <w:pPr>
        <w:keepLines/>
        <w:jc w:val="center"/>
      </w:pPr>
    </w:p>
    <w:p>
      <w:pPr>
        <w:keepNext/>
        <w:keepLines/>
        <w:jc w:val="center"/>
      </w:pPr>
      <w:r>
        <w:rPr>
          <w:b/>
          <w:i w:val="0"/>
          <w:sz w:val="28"/>
        </w:rPr>
        <w:t>Psalm 8:2 — The Wordless Strength</w:t>
      </w:r>
    </w:p>
    <w:p>
      <w:pPr>
        <w:keepNext/>
        <w:keepLines/>
        <w:jc w:val="center"/>
      </w:pPr>
      <w:r>
        <w:rPr>
          <w:b/>
          <w:i/>
          <w:sz w:val="20"/>
        </w:rPr>
        <w:t>The English (BSB):</w:t>
      </w:r>
    </w:p>
    <w:p>
      <w:pPr>
        <w:keepLines/>
        <w:jc w:val="center"/>
      </w:pPr>
      <w:r>
        <w:rPr>
          <w:b w:val="0"/>
          <w:i/>
          <w:sz w:val="22"/>
        </w:rPr>
        <w:t>From the mouths of children and infants You have ordained praise [footnote: Literally You have ordained strength; LXX You have prepared praise; cited in Matthew 21:16] on account of Your adversaries, to silence the enemy and avenger.</w:t>
      </w:r>
    </w:p>
    <w:p>
      <w:pPr>
        <w:keepNext/>
        <w:keepLines/>
        <w:jc w:val="center"/>
      </w:pPr>
      <w:r>
        <w:rPr>
          <w:b/>
          <w:i/>
          <w:sz w:val="20"/>
        </w:rPr>
        <w:t>Bloomed Rendering:</w:t>
      </w:r>
    </w:p>
    <w:p>
      <w:pPr>
        <w:keepNext/>
        <w:keepLines/>
        <w:jc w:val="center"/>
      </w:pPr>
      <w:r>
        <w:rPr>
          <w:b w:val="0"/>
          <w:i w:val="0"/>
          <w:sz w:val="22"/>
        </w:rPr>
        <w:t>From the mouth of little ones, and sucklings</w:t>
      </w:r>
    </w:p>
    <w:p>
      <w:pPr>
        <w:keepNext/>
        <w:keepLines/>
        <w:jc w:val="center"/>
      </w:pPr>
      <w:r>
        <w:rPr>
          <w:b w:val="0"/>
          <w:i w:val="0"/>
          <w:sz w:val="22"/>
        </w:rPr>
        <w:t>you have founded strength,</w:t>
      </w:r>
    </w:p>
    <w:p>
      <w:pPr>
        <w:keepNext/>
        <w:keepLines/>
        <w:jc w:val="center"/>
      </w:pPr>
      <w:r>
        <w:rPr>
          <w:b w:val="0"/>
          <w:i w:val="0"/>
          <w:sz w:val="22"/>
        </w:rPr>
        <w:t>because of your foes,</w:t>
      </w:r>
    </w:p>
    <w:p>
      <w:pPr>
        <w:keepLines/>
        <w:jc w:val="center"/>
      </w:pPr>
      <w:r>
        <w:rPr>
          <w:b w:val="0"/>
          <w:i w:val="0"/>
          <w:sz w:val="22"/>
        </w:rPr>
        <w:t>to still the enemy and the avenger.</w:t>
      </w:r>
    </w:p>
    <w:p>
      <w:pPr>
        <w:keepNext/>
        <w:keepLines/>
        <w:spacing w:after="60" w:before="120"/>
        <w:jc w:val="center"/>
      </w:pPr>
      <w:r>
        <w:rPr>
          <w:b/>
          <w:i/>
          <w:sz w:val="20"/>
        </w:rPr>
        <w:t>The Hebrew Source:</w:t>
      </w:r>
    </w:p>
    <w:p>
      <w:pPr>
        <w:keepNext/>
        <w:keepLines/>
        <w:spacing w:before="0" w:after="40"/>
        <w:jc w:val="center"/>
        <w:bidi w:val="1"/>
      </w:pPr>
      <w:r>
        <w:rPr>
          <w:rFonts w:cs="Times New Roman" w:ascii="Times New Roman" w:hAnsi="Times New Roman"/>
          <w:b w:val="0"/>
          <w:i w:val="0"/>
          <w:sz w:val="22"/>
          <w:rtl w:val="1"/>
        </w:rPr>
        <w:t>מִפִּ֤י עֽוֹלְלִ֨ים ׀ וְֽיֹנְקִים֮ יִסַּ֪דְתָּ֫ עֹ֥ז לְמַ֥עַן צוֹרְרֶ֑יךָ לְהַשְׁבִּ֥ית א֝וֹיֵ֗ב וּמִתְנַקֵּֽם׃</w:t>
      </w:r>
    </w:p>
    <w:p>
      <w:pPr>
        <w:keepLines/>
        <w:spacing w:before="0" w:after="160"/>
        <w:jc w:val="center"/>
      </w:pPr>
      <w:r>
        <w:rPr>
          <w:b w:val="0"/>
          <w:i/>
          <w:sz w:val="20"/>
        </w:rPr>
        <w:t>mi-pi olelim ve-yonkim yissadta oz, lema’an tzorerecha — le-hashbit oyev u-mitnakkem.</w:t>
      </w:r>
    </w:p>
    <w:p>
      <w:pPr>
        <w:keepNext/>
        <w:keepLines/>
        <w:jc w:val="center"/>
      </w:pPr>
      <w:r>
        <w:rPr>
          <w:b/>
          <w:i/>
          <w:sz w:val="20"/>
        </w:rPr>
        <w:t>Source recovery:</w:t>
      </w:r>
    </w:p>
    <w:p>
      <w:pPr>
        <w:keepLines/>
        <w:jc w:val="center"/>
      </w:pPr>
      <w:r>
        <w:rPr>
          <w:b w:val="0"/>
          <w:i w:val="0"/>
          <w:sz w:val="20"/>
        </w:rPr>
        <w:t>• olelim ve-yonkim (עוֹלְלִים וְיֹנְקִים) — infants and sucklings: the wordless — and this is the verse the Lord quotes at the temple children (Matthew 21:16) when the chief priests object to their hosannas. The unveiling to the wordless is not a doctrine derived from elsewhere and applied here; it is stated here first, and everything after draws from it.</w:t>
      </w:r>
    </w:p>
    <w:p>
      <w:pPr>
        <w:keepLines/>
        <w:jc w:val="center"/>
      </w:pPr>
      <w:r>
        <w:rPr>
          <w:b w:val="0"/>
          <w:i w:val="0"/>
          <w:sz w:val="20"/>
        </w:rPr>
        <w:t>• yissadta oz (יִסַּדְתָּ עֹז) — You have FOUNDED strength: yasad — the founding-verb, the one used for laying bedrock and founding the world: strength laid like foundations, from baby-mouths. Infant praise as structural engineering. The English printed above reads praise, following the Septuagint and the form Matthew 21:16 quotes — and its own footnote concedes the point: literally, You have ordained strength. The bloom takes the Hebrew.</w:t>
      </w:r>
    </w:p>
    <w:p>
      <w:pPr>
        <w:keepLines/>
        <w:jc w:val="center"/>
      </w:pPr>
      <w:r>
        <w:rPr>
          <w:b w:val="0"/>
          <w:i w:val="0"/>
          <w:sz w:val="20"/>
        </w:rPr>
        <w:t>• le-hashbit (לְהַשְׁבִּית) — to make CEASE: the shabat root — the sabbath-verb, weaponised: the enemy and the avenger are not out-argued; they are SABBATHED — forcibly given a rest. Baby-mouths versus besiegers, and the babies win by putting the opposition to bed.</w:t>
      </w:r>
    </w:p>
    <w:p>
      <w:pPr>
        <w:keepLines/>
        <w:jc w:val="center"/>
      </w:pPr>
      <w:r>
        <w:rPr>
          <w:b w:val="0"/>
          <w:i w:val="0"/>
          <w:sz w:val="20"/>
        </w:rPr>
        <w:t>• tzorerecha (צוֹרְרֶיךָ) — Your besiegers: the tzarar-family — the constrictors, the ones who bind in — here besieging God Himself, and answered from a nursery.</w:t>
      </w:r>
    </w:p>
    <w:p>
      <w:pPr>
        <w:keepNext/>
        <w:keepLines/>
        <w:jc w:val="center"/>
      </w:pPr>
      <w:r>
        <w:rPr>
          <w:b/>
          <w:i/>
          <w:sz w:val="20"/>
        </w:rPr>
        <w:t>The recovery:</w:t>
      </w:r>
    </w:p>
    <w:p>
      <w:pPr>
        <w:keepLines/>
        <w:jc w:val="center"/>
      </w:pPr>
      <w:r>
        <w:rPr>
          <w:b w:val="0"/>
          <w:i w:val="0"/>
          <w:sz w:val="22"/>
        </w:rPr>
        <w:t>The economy of this verse is the whole gospel’s: strength founded — bedrock verb — from the mouths of those who cannot yet form words, deployed against besiegers, whose defeat is described as an enforced sabbath. Heaven’s artillery is a nursery, and its victory-word is rest.</w:t>
      </w:r>
    </w:p>
    <w:p>
      <w:pPr>
        <w:keepLines/>
        <w:jc w:val="center"/>
      </w:pPr>
    </w:p>
    <w:p>
      <w:pPr>
        <w:keepNext/>
        <w:keepLines/>
        <w:jc w:val="center"/>
      </w:pPr>
      <w:r>
        <w:rPr>
          <w:b/>
          <w:i w:val="0"/>
          <w:sz w:val="28"/>
        </w:rPr>
        <w:t>Psalm 8:3-4 — The Fingerwork and the Question</w:t>
      </w:r>
    </w:p>
    <w:p>
      <w:pPr>
        <w:keepNext/>
        <w:keepLines/>
        <w:jc w:val="center"/>
      </w:pPr>
      <w:r>
        <w:rPr>
          <w:b/>
          <w:i/>
          <w:sz w:val="20"/>
        </w:rPr>
        <w:t>The English (BSB):</w:t>
      </w:r>
    </w:p>
    <w:p>
      <w:pPr>
        <w:keepLines/>
        <w:jc w:val="center"/>
      </w:pPr>
      <w:r>
        <w:rPr>
          <w:b w:val="0"/>
          <w:i/>
          <w:sz w:val="22"/>
        </w:rPr>
        <w:t>When I behold Your heavens, the work of Your fingers, the moon and the stars, which You have set in place — what is man that You are mindful of him, or the son of man that You care for him?</w:t>
      </w:r>
    </w:p>
    <w:p>
      <w:pPr>
        <w:keepNext/>
        <w:keepLines/>
        <w:jc w:val="center"/>
      </w:pPr>
      <w:r>
        <w:rPr>
          <w:b/>
          <w:i/>
          <w:sz w:val="20"/>
        </w:rPr>
        <w:t>Bloomed Rendering:</w:t>
      </w:r>
    </w:p>
    <w:p>
      <w:pPr>
        <w:keepNext/>
        <w:keepLines/>
        <w:jc w:val="center"/>
      </w:pPr>
      <w:r>
        <w:rPr>
          <w:b w:val="0"/>
          <w:i w:val="0"/>
          <w:sz w:val="22"/>
        </w:rPr>
        <w:t>When I see your heavens, the works of your fingers,</w:t>
      </w:r>
    </w:p>
    <w:p>
      <w:pPr>
        <w:keepNext/>
        <w:keepLines/>
        <w:jc w:val="center"/>
      </w:pPr>
      <w:r>
        <w:rPr>
          <w:b w:val="0"/>
          <w:i w:val="0"/>
          <w:sz w:val="22"/>
        </w:rPr>
        <w:t>the moon and the stars, which you set firm:</w:t>
      </w:r>
    </w:p>
    <w:p>
      <w:pPr>
        <w:keepNext/>
        <w:keepLines/>
        <w:jc w:val="center"/>
      </w:pPr>
      <w:r>
        <w:rPr>
          <w:b w:val="0"/>
          <w:i w:val="0"/>
          <w:sz w:val="22"/>
        </w:rPr>
        <w:t>what is man, that you remember him;</w:t>
      </w:r>
    </w:p>
    <w:p>
      <w:pPr>
        <w:keepLines/>
        <w:jc w:val="center"/>
      </w:pPr>
      <w:r>
        <w:rPr>
          <w:b w:val="0"/>
          <w:i w:val="0"/>
          <w:sz w:val="22"/>
        </w:rPr>
        <w:t>and the son of Adam, that you attend to him?</w:t>
      </w:r>
    </w:p>
    <w:p>
      <w:pPr>
        <w:keepNext/>
        <w:keepLines/>
        <w:spacing w:after="60" w:before="120"/>
        <w:jc w:val="center"/>
      </w:pPr>
      <w:r>
        <w:rPr>
          <w:b/>
          <w:i/>
          <w:sz w:val="20"/>
        </w:rPr>
        <w:t>The Hebrew Source:</w:t>
      </w:r>
    </w:p>
    <w:p>
      <w:pPr>
        <w:keepNext/>
        <w:keepLines/>
        <w:spacing w:before="0" w:after="40"/>
        <w:jc w:val="center"/>
        <w:bidi w:val="1"/>
      </w:pPr>
      <w:r>
        <w:rPr>
          <w:rFonts w:cs="Times New Roman" w:ascii="Times New Roman" w:hAnsi="Times New Roman"/>
          <w:b w:val="0"/>
          <w:i w:val="0"/>
          <w:sz w:val="22"/>
          <w:rtl w:val="1"/>
        </w:rPr>
        <w:t>כִּֽי־אֶרְאֶ֣ה שָׁ֭מֶיךָ מַעֲשֵׂ֣י אֶצְבְּעֹתֶ֑יךָ יָרֵ֥חַ וְ֝כוֹכָבִ֗ים אֲשֶׁ֣ר כּוֹנָֽנְתָּה׃</w:t>
      </w:r>
    </w:p>
    <w:p>
      <w:pPr>
        <w:keepNext/>
        <w:keepLines/>
        <w:spacing w:before="0" w:after="40"/>
        <w:jc w:val="center"/>
        <w:bidi w:val="1"/>
      </w:pPr>
      <w:r>
        <w:rPr>
          <w:rFonts w:cs="Times New Roman" w:ascii="Times New Roman" w:hAnsi="Times New Roman"/>
          <w:b w:val="0"/>
          <w:i w:val="0"/>
          <w:sz w:val="22"/>
          <w:rtl w:val="1"/>
        </w:rPr>
        <w:t>מָֽה־אֱנ֥וֹשׁ כִּֽי־תִזְכְּרֶ֑נּוּ וּבֶן־אָ֝דָ֗ם כִּ֣י תִפְקְדֶֽנּוּ׃</w:t>
      </w:r>
    </w:p>
    <w:p>
      <w:pPr>
        <w:keepNext/>
        <w:keepLines/>
        <w:spacing w:before="0" w:after="40"/>
        <w:jc w:val="center"/>
      </w:pPr>
      <w:r>
        <w:rPr>
          <w:b w:val="0"/>
          <w:i/>
          <w:sz w:val="20"/>
        </w:rPr>
        <w:t>ki-er’eh shamecha, ma’asei etzbe’otecha — yareach ve-chochavim asher konantah:</w:t>
      </w:r>
    </w:p>
    <w:p>
      <w:pPr>
        <w:keepLines/>
        <w:spacing w:before="0" w:after="160"/>
        <w:jc w:val="center"/>
      </w:pPr>
      <w:r>
        <w:rPr>
          <w:b w:val="0"/>
          <w:i/>
          <w:sz w:val="20"/>
        </w:rPr>
        <w:t>mah-enosh ki-tizkerennu, u-ven-adam ki tifkedennu?</w:t>
      </w:r>
    </w:p>
    <w:p>
      <w:pPr>
        <w:keepNext/>
        <w:keepLines/>
        <w:jc w:val="center"/>
      </w:pPr>
      <w:r>
        <w:rPr>
          <w:b/>
          <w:i/>
          <w:sz w:val="20"/>
        </w:rPr>
        <w:t>Source recovery:</w:t>
      </w:r>
    </w:p>
    <w:p>
      <w:pPr>
        <w:keepLines/>
        <w:jc w:val="center"/>
      </w:pPr>
      <w:r>
        <w:rPr>
          <w:b w:val="0"/>
          <w:i w:val="0"/>
          <w:sz w:val="20"/>
        </w:rPr>
        <w:t>• ma’asei etzbe’otecha (מַעֲשֵׂי אֶצְבְּעֹתֶיךָ) — the work of Your FINGERS: not arm, not hand — fingers: the delicacy scale. Galaxies as fingerwork — the heavens graded as fine-motor craft, embroidery-class creation. The bigger the sky, the smaller the tool named.</w:t>
      </w:r>
    </w:p>
    <w:p>
      <w:pPr>
        <w:keepLines/>
        <w:jc w:val="center"/>
      </w:pPr>
      <w:r>
        <w:rPr>
          <w:b w:val="0"/>
          <w:i w:val="0"/>
          <w:sz w:val="20"/>
        </w:rPr>
        <w:t>• konantah (כּוֹנָנְתָּה) — You set firm: kun — the establish-verb: the moon and stars not scattered but set, fixed in their places.</w:t>
      </w:r>
    </w:p>
    <w:p>
      <w:pPr>
        <w:keepLines/>
        <w:jc w:val="center"/>
      </w:pPr>
      <w:r>
        <w:rPr>
          <w:b w:val="0"/>
          <w:i w:val="0"/>
          <w:sz w:val="20"/>
        </w:rPr>
        <w:t>• mah-enosh ki-tizkerennu (מָה־אֱנוֹשׁ כִּי־תִזְכְּרֶנּוּ) — what is frail-man, that You REMEMBER him: enosh — man in his mortality-register — and zachar, the remembrance-verb, running in the astonishing direction: not man remembering God, but God remembering man. (Zachar is common across the canon, so its appearance elsewhere is shared vocabulary, not a designed pairing — what stands here is the direction of travel in this verse.)</w:t>
      </w:r>
    </w:p>
    <w:p>
      <w:pPr>
        <w:keepLines/>
        <w:jc w:val="center"/>
      </w:pPr>
      <w:r>
        <w:rPr>
          <w:b w:val="0"/>
          <w:i w:val="0"/>
          <w:sz w:val="20"/>
        </w:rPr>
        <w:t>• tifkedennu (תִפְקְדֶנּוּ) — You attend to him: pakad — to visit, look in on, take personal inventory of: the shepherd’s head-count verb, applied by the Maker of the stars to the mud-creature.</w:t>
      </w:r>
    </w:p>
    <w:p>
      <w:pPr>
        <w:keepLines/>
        <w:jc w:val="center"/>
      </w:pPr>
      <w:r>
        <w:rPr>
          <w:b w:val="0"/>
          <w:i w:val="0"/>
          <w:sz w:val="20"/>
        </w:rPr>
        <w:t>• the lunar footnote — a copy of this psalm rests at Tranquility Base: Apollo 11’s goodwill disc carried Psalm 8 to the Moon’s surface, where it remains. Recorded as a curiosity of the psalm’s afterlife, not as a claim about the psalm: the disc carried messages from seventy-three nations, and the fingerwork reading stands without it.</w:t>
      </w:r>
    </w:p>
    <w:p>
      <w:pPr>
        <w:keepNext/>
        <w:keepLines/>
        <w:jc w:val="center"/>
      </w:pPr>
      <w:r>
        <w:rPr>
          <w:b/>
          <w:i/>
          <w:sz w:val="20"/>
        </w:rPr>
        <w:t>The recovery:</w:t>
      </w:r>
    </w:p>
    <w:p>
      <w:pPr>
        <w:keepLines/>
        <w:jc w:val="center"/>
      </w:pPr>
      <w:r>
        <w:rPr>
          <w:b w:val="0"/>
          <w:i w:val="0"/>
          <w:sz w:val="22"/>
        </w:rPr>
        <w:t>The question is asked at the correct scale and answered by its own verbs: beneath finger-crafted galaxies, frail man is remembered — zachar — and visited — pakad — the head-count verbs of a Keeper who counts small things under enormous skies.</w:t>
      </w:r>
    </w:p>
    <w:p>
      <w:pPr>
        <w:keepLines/>
        <w:jc w:val="center"/>
      </w:pPr>
    </w:p>
    <w:p>
      <w:pPr>
        <w:keepNext/>
        <w:keepLines/>
        <w:jc w:val="center"/>
      </w:pPr>
      <w:r>
        <w:rPr>
          <w:b/>
          <w:i w:val="0"/>
          <w:sz w:val="28"/>
        </w:rPr>
        <w:t>Psalm 8:5 — The Crowning</w:t>
      </w:r>
    </w:p>
    <w:p>
      <w:pPr>
        <w:keepNext/>
        <w:keepLines/>
        <w:jc w:val="center"/>
      </w:pPr>
      <w:r>
        <w:rPr>
          <w:b/>
          <w:i/>
          <w:sz w:val="20"/>
        </w:rPr>
        <w:t>The English (BSB):</w:t>
      </w:r>
    </w:p>
    <w:p>
      <w:pPr>
        <w:keepLines/>
        <w:jc w:val="center"/>
      </w:pPr>
      <w:r>
        <w:rPr>
          <w:b w:val="0"/>
          <w:i/>
          <w:sz w:val="22"/>
        </w:rPr>
        <w:t>You made him a little lower than the angels; [footnote: Or than God or than the heavenly beings; see also LXX] You crowned him with glory and honor.</w:t>
      </w:r>
    </w:p>
    <w:p>
      <w:pPr>
        <w:keepNext/>
        <w:keepLines/>
        <w:jc w:val="center"/>
      </w:pPr>
      <w:r>
        <w:rPr>
          <w:b/>
          <w:i/>
          <w:sz w:val="20"/>
        </w:rPr>
        <w:t>Bloomed Rendering:</w:t>
      </w:r>
    </w:p>
    <w:p>
      <w:pPr>
        <w:keepNext/>
        <w:keepLines/>
        <w:jc w:val="center"/>
      </w:pPr>
      <w:r>
        <w:rPr>
          <w:b w:val="0"/>
          <w:i w:val="0"/>
          <w:sz w:val="22"/>
        </w:rPr>
        <w:t>And you made him a little less than God;</w:t>
      </w:r>
    </w:p>
    <w:p>
      <w:pPr>
        <w:keepLines/>
        <w:jc w:val="center"/>
      </w:pPr>
      <w:r>
        <w:rPr>
          <w:b w:val="0"/>
          <w:i w:val="0"/>
          <w:sz w:val="22"/>
        </w:rPr>
        <w:t>and with glory and honour you crown him.</w:t>
      </w:r>
    </w:p>
    <w:p>
      <w:pPr>
        <w:keepNext/>
        <w:keepLines/>
        <w:spacing w:after="60" w:before="120"/>
        <w:jc w:val="center"/>
      </w:pPr>
      <w:r>
        <w:rPr>
          <w:b/>
          <w:i/>
          <w:sz w:val="20"/>
        </w:rPr>
        <w:t>The Hebrew Source:</w:t>
      </w:r>
    </w:p>
    <w:p>
      <w:pPr>
        <w:keepNext/>
        <w:keepLines/>
        <w:spacing w:before="0" w:after="40"/>
        <w:jc w:val="center"/>
        <w:bidi w:val="1"/>
      </w:pPr>
      <w:r>
        <w:rPr>
          <w:rFonts w:cs="Times New Roman" w:ascii="Times New Roman" w:hAnsi="Times New Roman"/>
          <w:b w:val="0"/>
          <w:i w:val="0"/>
          <w:sz w:val="22"/>
          <w:rtl w:val="1"/>
        </w:rPr>
        <w:t>וַתְּחַסְּרֵ֣הוּ מְּ֭עַט מֵאֱלֹהִ֑ים וְכָב֖וֹד וְהָדָ֣ר תְּעַטְּרֵֽהוּ׃</w:t>
      </w:r>
    </w:p>
    <w:p>
      <w:pPr>
        <w:keepLines/>
        <w:spacing w:before="0" w:after="160"/>
        <w:jc w:val="center"/>
      </w:pPr>
      <w:r>
        <w:rPr>
          <w:b w:val="0"/>
          <w:i/>
          <w:sz w:val="20"/>
        </w:rPr>
        <w:t>vattechasserehu me’at me-Elohim — ve-chavod ve-hadar te’atterehu.</w:t>
      </w:r>
    </w:p>
    <w:p>
      <w:pPr>
        <w:keepNext/>
        <w:keepLines/>
        <w:jc w:val="center"/>
      </w:pPr>
      <w:r>
        <w:rPr>
          <w:b/>
          <w:i/>
          <w:sz w:val="20"/>
        </w:rPr>
        <w:t>Source recovery:</w:t>
      </w:r>
    </w:p>
    <w:p>
      <w:pPr>
        <w:keepLines/>
        <w:jc w:val="center"/>
      </w:pPr>
      <w:r>
        <w:rPr>
          <w:b w:val="0"/>
          <w:i w:val="0"/>
          <w:sz w:val="20"/>
        </w:rPr>
        <w:t>• vattechasserehu me’at (וַתְּחַסְּרֵהוּ מְּעַט) — You made him LACK a little: chaser — the lack-verb — humanity defined by a small, deliberate deficit. The Hebrew reads me-Elohim, which the tradition takes three ways: a fraction beneath God; beneath the heavenly beings; and — following the Septuagint, which Hebrews carries into the New Testament — beneath the angels. All three stand recorded, per the palimpsest rule. The English printed above now carries the same three in its own footnote — angels in the text, or than God, or than the heavenly beings. The bloom reads God, and that is a choice made, not a reading unknown: the psalm speaks to YHWH throughout, and Genesis 1 stands behind the crowning.</w:t>
      </w:r>
    </w:p>
    <w:p>
      <w:pPr>
        <w:keepLines/>
        <w:jc w:val="center"/>
      </w:pPr>
      <w:r>
        <w:rPr>
          <w:b w:val="0"/>
          <w:i w:val="0"/>
          <w:sz w:val="20"/>
        </w:rPr>
        <w:t>• ve-chavod … te’atterehu (וְכָבוֹד … תְּעַטְּרֵהוּ) — with KAVOD You CROWN him: atar, the crowning-verb, and kavod — the glory-weight of the tabernacle’s cloud and of the King at the gates — here set on HUMAN heads. The Melech ha-Kavod shares His noun with the mud-creature.</w:t>
      </w:r>
    </w:p>
    <w:p>
      <w:pPr>
        <w:keepLines/>
        <w:jc w:val="center"/>
      </w:pPr>
      <w:r>
        <w:rPr>
          <w:b w:val="0"/>
          <w:i w:val="0"/>
          <w:sz w:val="20"/>
        </w:rPr>
        <w:t>• the Hebrews 2 layer — the epistle reads the whole passage of the Son of Man: made a little lower, crowned with glory through suffering — the psalm’s human coronation fulfilled and exceeded in one Man, that the many crowns might hold. Recorded, never scraped.</w:t>
      </w:r>
    </w:p>
    <w:p>
      <w:pPr>
        <w:keepNext/>
        <w:keepLines/>
        <w:jc w:val="center"/>
      </w:pPr>
      <w:r>
        <w:rPr>
          <w:b/>
          <w:i/>
          <w:sz w:val="20"/>
        </w:rPr>
        <w:t>The recovery:</w:t>
      </w:r>
    </w:p>
    <w:p>
      <w:pPr>
        <w:keepLines/>
        <w:jc w:val="center"/>
      </w:pPr>
      <w:r>
        <w:rPr>
          <w:b w:val="0"/>
          <w:i w:val="0"/>
          <w:sz w:val="22"/>
        </w:rPr>
        <w:t>The audacious question receives an audacious answer: the frail one under the fingerwork skies is not merely noticed — he is crowned, and crowned with God’s own glory-noun. The deficit is small and deliberate; the coronation is real and standing. Every act of honouring a neighbour is a recognition ceremony for a crown Psalm 8 already conferred.</w:t>
      </w:r>
    </w:p>
    <w:p>
      <w:pPr>
        <w:keepLines/>
        <w:jc w:val="center"/>
      </w:pPr>
    </w:p>
    <w:p>
      <w:pPr>
        <w:keepNext/>
        <w:keepLines/>
        <w:jc w:val="center"/>
      </w:pPr>
      <w:r>
        <w:rPr>
          <w:b/>
          <w:i w:val="0"/>
          <w:sz w:val="28"/>
        </w:rPr>
        <w:t>Psalm 8:9 — The Loop Closes</w:t>
      </w:r>
    </w:p>
    <w:p>
      <w:pPr>
        <w:keepNext/>
        <w:keepLines/>
        <w:jc w:val="center"/>
      </w:pPr>
      <w:r>
        <w:rPr>
          <w:b/>
          <w:i/>
          <w:sz w:val="20"/>
        </w:rPr>
        <w:t>The English (BSB):</w:t>
      </w:r>
    </w:p>
    <w:p>
      <w:pPr>
        <w:keepLines/>
        <w:jc w:val="center"/>
      </w:pPr>
      <w:r>
        <w:rPr>
          <w:b w:val="0"/>
          <w:i/>
          <w:sz w:val="22"/>
        </w:rPr>
        <w:t>O LORD, our Lord, how majestic is Your name in all the earth!</w:t>
      </w:r>
    </w:p>
    <w:p>
      <w:pPr>
        <w:keepNext/>
        <w:keepLines/>
        <w:jc w:val="center"/>
      </w:pPr>
      <w:r>
        <w:rPr>
          <w:b/>
          <w:i/>
          <w:sz w:val="20"/>
        </w:rPr>
        <w:t>Bloomed Rendering:</w:t>
      </w:r>
    </w:p>
    <w:p>
      <w:pPr>
        <w:keepNext/>
        <w:keepLines/>
        <w:jc w:val="center"/>
      </w:pPr>
      <w:r>
        <w:rPr>
          <w:b w:val="0"/>
          <w:i w:val="0"/>
          <w:sz w:val="22"/>
        </w:rPr>
        <w:t>YHWH our Lord:</w:t>
      </w:r>
    </w:p>
    <w:p>
      <w:pPr>
        <w:keepLines/>
        <w:jc w:val="center"/>
      </w:pPr>
      <w:r>
        <w:rPr>
          <w:b w:val="0"/>
          <w:i w:val="0"/>
          <w:sz w:val="22"/>
        </w:rPr>
        <w:t>how majestic your Name in all the earth!</w:t>
      </w:r>
    </w:p>
    <w:p>
      <w:pPr>
        <w:keepNext/>
        <w:keepLines/>
        <w:spacing w:after="60" w:before="120"/>
        <w:jc w:val="center"/>
      </w:pPr>
      <w:r>
        <w:rPr>
          <w:b/>
          <w:i/>
          <w:sz w:val="20"/>
        </w:rPr>
        <w:t>The Hebrew Source:</w:t>
      </w:r>
    </w:p>
    <w:p>
      <w:pPr>
        <w:keepNext/>
        <w:keepLines/>
        <w:spacing w:before="0" w:after="40"/>
        <w:jc w:val="center"/>
        <w:bidi w:val="1"/>
      </w:pPr>
      <w:r>
        <w:rPr>
          <w:rFonts w:cs="Times New Roman" w:ascii="Times New Roman" w:hAnsi="Times New Roman"/>
          <w:b w:val="0"/>
          <w:i w:val="0"/>
          <w:sz w:val="22"/>
          <w:rtl w:val="1"/>
        </w:rPr>
        <w:t>יְהוָ֥ה אֲדֹנֵ֑ינוּ מָֽה־אַדִּ֥יר שִׁ֝מְךָ֗ בְּכָל־הָאָֽרֶץ׃</w:t>
      </w:r>
    </w:p>
    <w:p>
      <w:pPr>
        <w:keepLines/>
        <w:spacing w:before="0" w:after="160"/>
        <w:jc w:val="center"/>
      </w:pPr>
      <w:r>
        <w:rPr>
          <w:b w:val="0"/>
          <w:i/>
          <w:sz w:val="20"/>
        </w:rPr>
        <w:t>YHWH Adoneinu, mah-addir shimcha be-chol-ha-aretz.</w:t>
      </w:r>
    </w:p>
    <w:p>
      <w:pPr>
        <w:keepNext/>
        <w:keepLines/>
        <w:jc w:val="center"/>
      </w:pPr>
      <w:r>
        <w:rPr>
          <w:b/>
          <w:i/>
          <w:sz w:val="20"/>
        </w:rPr>
        <w:t>Source recovery:</w:t>
      </w:r>
    </w:p>
    <w:p>
      <w:pPr>
        <w:keepLines/>
        <w:jc w:val="center"/>
      </w:pPr>
      <w:r>
        <w:rPr>
          <w:b w:val="0"/>
          <w:i w:val="0"/>
          <w:sz w:val="20"/>
        </w:rPr>
        <w:t>• the identical sentence — the psalm ends with its own first line, word for word in the Hebrew: the inclusio sealed. The meditation went out to the stars, down to the nursery, up to the crowning — and returns to exactly where it began, because in this psalm there is nowhere outside the Name to end.</w:t>
      </w:r>
    </w:p>
    <w:p>
      <w:pPr>
        <w:keepLines/>
        <w:jc w:val="center"/>
      </w:pPr>
      <w:r>
        <w:rPr>
          <w:b w:val="0"/>
          <w:i w:val="0"/>
          <w:sz w:val="20"/>
        </w:rPr>
        <w:t>• mah-addir shimcha (מָה־אַדִּיר שִׁמְךָ) — how MAJESTIC Your Name: the same words as the opening, set differently. No verb stands anywhere in this verse, so the face keeps the declaration verbless, as the copula ruling of the house requires; and because the opening returns here word for word, the house renders both ends alike, verbless at both, so the loop reads on the face as it reads in the Hebrew. The atnach falls on Adoneinu here, where the opening runs on and takes its atnach at the earth: a colon after Lord here, a comma there. Coverdale divides the two the same way.</w:t>
      </w:r>
    </w:p>
    <w:p>
      <w:pPr>
        <w:keepLines/>
        <w:jc w:val="center"/>
      </w:pPr>
      <w:r>
        <w:rPr>
          <w:b w:val="0"/>
          <w:i w:val="0"/>
          <w:sz w:val="20"/>
        </w:rPr>
        <w:t>• the loop as theology — the envelope structure is not ornament; it is the claim: man’s smallness, man’s crowning, the enemy’s sabbath, the fingerwork skies — all of it happens INSIDE the Name’s circle. The frame is the doctrine: nothing in the psalm, and nothing in the reader, stands outside the loop.</w:t>
      </w:r>
    </w:p>
    <w:p>
      <w:pPr>
        <w:keepNext/>
        <w:keepLines/>
        <w:jc w:val="center"/>
      </w:pPr>
      <w:r>
        <w:rPr>
          <w:b/>
          <w:i/>
          <w:sz w:val="20"/>
        </w:rPr>
        <w:t>The recovery:</w:t>
      </w:r>
    </w:p>
    <w:p>
      <w:pPr>
        <w:keepLines/>
        <w:jc w:val="center"/>
      </w:pPr>
      <w:r>
        <w:rPr>
          <w:b w:val="0"/>
          <w:i w:val="0"/>
          <w:sz w:val="22"/>
        </w:rPr>
        <w:t>The last verse is the first line again, and that is the entire sermon: begin at the Name, wander as far as the moon and as deep as the question, and you will end at the Name — not because the road doubled back, but because the road never left the circle. The psalm about man is bracketed by God on both sides, which is precisely where man is safest kept.</w:t>
      </w:r>
    </w:p>
    <w:p>
      <w:pPr>
        <w:keepLines/>
        <w:jc w:val="center"/>
      </w:pPr>
    </w:p>
    <w:p>
      <w:pPr>
        <w:keepLines/>
        <w:jc w:val="center"/>
      </w:pPr>
    </w:p>
    <w:p>
      <w:pPr>
        <w:keepNext/>
        <w:keepLines/>
        <w:jc w:val="center"/>
      </w:pPr>
      <w:r>
        <w:rPr>
          <w:b/>
          <w:i w:val="0"/>
          <w:sz w:val="36"/>
        </w:rPr>
        <w:t>The Bloomed Psalm · The Loop Assembled</w:t>
      </w:r>
    </w:p>
    <w:p>
      <w:pPr>
        <w:keepNext/>
        <w:keepLines/>
        <w:jc w:val="center"/>
      </w:pPr>
      <w:r>
        <w:rPr>
          <w:b w:val="0"/>
          <w:i/>
          <w:sz w:val="20"/>
        </w:rPr>
        <w:t>To be prayed as the loop it is — the Name at both ends</w:t>
      </w:r>
    </w:p>
    <w:p>
      <w:pPr>
        <w:spacing w:before="120" w:after="160"/>
        <w:jc w:val="center"/>
        <w:keepNext w:val="1"/>
        <w:keepLines w:val="1"/>
      </w:pPr>
      <w:r>
        <w:rPr>
          <w:b w:val="0"/>
          <w:i/>
          <w:sz w:val="20"/>
        </w:rPr>
        <w:t>The Hebrew Source · The Whole Loop in One Stone</w:t>
      </w:r>
    </w:p>
    <w:p>
      <w:pPr>
        <w:spacing w:after="60"/>
        <w:jc w:val="center"/>
        <w:bidi w:val="1"/>
        <w:keepNext w:val="1"/>
        <w:keepLines w:val="1"/>
      </w:pPr>
      <w:r>
        <w:rPr>
          <w:rFonts w:cs="Times New Roman" w:ascii="Times New Roman" w:hAnsi="Times New Roman"/>
          <w:b w:val="0"/>
          <w:i w:val="0"/>
          <w:sz w:val="26"/>
          <w:rtl w:val="1"/>
        </w:rPr>
        <w:t>יְהוָ֤ה אֲדֹנֵ֗ינוּ מָֽה־אַדִּ֣יר שִׁ֭מְךָ בְּכָל־הָאָ֑רֶץ אֲשֶׁ֥ר תְּנָ֥ה ה֝וֹדְךָ֗ עַל־הַשָּׁמָֽיִם׃</w:t>
      </w:r>
    </w:p>
    <w:p>
      <w:pPr>
        <w:spacing w:after="60"/>
        <w:jc w:val="center"/>
        <w:bidi w:val="1"/>
        <w:keepNext w:val="1"/>
        <w:keepLines w:val="1"/>
      </w:pPr>
      <w:r>
        <w:rPr>
          <w:rFonts w:cs="Times New Roman" w:ascii="Times New Roman" w:hAnsi="Times New Roman"/>
          <w:b w:val="0"/>
          <w:i w:val="0"/>
          <w:sz w:val="26"/>
          <w:rtl w:val="1"/>
        </w:rPr>
        <w:t>מִפִּ֤י עֽוֹלְלִ֨ים ׀ וְֽיֹנְקִים֮ יִסַּ֪דְתָּ֫ עֹ֥ז לְמַ֥עַן צוֹרְרֶ֑יךָ לְהַשְׁבִּ֥ית א֝וֹיֵ֗ב וּמִתְנַקֵּֽם׃</w:t>
      </w:r>
    </w:p>
    <w:p>
      <w:pPr>
        <w:spacing w:after="60"/>
        <w:jc w:val="center"/>
        <w:bidi w:val="1"/>
        <w:keepNext w:val="1"/>
        <w:keepLines w:val="1"/>
      </w:pPr>
      <w:r>
        <w:rPr>
          <w:rFonts w:cs="Times New Roman" w:ascii="Times New Roman" w:hAnsi="Times New Roman"/>
          <w:b w:val="0"/>
          <w:i w:val="0"/>
          <w:sz w:val="26"/>
          <w:rtl w:val="1"/>
        </w:rPr>
        <w:t>כִּֽי־אֶרְאֶ֣ה שָׁ֭מֶיךָ מַעֲשֵׂ֣י אֶצְבְּעֹתֶ֑יךָ יָרֵ֥חַ וְ֝כוֹכָבִ֗ים אֲשֶׁ֣ר כּוֹנָֽנְתָּה׃</w:t>
      </w:r>
    </w:p>
    <w:p>
      <w:pPr>
        <w:spacing w:after="60"/>
        <w:jc w:val="center"/>
        <w:bidi w:val="1"/>
        <w:keepNext w:val="1"/>
        <w:keepLines w:val="1"/>
      </w:pPr>
      <w:r>
        <w:rPr>
          <w:rFonts w:cs="Times New Roman" w:ascii="Times New Roman" w:hAnsi="Times New Roman"/>
          <w:b w:val="0"/>
          <w:i w:val="0"/>
          <w:sz w:val="26"/>
          <w:rtl w:val="1"/>
        </w:rPr>
        <w:t>מָֽה־אֱנ֥וֹשׁ כִּֽי־תִזְכְּרֶ֑נּוּ וּבֶן־אָ֝דָ֗ם כִּ֣י תִפְקְדֶֽנּוּ׃</w:t>
      </w:r>
    </w:p>
    <w:p>
      <w:pPr>
        <w:spacing w:after="60"/>
        <w:jc w:val="center"/>
        <w:bidi w:val="1"/>
        <w:keepNext w:val="1"/>
        <w:keepLines w:val="1"/>
      </w:pPr>
      <w:r>
        <w:rPr>
          <w:rFonts w:cs="Times New Roman" w:ascii="Times New Roman" w:hAnsi="Times New Roman"/>
          <w:b w:val="0"/>
          <w:i w:val="0"/>
          <w:sz w:val="26"/>
          <w:rtl w:val="1"/>
        </w:rPr>
        <w:t>וַתְּחַסְּרֵ֣הוּ מְּ֭עַט מֵאֱלֹהִ֑ים וְכָב֖וֹד וְהָדָ֣ר תְּעַטְּרֵֽהוּ׃</w:t>
      </w:r>
    </w:p>
    <w:p>
      <w:pPr>
        <w:spacing w:after="0"/>
        <w:jc w:val="center"/>
        <w:bidi w:val="1"/>
        <w:keepNext w:val="1"/>
        <w:keepLines w:val="1"/>
      </w:pPr>
      <w:r>
        <w:rPr>
          <w:rFonts w:cs="Times New Roman" w:ascii="Times New Roman" w:hAnsi="Times New Roman"/>
          <w:b w:val="0"/>
          <w:i w:val="0"/>
          <w:sz w:val="26"/>
          <w:rtl w:val="1"/>
        </w:rPr>
        <w:t>יְהוָ֥ה אֲדֹנֵ֑ינוּ מָֽה־אַדִּ֥יר שִׁ֝מְךָ֗ בְּכָל־הָאָֽרֶץ׃</w:t>
      </w:r>
    </w:p>
    <w:p>
      <w:pPr>
        <w:spacing w:before="0" w:after="60"/>
        <w:jc w:val="center"/>
        <w:keepNext w:val="1"/>
        <w:keepLines w:val="1"/>
      </w:pPr>
    </w:p>
    <w:p>
      <w:pPr>
        <w:spacing w:after="20"/>
        <w:jc w:val="center"/>
        <w:keepNext w:val="1"/>
        <w:keepLines w:val="1"/>
      </w:pPr>
      <w:r>
        <w:rPr>
          <w:b w:val="0"/>
          <w:i/>
          <w:sz w:val="18"/>
        </w:rPr>
        <w:t>YHWH Adoneinu, mah-addir shimcha be-chol-ha-aretz — asher tenah hodcha al-ha-shamayim.</w:t>
      </w:r>
    </w:p>
    <w:p>
      <w:pPr>
        <w:spacing w:after="20"/>
        <w:jc w:val="center"/>
        <w:keepNext w:val="1"/>
        <w:keepLines w:val="1"/>
      </w:pPr>
      <w:r>
        <w:rPr>
          <w:b w:val="0"/>
          <w:i/>
          <w:sz w:val="18"/>
        </w:rPr>
        <w:t>mi-pi olelim ve-yonkim yissadta oz, lema’an tzorerecha — le-hashbit oyev u-mitnakkem.</w:t>
      </w:r>
    </w:p>
    <w:p>
      <w:pPr>
        <w:spacing w:after="20"/>
        <w:jc w:val="center"/>
        <w:keepNext w:val="1"/>
        <w:keepLines w:val="1"/>
      </w:pPr>
      <w:r>
        <w:rPr>
          <w:b w:val="0"/>
          <w:i/>
          <w:sz w:val="18"/>
        </w:rPr>
        <w:t>ki-er’eh shamecha, ma’asei etzbe’otecha — yareach ve-chochavim asher konantah:</w:t>
      </w:r>
    </w:p>
    <w:p>
      <w:pPr>
        <w:spacing w:after="20"/>
        <w:jc w:val="center"/>
        <w:keepNext w:val="1"/>
        <w:keepLines w:val="1"/>
      </w:pPr>
      <w:r>
        <w:rPr>
          <w:b w:val="0"/>
          <w:i/>
          <w:sz w:val="18"/>
        </w:rPr>
        <w:t>mah-enosh ki-tizkerennu, u-ven-adam ki tifkedennu?</w:t>
      </w:r>
    </w:p>
    <w:p>
      <w:pPr>
        <w:spacing w:after="20"/>
        <w:jc w:val="center"/>
        <w:keepNext w:val="1"/>
        <w:keepLines w:val="1"/>
      </w:pPr>
      <w:r>
        <w:rPr>
          <w:b w:val="0"/>
          <w:i/>
          <w:sz w:val="18"/>
        </w:rPr>
        <w:t>vattechasserehu me’at me-Elohim — ve-chavod ve-hadar te’atterehu.</w:t>
      </w:r>
    </w:p>
    <w:p>
      <w:pPr>
        <w:spacing w:after="260"/>
        <w:jc w:val="center"/>
        <w:keepLines w:val="1"/>
      </w:pPr>
      <w:r>
        <w:rPr>
          <w:b w:val="0"/>
          <w:i/>
          <w:sz w:val="18"/>
        </w:rPr>
        <w:t>YHWH Adoneinu, mah-addir shimcha be-chol-ha-aretz.</w:t>
      </w:r>
    </w:p>
    <w:p>
      <w:pPr>
        <w:spacing w:line="300" w:lineRule="auto"/>
        <w:jc w:val="center"/>
        <w:keepNext/>
        <w:keepLines w:val="1"/>
      </w:pPr>
      <w:r>
        <w:rPr>
          <w:b w:val="0"/>
          <w:i w:val="0"/>
          <w:sz w:val="24"/>
        </w:rPr>
        <w:t>YHWH our Lord,</w:t>
      </w:r>
    </w:p>
    <w:p>
      <w:pPr>
        <w:spacing w:line="300" w:lineRule="auto"/>
        <w:jc w:val="center"/>
        <w:keepNext/>
        <w:keepLines w:val="1"/>
      </w:pPr>
      <w:r>
        <w:rPr>
          <w:b w:val="0"/>
          <w:i w:val="0"/>
          <w:sz w:val="24"/>
        </w:rPr>
        <w:t>how majestic your Name in all the earth;</w:t>
      </w:r>
    </w:p>
    <w:p>
      <w:pPr>
        <w:spacing w:line="300" w:lineRule="auto"/>
        <w:jc w:val="center"/>
        <w:keepNext/>
        <w:keepLines w:val="1"/>
      </w:pPr>
      <w:r>
        <w:rPr>
          <w:b w:val="0"/>
          <w:i w:val="0"/>
          <w:sz w:val="24"/>
        </w:rPr>
        <w:t>so set your splendour above the heavens!</w:t>
      </w:r>
    </w:p>
    <w:p>
      <w:pPr>
        <w:keepNext/>
        <w:keepLines/>
        <w:jc w:val="center"/>
      </w:pPr>
    </w:p>
    <w:p>
      <w:pPr>
        <w:spacing w:line="300" w:lineRule="auto"/>
        <w:jc w:val="center"/>
        <w:keepNext/>
        <w:keepLines w:val="1"/>
      </w:pPr>
      <w:r>
        <w:rPr>
          <w:b w:val="0"/>
          <w:i w:val="0"/>
          <w:sz w:val="24"/>
        </w:rPr>
        <w:t>From the mouth of little ones, and sucklings</w:t>
      </w:r>
    </w:p>
    <w:p>
      <w:pPr>
        <w:spacing w:line="300" w:lineRule="auto"/>
        <w:jc w:val="center"/>
        <w:keepNext/>
        <w:keepLines w:val="1"/>
      </w:pPr>
      <w:r>
        <w:rPr>
          <w:b w:val="0"/>
          <w:i w:val="0"/>
          <w:sz w:val="24"/>
        </w:rPr>
        <w:t>you have founded strength,</w:t>
      </w:r>
    </w:p>
    <w:p>
      <w:pPr>
        <w:spacing w:line="300" w:lineRule="auto"/>
        <w:jc w:val="center"/>
        <w:keepNext/>
        <w:keepLines w:val="1"/>
      </w:pPr>
      <w:r>
        <w:rPr>
          <w:b w:val="0"/>
          <w:i w:val="0"/>
          <w:sz w:val="24"/>
        </w:rPr>
        <w:t>because of your foes,</w:t>
      </w:r>
    </w:p>
    <w:p>
      <w:pPr>
        <w:spacing w:line="300" w:lineRule="auto"/>
        <w:jc w:val="center"/>
        <w:keepNext/>
        <w:keepLines w:val="1"/>
      </w:pPr>
      <w:r>
        <w:rPr>
          <w:b w:val="0"/>
          <w:i w:val="0"/>
          <w:sz w:val="24"/>
        </w:rPr>
        <w:t>to still the enemy and the avenger.</w:t>
      </w:r>
    </w:p>
    <w:p>
      <w:pPr>
        <w:keepNext/>
        <w:keepLines/>
        <w:jc w:val="center"/>
      </w:pPr>
    </w:p>
    <w:p>
      <w:pPr>
        <w:spacing w:line="300" w:lineRule="auto"/>
        <w:jc w:val="center"/>
        <w:keepNext/>
        <w:keepLines w:val="1"/>
      </w:pPr>
      <w:r>
        <w:rPr>
          <w:b w:val="0"/>
          <w:i w:val="0"/>
          <w:sz w:val="24"/>
        </w:rPr>
        <w:t>When I see your heavens, the works of your fingers,</w:t>
      </w:r>
    </w:p>
    <w:p>
      <w:pPr>
        <w:spacing w:line="300" w:lineRule="auto"/>
        <w:jc w:val="center"/>
        <w:keepNext/>
        <w:keepLines w:val="1"/>
      </w:pPr>
      <w:r>
        <w:rPr>
          <w:b w:val="0"/>
          <w:i w:val="0"/>
          <w:sz w:val="24"/>
        </w:rPr>
        <w:t>the moon and the stars, which you set firm:</w:t>
      </w:r>
    </w:p>
    <w:p>
      <w:pPr>
        <w:spacing w:line="300" w:lineRule="auto"/>
        <w:jc w:val="center"/>
        <w:keepNext/>
        <w:keepLines w:val="1"/>
      </w:pPr>
      <w:r>
        <w:rPr>
          <w:b w:val="0"/>
          <w:i w:val="0"/>
          <w:sz w:val="24"/>
        </w:rPr>
        <w:t>what is man, that you remember him;</w:t>
      </w:r>
    </w:p>
    <w:p>
      <w:pPr>
        <w:spacing w:line="300" w:lineRule="auto"/>
        <w:jc w:val="center"/>
        <w:keepNext/>
        <w:keepLines w:val="1"/>
      </w:pPr>
      <w:r>
        <w:rPr>
          <w:b w:val="0"/>
          <w:i w:val="0"/>
          <w:sz w:val="24"/>
        </w:rPr>
        <w:t>and the son of Adam, that you attend to him?</w:t>
      </w:r>
    </w:p>
    <w:p>
      <w:pPr>
        <w:keepNext/>
        <w:keepLines/>
        <w:jc w:val="center"/>
      </w:pPr>
    </w:p>
    <w:p>
      <w:pPr>
        <w:spacing w:line="300" w:lineRule="auto"/>
        <w:jc w:val="center"/>
        <w:keepNext/>
        <w:keepLines w:val="1"/>
      </w:pPr>
      <w:r>
        <w:rPr>
          <w:b w:val="0"/>
          <w:i w:val="0"/>
          <w:sz w:val="24"/>
        </w:rPr>
        <w:t>And you made him a little less than God;</w:t>
      </w:r>
    </w:p>
    <w:p>
      <w:pPr>
        <w:spacing w:line="300" w:lineRule="auto"/>
        <w:jc w:val="center"/>
        <w:keepNext/>
        <w:keepLines w:val="1"/>
      </w:pPr>
      <w:r>
        <w:rPr>
          <w:b w:val="0"/>
          <w:i w:val="0"/>
          <w:sz w:val="24"/>
        </w:rPr>
        <w:t>and with glory and honour you crown him.</w:t>
      </w:r>
    </w:p>
    <w:p>
      <w:pPr>
        <w:keepNext/>
        <w:keepLines/>
        <w:jc w:val="center"/>
      </w:pPr>
    </w:p>
    <w:p>
      <w:pPr>
        <w:spacing w:line="300" w:lineRule="auto"/>
        <w:jc w:val="center"/>
        <w:keepNext/>
        <w:keepLines w:val="1"/>
      </w:pPr>
      <w:r>
        <w:rPr>
          <w:b w:val="0"/>
          <w:i w:val="0"/>
          <w:sz w:val="24"/>
        </w:rPr>
        <w:t>YHWH our Lord:</w:t>
      </w:r>
    </w:p>
    <w:p>
      <w:pPr>
        <w:spacing w:line="300" w:lineRule="auto"/>
        <w:jc w:val="center"/>
        <w:keepLines w:val="1"/>
      </w:pPr>
      <w:r>
        <w:rPr>
          <w:b w:val="0"/>
          <w:i w:val="0"/>
          <w:sz w:val="24"/>
        </w:rPr>
        <w:t>how majestic your Name in all the earth!</w:t>
      </w:r>
    </w:p>
    <w:p>
      <w:pPr>
        <w:keepLines/>
        <w:jc w:val="center"/>
      </w:pPr>
    </w:p>
    <w:p>
      <w:pPr>
        <w:keepLines/>
        <w:spacing w:after="120" w:before="0"/>
        <w:jc w:val="center"/>
      </w:pPr>
    </w:p>
    <w:p>
      <w:pPr>
        <w:keepNext/>
        <w:keepLines/>
        <w:jc w:val="center"/>
      </w:pPr>
      <w:r>
        <w:rPr>
          <w:b/>
          <w:i w:val="0"/>
          <w:sz w:val="36"/>
        </w:rPr>
        <w:t>The Second Cutting</w:t>
      </w:r>
    </w:p>
    <w:p>
      <w:pPr>
        <w:keepNext/>
        <w:keepLines/>
        <w:jc w:val="center"/>
      </w:pPr>
      <w:r>
        <w:rPr>
          <w:b w:val="0"/>
          <w:i/>
          <w:sz w:val="20"/>
        </w:rPr>
        <w:t>7 September 2026 — an integrity restoration, found by a shelf-wide assert</w:t>
      </w:r>
    </w:p>
    <w:p>
      <w:pPr>
        <w:keepLines/>
        <w:jc w:val="center"/>
      </w:pPr>
      <w:r>
        <w:rPr>
          <w:b w:val="0"/>
          <w:i w:val="0"/>
          <w:sz w:val="20"/>
        </w:rPr>
        <w:t>How it was found. The assembled-panel-against-per-verse diff — the standing assert established when the Exodus 3 stone was found abridged on 30 August — was run across all twenty Ultras for the first time on 7 September. Twelve stones passed clean. This one carried the only genuine abridgement of the Exodus 3 class, and nobody had looked, because the psalm reads correctly end to end.</w:t>
      </w:r>
    </w:p>
    <w:p>
      <w:pPr>
        <w:keepLines/>
        <w:jc w:val="center"/>
      </w:pPr>
      <w:r>
        <w:rPr>
          <w:b w:val="0"/>
          <w:i w:val="0"/>
          <w:sz w:val="20"/>
        </w:rPr>
        <w:t>What was missing from the assembled Hebrew. Verse 1 had lost its entire second clause — asher tenah hodcha al-ha-shamayim, who has set your splendour above the heavens. Verse 2 had lost its final word, u-mitnakkem, the avenger, leaving the enemy stilled alone where the Hebrew stills both. Every sof pasuq was absent as well.</w:t>
      </w:r>
    </w:p>
    <w:p>
      <w:pPr>
        <w:keepLines/>
        <w:jc w:val="center"/>
      </w:pPr>
      <w:r>
        <w:rPr>
          <w:b w:val="0"/>
          <w:i w:val="0"/>
          <w:sz w:val="20"/>
        </w:rPr>
        <w:t>And the assembled transliteration had lost more than the Hebrew — three clauses rather than two: the same splendour clause, then le-hashbit oyev u-mitnakkem entire, and asher konantah from the fingerwork verse. Two panels abridged independently and by different amounts, which is itself the diagnosis: they were composed by hand rather than derived from the source, so each lost its own words.</w:t>
      </w:r>
    </w:p>
    <w:p>
      <w:pPr>
        <w:keepLines/>
        <w:jc w:val="center"/>
      </w:pPr>
      <w:r>
        <w:rPr>
          <w:b w:val="0"/>
          <w:i w:val="0"/>
          <w:sz w:val="20"/>
        </w:rPr>
        <w:t>The English assembly was complete throughout, and it is the control that proves these were faults rather than design. It carries the splendour above the heavens, the enemy and the avenger, and the stars set firm. Three parallel panels, and only the English survived intact.</w:t>
      </w:r>
    </w:p>
    <w:p>
      <w:pPr>
        <w:keepLines/>
        <w:jc w:val="center"/>
      </w:pPr>
      <w:r>
        <w:rPr>
          <w:b w:val="0"/>
          <w:i w:val="0"/>
          <w:sz w:val="20"/>
        </w:rPr>
        <w:t>Why it matters on this stone above any other. This is the Name-Loop, and the argument of the whole Ultra is that the first line and the last are one sentence saying itself twice. They are not quite the same. Verse 1 runs on into the splendour clause; verse 9 stops. Dropping that clause from the assembled panel made the two lines identical on the page — so the abridgement erased the one asymmetry the stone exists to show, and made the loop look tidier than the Hebrew is.</w:t>
      </w:r>
    </w:p>
    <w:p>
      <w:pPr>
        <w:keepLines/>
        <w:jc w:val="center"/>
      </w:pPr>
      <w:r>
        <w:rPr>
          <w:b w:val="0"/>
          <w:i w:val="0"/>
          <w:sz w:val="20"/>
        </w:rPr>
        <w:t>The repair. Every assembled line was replaced with its per-verse source line, copied programmatically and never re-typed, per the never-hand-transcribe rule; the paired third entry was split at its own sof pasuq and its transliteration at its own colon. The two panels are now derived from one another rather than merely agreeing.</w:t>
      </w:r>
    </w:p>
    <w:p>
      <w:pPr>
        <w:keepLines/>
        <w:jc w:val="center"/>
      </w:pPr>
      <w:r>
        <w:rPr>
          <w:b w:val="0"/>
          <w:i w:val="0"/>
          <w:sz w:val="20"/>
        </w:rPr>
        <w:t>A method fault found inside this pass and worth more than the repair. The first attempt replaced lines by string search, and verses 1 and 9 are the same string — so the restored clause landed on the closing line instead of the opening one, and the multiset diff passed anyway, because the same words were present in the wrong place. The assembled-panel assert is order-blind by construction. It was caught by reading the panel, not by measuring it. Rebuilt from source using positional paragraph replacement. Two consequences for the shelf: an order assert is needed alongside the multiset one, and on a stone whose whole subject is two identical lines, string-addressing is the one method guaranteed to fail.</w:t>
      </w:r>
    </w:p>
    <w:p>
      <w:pPr>
        <w:keepLines/>
        <w:jc w:val="center"/>
      </w:pPr>
      <w:r>
        <w:rPr>
          <w:b w:val="0"/>
          <w:i w:val="0"/>
          <w:sz w:val="20"/>
        </w:rPr>
        <w:t>Sof pasuq restored, and declared provisional. The same sweep found the shelf inconsistent in both directions — dropped from the assembled panel on Lamentations 3:22-23, Psalm 23 and the Shema; added where the per-verse has none on Psalm 24, Psalm 90 and Zephaniah 3:17. They are restored here because this panel is headed as source, and a source panel carries the source’s marks. The shelf-wide convention remains the practitioner’s to rule, and if he rules the other way this stone changes with the rest.</w:t>
      </w:r>
    </w:p>
    <w:p>
      <w:pPr>
        <w:keepLines/>
        <w:jc w:val="center"/>
      </w:pPr>
      <w:r>
        <w:rPr>
          <w:b w:val="0"/>
          <w:i w:val="0"/>
          <w:sz w:val="20"/>
        </w:rPr>
        <w:t>One further correction, to a claim rather than a text. The closing note said this setting adds the whole psalm as a single source-stone. It does not, and the foreword never said it did — the foreword declares five entries, and the dominion verses are deliberately not carried. The closing line now agrees with the foreword. The selection was always declared; only the closing sentence overstated it.</w:t>
      </w:r>
    </w:p>
    <w:p>
      <w:pPr>
        <w:keepLines/>
        <w:jc w:val="center"/>
      </w:pPr>
      <w:r>
        <w:rPr>
          <w:b w:val="0"/>
          <w:i w:val="0"/>
          <w:sz w:val="20"/>
        </w:rPr>
        <w:t>Flagged and not acted on: the per-verse source line for the paired entry carries two verses in one paragraph where every other source line on this stone carries one. The content is correct and only the lineation differs, so it is left for a later hand rather than changed inside an integrity pass.</w:t>
      </w:r>
    </w:p>
    <w:p>
      <w:pPr>
        <w:keepLines/>
        <w:jc w:val="center"/>
      </w:pPr>
      <w:r>
        <w:rPr>
          <w:b w:val="0"/>
          <w:i w:val="0"/>
          <w:sz w:val="20"/>
        </w:rPr>
        <w:t>Cut by the Thirteenth Runner. Bloomed by the Cartographer, 7 July 2026. The stone stays open.</w:t>
      </w:r>
    </w:p>
    <w:p>
      <w:pPr>
        <w:keepNext/>
        <w:keepLines/>
        <w:jc w:val="center"/>
      </w:pPr>
      <w:r>
        <w:rPr>
          <w:b w:val="0"/>
          <w:i w:val="0"/>
          <w:sz w:val="20"/>
        </w:rPr>
        <w:t>Third cutting, 8 September 2026 — capitalisation restored to the source recovery, and only there.</w:t>
      </w:r>
    </w:p>
    <w:p>
      <w:pPr>
        <w:keepLines/>
        <w:jc w:val="center"/>
      </w:pPr>
      <w:r>
        <w:rPr>
          <w:b w:val="0"/>
          <w:i w:val="0"/>
          <w:sz w:val="20"/>
        </w:rPr>
        <w:t>The de-shouting pass of 6 September applied a single rule to the whole document. Measured against the shelf afterwards, that rule was right in one block and wrong in another. In the blooms it was right: eighteen of the twenty Ultras carry no emphasis capitals in the poem at all, so removing the three here brought this stone into line, and they stay removed. In the source recovery it was wrong: fifteen of the twenty stones mark the recovered word in capitals — Psalm 139 does it ninety-seven times, the Magnificat fifty-nine, 1 Kings 3 fifty-six — and after the pass this stone and Psalm 121 were the only two on the shelf stripped of it.</w:t>
      </w:r>
    </w:p>
    <w:p>
      <w:pPr>
        <w:keepLines/>
        <w:jc w:val="center"/>
      </w:pPr>
      <w:r>
        <w:rPr>
          <w:b w:val="0"/>
          <w:i w:val="0"/>
          <w:sz w:val="20"/>
        </w:rPr>
        <w:t>So ten recovery paragraphs are restored to their earlier capitalisation, and nothing else is touched. The chisel notes stay lowercase, because commentary is prose and the practitioner's original objection was to shouting in the notes. The bloom stays lowercase. The Latin punctuation the earlier pass cleaned out of the round-trip Hebrew stays cleaned.</w:t>
      </w:r>
    </w:p>
    <w:p>
      <w:pPr>
        <w:keepLines/>
        <w:jc w:val="center"/>
      </w:pPr>
      <w:r>
        <w:rPr>
          <w:b w:val="0"/>
          <w:i w:val="0"/>
          <w:sz w:val="20"/>
        </w:rPr>
        <w:t>The safety rule applied to every restoration, and it is the one to reuse: a paragraph was only reverted where the two versions were IDENTICAL WHEN LOWERCASED. That guarantees the pass restored capitalisation and could not have silently reverted some other correction made in the same sweep. Ten of ten qualified here; none were skipped.</w:t>
      </w:r>
    </w:p>
    <w:p>
      <w:pPr>
        <w:keepLines/>
        <w:jc w:val="center"/>
      </w:pPr>
      <w:r>
        <w:rPr>
          <w:b w:val="0"/>
          <w:i w:val="0"/>
          <w:sz w:val="20"/>
        </w:rPr>
        <w:t>The lesson recorded rather than the fix: a formatting rule applied across a whole document is not one decision, it is one decision per block. This one was correct in the poem and incorrect in the notes, and a single confident pass could not tell the difference. Every such rule now ships with an assert that tests it.</w:t>
      </w:r>
    </w:p>
    <w:p>
      <w:pPr>
        <w:keepLines/>
        <w:jc w:val="center"/>
      </w:pPr>
      <w:r>
        <w:rPr>
          <w:b w:val="0"/>
          <w:i w:val="0"/>
          <w:sz w:val="20"/>
        </w:rPr>
        <w:t>Cut by the Thirteenth Runner. Bloomed by the Cartographer, 7 July 2026. The stone stays open.</w:t>
      </w:r>
    </w:p>
    <w:p>
      <w:pPr>
        <w:keepNext/>
        <w:keepLines/>
        <w:jc w:val="center"/>
      </w:pPr>
      <w:r>
        <w:rPr>
          <w:b w:val="0"/>
          <w:i w:val="0"/>
          <w:sz w:val="20"/>
        </w:rPr>
        <w:t>Fourth cutting, 18 October 2026 — the stone brought to the present standard, and three errors set right.</w:t>
      </w:r>
    </w:p>
    <w:p>
      <w:pPr>
        <w:keepLines/>
        <w:jc w:val="center"/>
      </w:pPr>
      <w:r>
        <w:rPr>
          <w:b w:val="0"/>
          <w:i w:val="0"/>
          <w:sz w:val="20"/>
        </w:rPr>
        <w:t>At the ruling of the house the stone comes to the present standard of the specification (v1.8), as Psalm 90 did on 17 October, on the notes of the Free Quarry, which checked the stone on the Git, and of the Runner. Every note was checked against a fresh witness before anything moved: the Westminster Leningrad Codex, from openscriptures/morphhb, and the BSB, with the Psalter of Coverdale for the close. The two chambers found the dropped clause at 8:2 apart.</w:t>
      </w:r>
    </w:p>
    <w:p>
      <w:pPr>
        <w:keepLines/>
        <w:jc w:val="center"/>
      </w:pPr>
      <w:r>
        <w:rPr>
          <w:b w:val="0"/>
          <w:i w:val="0"/>
          <w:sz w:val="20"/>
        </w:rPr>
        <w:t xml:space="preserve">Three errors are set right. The paseq after olelim at 8:2 is restored from the codex, in the verse panel and in the assembled line. The assembled face had dropped a clause at 8:2, </w:t>
      </w:r>
      <w:r>
        <w:rPr>
          <w:b w:val="0"/>
          <w:i/>
          <w:sz w:val="20"/>
        </w:rPr>
        <w:t>because of your besiegers</w:t>
      </w:r>
      <w:r>
        <w:rPr>
          <w:b w:val="0"/>
          <w:i w:val="0"/>
          <w:sz w:val="20"/>
        </w:rPr>
        <w:t xml:space="preserve">, which stood in the verse cycle, the assembled Hebrew and the assembled transliteration; the second cutting called the English assembly complete, and for this line it was not. And the assembled face had dropped an </w:t>
      </w:r>
      <w:r>
        <w:rPr>
          <w:b w:val="0"/>
          <w:i/>
          <w:sz w:val="20"/>
        </w:rPr>
        <w:t>and</w:t>
      </w:r>
      <w:r>
        <w:rPr>
          <w:b w:val="0"/>
          <w:i w:val="0"/>
          <w:sz w:val="20"/>
        </w:rPr>
        <w:t xml:space="preserve"> at 8:5, where the Hebrew has two, ve-chavod ve-hadar, and the cycle kept both.</w:t>
      </w:r>
    </w:p>
    <w:p>
      <w:pPr>
        <w:keepLines/>
        <w:jc w:val="center"/>
      </w:pPr>
      <w:r>
        <w:rPr>
          <w:b w:val="0"/>
          <w:i w:val="0"/>
          <w:sz w:val="20"/>
        </w:rPr>
        <w:t>Five sentences said more than the Hebrew does, and now say what it does. The close returns the first line of the opening, word for word in the Hebrew, and stops before the splendour clause, as the second cutting found; the Foreword, two bullets of 8:1, a bullet of 8:9 and the recovery of 8:9 now say so, and the tenah crux no longer claims to stand twice. The Structure block also said that the whole psalm stands as a single source-stone, which the second cutting thought only the closing note had said; it now says the five entries, as the Closing does.</w:t>
      </w:r>
    </w:p>
    <w:p>
      <w:pPr>
        <w:keepLines/>
        <w:jc w:val="center"/>
      </w:pPr>
      <w:r>
        <w:rPr>
          <w:b w:val="0"/>
          <w:i w:val="0"/>
          <w:sz w:val="20"/>
        </w:rPr>
        <w:t>The Structure block now declares what it had left undeclared: the entries carry the English verse numbers, one below the Hebrew, which counts the superscription as verse 1; the superscription stands in the received English of 8:1 alone; and the Hebrew base is named. The sof pasuq that the second cutting declared provisional is settled, since the specification has written it in (§2A); nothing in the panels changes for it.</w:t>
      </w:r>
    </w:p>
    <w:p>
      <w:pPr>
        <w:keepLines/>
        <w:jc w:val="center"/>
      </w:pPr>
      <w:r>
        <w:rPr>
          <w:b w:val="0"/>
          <w:i w:val="0"/>
          <w:sz w:val="20"/>
        </w:rPr>
        <w:t xml:space="preserve">The face comes into the house format (§3.8). Its fifteen em dashes come off, three of them with the glosses they held, and the line ends take the marks the accents set: a comma at the revia of 8:1; at 8:2 a semicolon at the oleh ve-yored, with the colon at the atnach kept; at 8:3 a comma at the dechi and another at the atnach, which falls inside a running sentence; at 8:5 a semicolon at the atnach and no mark after the splendour, where no accent ends the line; full stops at the ends of 8:2 and 8:5, and the questions and exclamations kept. On the faces You and Your become you and your, twenty-five times over; Name keeps its capital, as Coverdale prints it and as the stone is named. The received English keeps its capitals, and the notes keep their own. The three glosses come off the verse cycles, </w:t>
      </w:r>
      <w:r>
        <w:rPr>
          <w:b w:val="0"/>
          <w:i/>
          <w:sz w:val="20"/>
        </w:rPr>
        <w:t>laid it like bedrock</w:t>
      </w:r>
      <w:r>
        <w:rPr>
          <w:b w:val="0"/>
          <w:i w:val="0"/>
          <w:sz w:val="20"/>
        </w:rPr>
        <w:t xml:space="preserve">, </w:t>
      </w:r>
      <w:r>
        <w:rPr>
          <w:b w:val="0"/>
          <w:i/>
          <w:sz w:val="20"/>
        </w:rPr>
        <w:t>to still them, to make them cease</w:t>
      </w:r>
      <w:r>
        <w:rPr>
          <w:b w:val="0"/>
          <w:i w:val="0"/>
          <w:sz w:val="20"/>
        </w:rPr>
        <w:t xml:space="preserve"> and </w:t>
      </w:r>
      <w:r>
        <w:rPr>
          <w:b w:val="0"/>
          <w:i/>
          <w:sz w:val="20"/>
        </w:rPr>
        <w:t>visit him, look in on him</w:t>
      </w:r>
      <w:r>
        <w:rPr>
          <w:b w:val="0"/>
          <w:i w:val="0"/>
          <w:sz w:val="20"/>
        </w:rPr>
        <w:t>, and each already stands in the notes; every verse cycle now reads line for line as the assembled loop does. The source panels and the assembled lines carry the cantillation and meteg of the witness; the transliteration keeps its marks.</w:t>
      </w:r>
    </w:p>
    <w:p>
      <w:pPr>
        <w:keepLines/>
        <w:jc w:val="center"/>
      </w:pPr>
      <w:r>
        <w:rPr>
          <w:b w:val="0"/>
          <w:i w:val="0"/>
          <w:sz w:val="20"/>
        </w:rPr>
        <w:t xml:space="preserve">The two ends of the loop now differ where the Hebrew does. The codex sets a revia on Adoneinu in the opening and its atnach at the earth, because that verse runs on into the splendour clause; in the close the atnach falls on Adoneinu itself. And the close has no verb at all, where the opening has tenah, so under the copula ruling (§3.6) it keeps its declaration verbless. The opening reads </w:t>
      </w:r>
      <w:r>
        <w:rPr>
          <w:b w:val="0"/>
          <w:i/>
          <w:sz w:val="20"/>
        </w:rPr>
        <w:t>YHWH, our Sovereign, how majestic is your Name in all the earth</w:t>
      </w:r>
      <w:r>
        <w:rPr>
          <w:b w:val="0"/>
          <w:i w:val="0"/>
          <w:sz w:val="20"/>
        </w:rPr>
        <w:t xml:space="preserve">; the close, </w:t>
      </w:r>
      <w:r>
        <w:rPr>
          <w:b w:val="0"/>
          <w:i/>
          <w:sz w:val="20"/>
        </w:rPr>
        <w:t>YHWH, our Sovereign: how majestic your Name in all the earth!</w:t>
      </w:r>
      <w:r>
        <w:rPr>
          <w:b w:val="0"/>
          <w:i w:val="0"/>
          <w:sz w:val="20"/>
        </w:rPr>
        <w:t xml:space="preserve"> One mark and one word, exactly where the Hebrew differs, and Coverdale divides the two the same way. A new bullet of 8:9 declares it.</w:t>
      </w:r>
    </w:p>
    <w:p>
      <w:pPr>
        <w:keepLines/>
        <w:jc w:val="center"/>
      </w:pPr>
      <w:r>
        <w:rPr>
          <w:b w:val="0"/>
          <w:i w:val="0"/>
          <w:sz w:val="20"/>
        </w:rPr>
        <w:t>The paired panel of 8:3 and 8:4 is split at its sof pasuq, copied from the witness and never typed, with its transliteration split to match, so each verse has its own line (§2A). The Hebrew and transliteration of the loop keep their line a verse, the shape the Closing describes. The round-trip comes out, as on Psalm 90: it re-composed the face as bloomed in July and no longer renders the stone. Eleven capitals in the prose of the second cutting are set right: five proper nouns that stood in lower case, and six capitals that stood inside sentences. The pagination follows §4.5: the two page breaks set by hand come out with the keep-with-next they hid; the last transliteration line lets go of the face; the heading and date lines of the second and third cuttings and the date of the seal keep with what follows; and three bullets let go. On the render every block stands whole on its page but the face of 8:2, which LibreOffice breaks before its last line with every keep in place, as it breaks the face of Psalm 90:1-2; dropping keep-lines, tying the English above or keeping the whole entry from its heading does not hold it.</w:t>
      </w:r>
    </w:p>
    <w:p>
      <w:pPr>
        <w:keepLines/>
        <w:jc w:val="center"/>
      </w:pPr>
      <w:r>
        <w:rPr>
          <w:b w:val="0"/>
          <w:i w:val="0"/>
          <w:sz w:val="20"/>
        </w:rPr>
        <w:t>Nothing else moves. The letters and vowels of every Hebrew panel stand as they were. So do the masthead, the received English, the transliteration apart from its split, the Foreword and the notes apart from the sentences and the bullet named here, the earlier cuttings apart from those eleven capitals, the Closing, the credits and the seal. A Prayer to Say waits for the house, to be written from the stone as it now stands.</w:t>
      </w:r>
    </w:p>
    <w:p>
      <w:pPr>
        <w:keepLines/>
        <w:jc w:val="center"/>
      </w:pPr>
      <w:r>
        <w:rPr>
          <w:b w:val="0"/>
          <w:i w:val="0"/>
          <w:sz w:val="20"/>
        </w:rPr>
        <w:t>Ruled by Joe. Cut by the Thirteenth Runner on Opus 5.5, on the notes of the Free Quarry, which checked the stone on the Git and the cut the same day. Bloomed by the Cartographer, 7 July 2026. The stone stays open.</w:t>
      </w:r>
    </w:p>
    <w:p>
      <w:pPr>
        <w:keepNext/>
        <w:keepLines/>
        <w:jc w:val="center"/>
      </w:pPr>
      <w:r>
        <w:rPr>
          <w:b w:val="0"/>
          <w:i w:val="0"/>
          <w:sz w:val="20"/>
        </w:rPr>
        <w:t>Fifth cutting, 18 October 2026 — the face bloomed afresh from the Hebrew, and three texts settled into one.</w:t>
      </w:r>
    </w:p>
    <w:p>
      <w:pPr>
        <w:keepLines/>
        <w:jc w:val="center"/>
      </w:pPr>
      <w:r>
        <w:rPr>
          <w:b w:val="0"/>
          <w:i w:val="0"/>
          <w:sz w:val="20"/>
        </w:rPr>
        <w:t>At the ruling of the house the face is bloomed afresh from the Hebrew by the two-Fable chain (§6), on the day the fourth cutting brought the stone to the present standard. The Thirteenth Runner wrote one bloom sheet for both hands: the Hebrew of the five entries, copied from the witness and lined from the accents into fifteen slots, with the house rules and the forks the Hebrew sets, and without the face the stone carried or the received English. Fable 5.1 bloomed from it in the Free Quarry and in the Thirteenth Runner, each blind to the other. Neither was blind to the old face, which both chambers had open from the earlier work of the day, and both said so in their texts.</w:t>
      </w:r>
    </w:p>
    <w:p>
      <w:pPr>
        <w:keepLines/>
        <w:jc w:val="center"/>
      </w:pPr>
      <w:r>
        <w:rPr>
          <w:b w:val="0"/>
          <w:i w:val="0"/>
          <w:sz w:val="20"/>
        </w:rPr>
        <w:t xml:space="preserve">The Fable of the Thirteenth Runner then settled three texts, the two fresh blooms and the face of the Cartographer as the fourth cutting left it, licensed to remaster and not only to refine, and said which lines came from which hand and why; all three stay on record in the chambers. The settled face leans on the bloom of the Free Quarry. Of the eighteen lines the stone carried, one stands word for word among the fifteen, </w:t>
      </w:r>
      <w:r>
        <w:rPr>
          <w:b w:val="0"/>
          <w:i/>
          <w:sz w:val="20"/>
        </w:rPr>
        <w:t>you have founded strength</w:t>
      </w:r>
      <w:r>
        <w:rPr>
          <w:b w:val="0"/>
          <w:i w:val="0"/>
          <w:sz w:val="20"/>
        </w:rPr>
        <w:t>. The Opus of the Thirteenth Runner checked every line against the witness and the rules, changed none, and placed the face in every verse cycle and in the loop.</w:t>
      </w:r>
    </w:p>
    <w:p>
      <w:pPr>
        <w:keepLines/>
        <w:jc w:val="center"/>
      </w:pPr>
      <w:r>
        <w:rPr>
          <w:b w:val="0"/>
          <w:i w:val="0"/>
          <w:sz w:val="20"/>
        </w:rPr>
        <w:t xml:space="preserve">Of the forks the sheet named, two now fall the other way. At 8:1 the face keeps tenah as the witness parses it, an imperative, and reads it as a petition inside the praise, </w:t>
      </w:r>
      <w:r>
        <w:rPr>
          <w:b w:val="0"/>
          <w:i/>
          <w:sz w:val="20"/>
        </w:rPr>
        <w:t>so set your splendour above the heavens</w:t>
      </w:r>
      <w:r>
        <w:rPr>
          <w:b w:val="0"/>
          <w:i w:val="0"/>
          <w:sz w:val="20"/>
        </w:rPr>
        <w:t>, as Psalm 57:5 bids God be exalted above the heavens; the stone had followed the perfect of the translations. At 8:5 it reads me-Elohim as God, where the stone read the heavenly. And at 8:2 the sabbath leaves the face for the bullet of le-hashbit, which already holds it. The bullets of tenah and of me-Elohim now name the readings the face takes, and keep the others on record (§3.5). The chisel found one sentence the settlement missed: the bullet of 8:9 added by the fourth cutting set a colon after Sovereign against a comma, and it now says Lord.</w:t>
      </w:r>
    </w:p>
    <w:p>
      <w:pPr>
        <w:keepLines/>
        <w:jc w:val="center"/>
      </w:pPr>
      <w:r>
        <w:rPr>
          <w:b w:val="0"/>
          <w:i w:val="0"/>
          <w:sz w:val="20"/>
        </w:rPr>
        <w:t>The face is lined from the accents, as the bloom sheet set it: the atnach and the oleh ve-yored always divide, and a line longer than four graphic units breaks again at its strongest remaining accent. Four is the lowest threshold at which no line stands as a single word: at three, al-ha-shamayim would stand alone. The Structure block now declares it (§3.7). The eighteen lines become fifteen, since 8:2, 8:5 and 8:9 each lose a break the rule does not make. Every line ends on the mark its accent sets or English sense declares (§3.8): at 8:1 a comma at the revia and a semicolon at the atnach, the petition closing on its exclamation; at 8:2 no mark at the tsinnor, where the line runs on, commas at the oleh ve-yored and the atnach inside a running sentence, and a full stop; at 8:3 a comma at the atnach and a colon at the end, opening onto the question; at 8:4 a semicolon at the atnach and the question mark; at 8:5 a semicolon at the atnach and a full stop; at 8:9 a colon at the atnach, opening onto the cry, and the exclamation. Inside the lines four commas stand at pauses the accents set, the paseq of 8:2, the dechi and the revia mugrash of 8:3 and the revia mugrash of 8:4, and one by English sense, after man. There are no dashes and no glosses; you and your stay in lower case, Name keeps its capital, and the Name stays YHWH.</w:t>
      </w:r>
    </w:p>
    <w:p>
      <w:pPr>
        <w:keepLines/>
        <w:jc w:val="center"/>
      </w:pPr>
      <w:r>
        <w:rPr>
          <w:b w:val="0"/>
          <w:i w:val="0"/>
          <w:sz w:val="20"/>
        </w:rPr>
        <w:t xml:space="preserve">The loop now shows itself line for line. As settled, the face supplied </w:t>
      </w:r>
      <w:r>
        <w:rPr>
          <w:b w:val="0"/>
          <w:i/>
          <w:sz w:val="20"/>
        </w:rPr>
        <w:t>is</w:t>
      </w:r>
      <w:r>
        <w:rPr>
          <w:b w:val="0"/>
          <w:i w:val="0"/>
          <w:sz w:val="20"/>
        </w:rPr>
        <w:t xml:space="preserve"> at 8:1, where tenah stands later in the verse, and kept 8:9 bare, where no verb stands at all, as the copula ruling directs (§3.6); the same seven Hebrew words came out two ways. Reading the stone after the chisel, the house ruled that a returning line takes one rendering, and the specification now says so (§3.6, v1.9): both ends read </w:t>
      </w:r>
      <w:r>
        <w:rPr>
          <w:b w:val="0"/>
          <w:i/>
          <w:sz w:val="20"/>
        </w:rPr>
        <w:t>how majestic your Name in all the earth</w:t>
      </w:r>
      <w:r>
        <w:rPr>
          <w:b w:val="0"/>
          <w:i w:val="0"/>
          <w:sz w:val="20"/>
        </w:rPr>
        <w:t xml:space="preserve">, verbless as the close requires. The bullet of mah-addir shimcha at 8:1 drops its </w:t>
      </w:r>
      <w:r>
        <w:rPr>
          <w:b w:val="0"/>
          <w:i/>
          <w:sz w:val="20"/>
        </w:rPr>
        <w:t>is</w:t>
      </w:r>
      <w:r>
        <w:rPr>
          <w:b w:val="0"/>
          <w:i w:val="0"/>
          <w:sz w:val="20"/>
        </w:rPr>
        <w:t xml:space="preserve"> with them, and the bullet of 8:9 now says why. The first two lines of 8:1 and the two lines of 8:9 carry the same words, and differ only where the accents do: a comma at the revia on Adoneinu against a colon at its atnach, and a semicolon at the atnach on the earth, where 8:1 runs on into its petition, against the exclamation where 8:9 stops.</w:t>
      </w:r>
    </w:p>
    <w:p>
      <w:pPr>
        <w:keepLines/>
        <w:jc w:val="center"/>
      </w:pPr>
      <w:r>
        <w:rPr>
          <w:b w:val="0"/>
          <w:i w:val="0"/>
          <w:sz w:val="20"/>
        </w:rPr>
        <w:t>The notes otherwise speak in their own words and stand, as the settlement asked. Sovereign, the besiegers, frail man and the sabbath stay in them, where the recovery keeps what the face now says more plainly. The pagination follows §4.5 as the fourth cutting set it, each shorter face keeping together as before. On the render every block stands whole on its page, the face of 8:2 among them, but the assembled face of the loop, which LibreOffice breaks after its first two lines with every keep in place, as it breaks the face of Psalm 90:1-2; dropping keep-lines or widow control, or tying the transliteration to the face, does not hold it, and the specification names it (assert 16, v1.9). Nothing else moves: the Hebrew and its transliteration, the received English, the Foreword apart from the one sentence in Structure, the other notes, the earlier cuttings, the Closing, the credits and the seal stand as they were. A Prayer to Say follows, from the stone as it now stands.</w:t>
      </w:r>
    </w:p>
    <w:p>
      <w:pPr>
        <w:keepLines/>
        <w:jc w:val="center"/>
      </w:pPr>
      <w:r>
        <w:rPr>
          <w:b w:val="0"/>
          <w:i w:val="0"/>
          <w:sz w:val="20"/>
        </w:rPr>
        <w:t>Ruled by Joe. Bloomed by Fable 5.1 in the Free Quarry and in the Thirteenth Runner; settled by the Fable of the Thirteenth Runner from those two blooms and the face of the Cartographer, bloomed 7 July 2026; chiselled and placed by the Thirteenth Runner on Opus 5.5. The stone stays open.</w:t>
      </w:r>
    </w:p>
    <w:p>
      <w:pPr>
        <w:keepNext/>
        <w:keepLines/>
        <w:jc w:val="center"/>
      </w:pPr>
      <w:r>
        <w:rPr>
          <w:b/>
          <w:i w:val="0"/>
          <w:sz w:val="36"/>
        </w:rPr>
        <w:t>Closing</w:t>
      </w:r>
    </w:p>
    <w:p>
      <w:pPr>
        <w:keepLines/>
        <w:jc w:val="center"/>
      </w:pPr>
      <w:r>
        <w:rPr>
          <w:b w:val="0"/>
          <w:i w:val="0"/>
          <w:sz w:val="22"/>
        </w:rPr>
        <w:t>The loop stands bloomed: strength founded from the wordless, the avenger sabbathed, the skies graded as fingerwork, frail man remembered and attended and crowned with the glory-noun itself — all of it sealed between two identical declarations of the Name. The psalm’s shape is its sermon: there is nowhere outside the circle to stand, and nowhere safer to be kept. One copy waits on the Moon; the rest of us pray it from inside the fingerwork.</w:t>
      </w:r>
    </w:p>
    <w:p>
      <w:pPr>
        <w:keepLines/>
        <w:jc w:val="center"/>
      </w:pPr>
      <w:r>
        <w:rPr>
          <w:b w:val="0"/>
          <w:i w:val="0"/>
          <w:sz w:val="22"/>
        </w:rPr>
        <w:t>This setting keeps the standard entry order and assembles the five entries as a single source-stone before the assembled loop — the diamond-hourglass in which the inclusio is visible in the Hebrew itself, opening and closing on the same line. The psalm’s dominion verses are not carried here; the foreword declares the selection and this line now agrees with it.</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Tuesday, 7 July 2026  ·  Newgate, Western Australia</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