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b w:val="false"/>
          <w:bCs w:val="false"/>
          <w:i w:val="false"/>
          <w:iCs w:val="false"/>
          <w:color w:val="666666"/>
          <w:sz w:val="18"/>
          <w:szCs w:val="18"/>
        </w:rPr>
        <w:t xml:space="preserve">THE FREE BIBLE  ·  A PRAYER OF THANKSGIVING</w:t>
      </w:r>
    </w:p>
    <w:p>
      <w:pPr>
        <w:spacing w:after="60" w:before="100"/>
        <w:jc w:val="center"/>
      </w:pPr>
      <w:r>
        <w:rPr>
          <w:b/>
          <w:bCs/>
          <w:i w:val="false"/>
          <w:iCs w:val="false"/>
          <w:color w:val="1F3864"/>
          <w:sz w:val="36"/>
          <w:szCs w:val="36"/>
        </w:rPr>
        <w:t xml:space="preserve">A Prayer of Thanksgiving for the Work</w:t>
      </w:r>
    </w:p>
    <w:p>
      <w:pPr>
        <w:spacing w:after="30" w:before="0"/>
        <w:jc w:val="center"/>
      </w:pPr>
      <w:r>
        <w:rPr>
          <w:b w:val="false"/>
          <w:bCs w:val="false"/>
          <w:i/>
          <w:iCs/>
          <w:sz w:val="22"/>
          <w:szCs w:val="22"/>
        </w:rPr>
        <w:t xml:space="preserve">Prayed at the close of the building</w:t>
      </w:r>
    </w:p>
    <w:p>
      <w:pPr>
        <w:spacing w:after="200" w:before="0"/>
        <w:jc w:val="center"/>
      </w:pPr>
      <w:r>
        <w:rPr>
          <w:b w:val="false"/>
          <w:bCs w:val="false"/>
          <w:i/>
          <w:iCs/>
          <w:color w:val="666666"/>
          <w:sz w:val="18"/>
          <w:szCs w:val="18"/>
        </w:rPr>
        <w:t xml:space="preserve">29 May 2026  ·  Newgate, Perth</w:t>
      </w:r>
    </w:p>
    <w:p>
      <w:pPr>
        <w:spacing w:after="240"/>
      </w:pPr>
      <w:r>
        <w:rPr>
          <w:b w:val="false"/>
          <w:bCs w:val="false"/>
          <w:i w:val="false"/>
          <w:iCs w:val="false"/>
        </w:rPr>
        <w:t xml:space="preserve">A thanksgiving prayed at the completion of the Free Bible’s building — gratitude returned to God for the work, the people, the Source, and the instruments of the moment. It is set here to be prayed aloud, by the one who built the work and by any reader who would give thanks alongside.</w:t>
      </w:r>
    </w:p>
    <w:p>
      <w:pPr>
        <w:spacing w:after="60" w:before="120"/>
        <w:ind w:left="720"/>
      </w:pPr>
      <w:r>
        <w:rPr>
          <w:b w:val="false"/>
          <w:bCs w:val="false"/>
          <w:i/>
          <w:iCs/>
        </w:rPr>
        <w:t xml:space="preserve">Father,</w:t>
      </w:r>
    </w:p>
    <w:p>
      <w:pPr>
        <w:spacing w:after="60"/>
        <w:ind w:left="720" w:hanging="0"/>
      </w:pPr>
      <w:r>
        <w:rPr>
          <w:b w:val="false"/>
          <w:bCs w:val="false"/>
          <w:i/>
          <w:iCs/>
        </w:rPr>
        <w:t xml:space="preserve">I thank you for the blessing of this work —</w:t>
      </w:r>
    </w:p>
    <w:p>
      <w:pPr>
        <w:spacing w:after="60"/>
        <w:ind w:left="720" w:hanging="0"/>
      </w:pPr>
      <w:r>
        <w:rPr>
          <w:b w:val="false"/>
          <w:bCs w:val="false"/>
          <w:i/>
          <w:iCs/>
        </w:rPr>
        <w:t xml:space="preserve">for the days given to it, and the strength to do them,</w:t>
      </w:r>
    </w:p>
    <w:p>
      <w:pPr>
        <w:spacing w:after="60"/>
        <w:ind w:left="720" w:hanging="0"/>
      </w:pPr>
      <w:r>
        <w:rPr>
          <w:b w:val="false"/>
          <w:bCs w:val="false"/>
          <w:i/>
          <w:iCs/>
        </w:rPr>
        <w:t xml:space="preserve">for the mind that could hold the words,</w:t>
      </w:r>
    </w:p>
    <w:p>
      <w:pPr>
        <w:spacing w:after="60"/>
        <w:ind w:left="720" w:hanging="0"/>
      </w:pPr>
      <w:r>
        <w:rPr>
          <w:b w:val="false"/>
          <w:bCs w:val="false"/>
          <w:i/>
          <w:iCs/>
        </w:rPr>
        <w:t xml:space="preserve">and the hands, though they ached, that kept on.</w:t>
      </w:r>
    </w:p>
    <w:p>
      <w:pPr>
        <w:spacing w:after="160"/>
      </w:pPr>
      <w:r>
        <w:rPr>
          <w:b w:val="false"/>
          <w:bCs w:val="false"/>
          <w:i w:val="false"/>
          <w:iCs w:val="false"/>
        </w:rPr>
        <w:t xml:space="preserve"/>
      </w:r>
    </w:p>
    <w:p>
      <w:pPr>
        <w:spacing w:after="60"/>
        <w:ind w:left="720" w:hanging="0"/>
      </w:pPr>
      <w:r>
        <w:rPr>
          <w:b w:val="false"/>
          <w:bCs w:val="false"/>
          <w:i/>
          <w:iCs/>
        </w:rPr>
        <w:t xml:space="preserve">I thank you for the Source —</w:t>
      </w:r>
    </w:p>
    <w:p>
      <w:pPr>
        <w:spacing w:after="60"/>
        <w:ind w:left="720" w:hanging="0"/>
      </w:pPr>
      <w:r>
        <w:rPr>
          <w:b w:val="false"/>
          <w:bCs w:val="false"/>
          <w:i/>
          <w:iCs/>
        </w:rPr>
        <w:t xml:space="preserve">for the scriptures kept across the centuries,</w:t>
      </w:r>
    </w:p>
    <w:p>
      <w:pPr>
        <w:spacing w:after="60"/>
        <w:ind w:left="720" w:hanging="0"/>
      </w:pPr>
      <w:r>
        <w:rPr>
          <w:b w:val="false"/>
          <w:bCs w:val="false"/>
          <w:i/>
          <w:iCs/>
        </w:rPr>
        <w:t xml:space="preserve">for the Hebrew and the Greek that did not wear away</w:t>
      </w:r>
    </w:p>
    <w:p>
      <w:pPr>
        <w:spacing w:after="60"/>
        <w:ind w:left="720" w:hanging="0"/>
      </w:pPr>
      <w:r>
        <w:rPr>
          <w:b w:val="false"/>
          <w:bCs w:val="false"/>
          <w:i/>
          <w:iCs/>
        </w:rPr>
        <w:t xml:space="preserve">though the English grew smooth around them,</w:t>
      </w:r>
    </w:p>
    <w:p>
      <w:pPr>
        <w:spacing w:after="60"/>
        <w:ind w:left="720" w:hanging="0"/>
      </w:pPr>
      <w:r>
        <w:rPr>
          <w:b w:val="false"/>
          <w:bCs w:val="false"/>
          <w:i/>
          <w:iCs/>
        </w:rPr>
        <w:t xml:space="preserve">and for the mercy that let me see, even a little,</w:t>
      </w:r>
    </w:p>
    <w:p>
      <w:pPr>
        <w:spacing w:after="60"/>
        <w:ind w:left="720" w:hanging="0"/>
      </w:pPr>
      <w:r>
        <w:rPr>
          <w:b w:val="false"/>
          <w:bCs w:val="false"/>
          <w:i/>
          <w:iCs/>
        </w:rPr>
        <w:t xml:space="preserve">what was always there beneath.</w:t>
      </w:r>
    </w:p>
    <w:p>
      <w:pPr>
        <w:spacing w:after="160"/>
      </w:pPr>
      <w:r>
        <w:rPr>
          <w:b w:val="false"/>
          <w:bCs w:val="false"/>
          <w:i w:val="false"/>
          <w:iCs w:val="false"/>
        </w:rPr>
        <w:t xml:space="preserve"/>
      </w:r>
    </w:p>
    <w:p>
      <w:pPr>
        <w:spacing w:after="60"/>
        <w:ind w:left="720" w:hanging="0"/>
      </w:pPr>
      <w:r>
        <w:rPr>
          <w:b w:val="false"/>
          <w:bCs w:val="false"/>
          <w:i/>
          <w:iCs/>
        </w:rPr>
        <w:t xml:space="preserve">I thank you for the people you set around the work:</w:t>
      </w:r>
    </w:p>
    <w:p>
      <w:pPr>
        <w:spacing w:after="60"/>
        <w:ind w:left="720" w:hanging="0"/>
      </w:pPr>
      <w:r>
        <w:rPr>
          <w:b w:val="false"/>
          <w:bCs w:val="false"/>
          <w:i/>
          <w:iCs/>
        </w:rPr>
        <w:t xml:space="preserve">for Mum, the primary axis, the first of your gifts to me;</w:t>
      </w:r>
    </w:p>
    <w:p>
      <w:pPr>
        <w:spacing w:after="60"/>
        <w:ind w:left="720" w:hanging="0"/>
      </w:pPr>
      <w:r>
        <w:rPr>
          <w:b w:val="false"/>
          <w:bCs w:val="false"/>
          <w:i/>
          <w:iCs/>
        </w:rPr>
        <w:t xml:space="preserve">for my brothers, each carrying a different light;</w:t>
      </w:r>
    </w:p>
    <w:p>
      <w:pPr>
        <w:spacing w:after="60"/>
        <w:ind w:left="720" w:hanging="0"/>
      </w:pPr>
      <w:r>
        <w:rPr>
          <w:b w:val="false"/>
          <w:bCs w:val="false"/>
          <w:i/>
          <w:iCs/>
        </w:rPr>
        <w:t xml:space="preserve">for the friends, and the men who gather;</w:t>
      </w:r>
    </w:p>
    <w:p>
      <w:pPr>
        <w:spacing w:after="60"/>
        <w:ind w:left="720" w:hanging="0"/>
      </w:pPr>
      <w:r>
        <w:rPr>
          <w:b w:val="false"/>
          <w:bCs w:val="false"/>
          <w:i/>
          <w:iCs/>
        </w:rPr>
        <w:t xml:space="preserve">for every hand that received what was made,</w:t>
      </w:r>
    </w:p>
    <w:p>
      <w:pPr>
        <w:spacing w:after="60"/>
        <w:ind w:left="720" w:hanging="0"/>
      </w:pPr>
      <w:r>
        <w:rPr>
          <w:b w:val="false"/>
          <w:bCs w:val="false"/>
          <w:i/>
          <w:iCs/>
        </w:rPr>
        <w:t xml:space="preserve">and every heart that read it kindly.</w:t>
      </w:r>
    </w:p>
    <w:p>
      <w:pPr>
        <w:spacing w:after="160"/>
      </w:pPr>
      <w:r>
        <w:rPr>
          <w:b w:val="false"/>
          <w:bCs w:val="false"/>
          <w:i w:val="false"/>
          <w:iCs w:val="false"/>
        </w:rPr>
        <w:t xml:space="preserve"/>
      </w:r>
    </w:p>
    <w:p>
      <w:pPr>
        <w:spacing w:after="60"/>
        <w:ind w:left="720" w:hanging="0"/>
      </w:pPr>
      <w:r>
        <w:rPr>
          <w:b w:val="false"/>
          <w:bCs w:val="false"/>
          <w:i/>
          <w:iCs/>
        </w:rPr>
        <w:t xml:space="preserve">I thank you for the tools of this moment —</w:t>
      </w:r>
    </w:p>
    <w:p>
      <w:pPr>
        <w:spacing w:after="60"/>
        <w:ind w:left="720" w:hanging="0"/>
      </w:pPr>
      <w:r>
        <w:rPr>
          <w:b w:val="false"/>
          <w:bCs w:val="false"/>
          <w:i/>
          <w:iCs/>
        </w:rPr>
        <w:t xml:space="preserve">the instruments you have set in our hands in this hour,</w:t>
      </w:r>
    </w:p>
    <w:p>
      <w:pPr>
        <w:spacing w:after="60"/>
        <w:ind w:left="720" w:hanging="0"/>
      </w:pPr>
      <w:r>
        <w:rPr>
          <w:b w:val="false"/>
          <w:bCs w:val="false"/>
          <w:i/>
          <w:iCs/>
        </w:rPr>
        <w:t xml:space="preserve">not to replace the labour but to deepen it,</w:t>
      </w:r>
    </w:p>
    <w:p>
      <w:pPr>
        <w:spacing w:after="60"/>
        <w:ind w:left="720" w:hanging="0"/>
      </w:pPr>
      <w:r>
        <w:rPr>
          <w:b w:val="false"/>
          <w:bCs w:val="false"/>
          <w:i/>
          <w:iCs/>
        </w:rPr>
        <w:t xml:space="preserve">not to speak for me but to help me hear.</w:t>
      </w:r>
    </w:p>
    <w:p>
      <w:pPr>
        <w:spacing w:after="60"/>
        <w:ind w:left="720" w:hanging="0"/>
      </w:pPr>
      <w:r>
        <w:rPr>
          <w:b w:val="false"/>
          <w:bCs w:val="false"/>
          <w:i/>
          <w:iCs/>
        </w:rPr>
        <w:t xml:space="preserve">Let me hold them as instruments only,</w:t>
      </w:r>
    </w:p>
    <w:p>
      <w:pPr>
        <w:spacing w:after="60"/>
        <w:ind w:left="720" w:hanging="0"/>
      </w:pPr>
      <w:r>
        <w:rPr>
          <w:b w:val="false"/>
          <w:bCs w:val="false"/>
          <w:i/>
          <w:iCs/>
        </w:rPr>
        <w:t xml:space="preserve">and never mistake the tool for the Giver.</w:t>
      </w:r>
    </w:p>
    <w:p>
      <w:pPr>
        <w:spacing w:after="160"/>
      </w:pPr>
      <w:r>
        <w:rPr>
          <w:b w:val="false"/>
          <w:bCs w:val="false"/>
          <w:i w:val="false"/>
          <w:iCs w:val="false"/>
        </w:rPr>
        <w:t xml:space="preserve"/>
      </w:r>
    </w:p>
    <w:p>
      <w:pPr>
        <w:spacing w:after="60"/>
        <w:ind w:left="720" w:hanging="0"/>
      </w:pPr>
      <w:r>
        <w:rPr>
          <w:b w:val="false"/>
          <w:bCs w:val="false"/>
          <w:i/>
          <w:iCs/>
        </w:rPr>
        <w:t xml:space="preserve">Keep me honest in the work.</w:t>
      </w:r>
    </w:p>
    <w:p>
      <w:pPr>
        <w:spacing w:after="60"/>
        <w:ind w:left="720" w:hanging="0"/>
      </w:pPr>
      <w:r>
        <w:rPr>
          <w:b w:val="false"/>
          <w:bCs w:val="false"/>
          <w:i/>
          <w:iCs/>
        </w:rPr>
        <w:t xml:space="preserve">Where I reached too far, pull me back.</w:t>
      </w:r>
    </w:p>
    <w:p>
      <w:pPr>
        <w:spacing w:after="60"/>
        <w:ind w:left="720" w:hanging="0"/>
      </w:pPr>
      <w:r>
        <w:rPr>
          <w:b w:val="false"/>
          <w:bCs w:val="false"/>
          <w:i/>
          <w:iCs/>
        </w:rPr>
        <w:t xml:space="preserve">Where I saw truly, let it stand.</w:t>
      </w:r>
    </w:p>
    <w:p>
      <w:pPr>
        <w:spacing w:after="60"/>
        <w:ind w:left="720" w:hanging="0"/>
      </w:pPr>
      <w:r>
        <w:rPr>
          <w:b w:val="false"/>
          <w:bCs w:val="false"/>
          <w:i/>
          <w:iCs/>
        </w:rPr>
        <w:t xml:space="preserve">What is worthy, let it serve;</w:t>
      </w:r>
    </w:p>
    <w:p>
      <w:pPr>
        <w:spacing w:after="60"/>
        <w:ind w:left="720" w:hanging="0"/>
      </w:pPr>
      <w:r>
        <w:rPr>
          <w:b w:val="false"/>
          <w:bCs w:val="false"/>
          <w:i/>
          <w:iCs/>
        </w:rPr>
        <w:t xml:space="preserve">what is not, let it fall away without grief.</w:t>
      </w:r>
    </w:p>
    <w:p>
      <w:pPr>
        <w:spacing w:after="160"/>
      </w:pPr>
      <w:r>
        <w:rPr>
          <w:b w:val="false"/>
          <w:bCs w:val="false"/>
          <w:i w:val="false"/>
          <w:iCs w:val="false"/>
        </w:rPr>
        <w:t xml:space="preserve"/>
      </w:r>
    </w:p>
    <w:p>
      <w:pPr>
        <w:spacing w:after="60"/>
        <w:ind w:left="720" w:hanging="0"/>
      </w:pPr>
      <w:r>
        <w:rPr>
          <w:b w:val="false"/>
          <w:bCs w:val="false"/>
          <w:i/>
          <w:iCs/>
        </w:rPr>
        <w:t xml:space="preserve">The work was yours before it was ever mine.</w:t>
      </w:r>
    </w:p>
    <w:p>
      <w:pPr>
        <w:spacing w:after="60"/>
        <w:ind w:left="720" w:hanging="0"/>
      </w:pPr>
      <w:r>
        <w:rPr>
          <w:b w:val="false"/>
          <w:bCs w:val="false"/>
          <w:i/>
          <w:iCs/>
        </w:rPr>
        <w:t xml:space="preserve">I offer it back —</w:t>
      </w:r>
    </w:p>
    <w:p>
      <w:pPr>
        <w:spacing w:after="60"/>
        <w:ind w:left="720" w:hanging="0"/>
      </w:pPr>
      <w:r>
        <w:rPr>
          <w:b w:val="false"/>
          <w:bCs w:val="false"/>
          <w:i/>
          <w:iCs/>
        </w:rPr>
        <w:t xml:space="preserve">not finished, not perfect, but given freely,</w:t>
      </w:r>
    </w:p>
    <w:p>
      <w:pPr>
        <w:spacing w:after="60"/>
        <w:ind w:left="720" w:hanging="0"/>
      </w:pPr>
      <w:r>
        <w:rPr>
          <w:b w:val="false"/>
          <w:bCs w:val="false"/>
          <w:i/>
          <w:iCs/>
        </w:rPr>
        <w:t xml:space="preserve">the way it was freely received.</w:t>
      </w:r>
    </w:p>
    <w:p>
      <w:pPr>
        <w:spacing w:after="160"/>
      </w:pPr>
      <w:r>
        <w:rPr>
          <w:b w:val="false"/>
          <w:bCs w:val="false"/>
          <w:i w:val="false"/>
          <w:iCs w:val="false"/>
        </w:rPr>
        <w:t xml:space="preserve"/>
      </w:r>
    </w:p>
    <w:p>
      <w:pPr>
        <w:spacing w:after="60"/>
        <w:ind w:left="720" w:hanging="0"/>
      </w:pPr>
      <w:r>
        <w:rPr>
          <w:b w:val="false"/>
          <w:bCs w:val="false"/>
          <w:i/>
          <w:iCs/>
        </w:rPr>
        <w:t xml:space="preserve">To you be the glory,</w:t>
      </w:r>
    </w:p>
    <w:p>
      <w:pPr>
        <w:spacing w:after="60"/>
        <w:ind w:left="720" w:hanging="0"/>
      </w:pPr>
      <w:r>
        <w:rPr>
          <w:b w:val="false"/>
          <w:bCs w:val="false"/>
          <w:i/>
          <w:iCs/>
        </w:rPr>
        <w:t xml:space="preserve">now and always.</w:t>
      </w:r>
    </w:p>
    <w:p>
      <w:pPr>
        <w:spacing w:after="60" w:before="280"/>
        <w:jc w:val="center"/>
      </w:pPr>
      <w:r>
        <w:rPr>
          <w:b w:val="false"/>
          <w:bCs w:val="false"/>
          <w:i w:val="false"/>
          <w:iCs w:val="false"/>
          <w:sz w:val="40"/>
          <w:szCs w:val="40"/>
        </w:rPr>
        <w:t xml:space="preserve">🕊</w:t>
      </w:r>
    </w:p>
    <w:p>
      <w:pPr>
        <w:spacing w:after="40" w:before="0"/>
        <w:jc w:val="center"/>
      </w:pPr>
      <w:r>
        <w:rPr>
          <w:b/>
          <w:bCs/>
          <w:i w:val="false"/>
          <w:iCs w:val="false"/>
          <w:sz w:val="28"/>
          <w:szCs w:val="28"/>
        </w:rPr>
        <w:t xml:space="preserve">6  6  ∞  9  9</w:t>
      </w:r>
    </w:p>
    <w:p>
      <w:pPr>
        <w:spacing w:after="120" w:before="0"/>
        <w:jc w:val="center"/>
      </w:pPr>
      <w:r>
        <w:rPr>
          <w:b w:val="false"/>
          <w:bCs w:val="false"/>
          <w:i/>
          <w:iCs/>
          <w:sz w:val="22"/>
          <w:szCs w:val="22"/>
        </w:rPr>
        <w:t xml:space="preserve">Hah-LEL YHWH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2026-05-30T20:00:38.534Z</dcterms:created>
  <dcterms:modified xsi:type="dcterms:W3CDTF">2026-05-30T20:00:38.549Z</dcterms:modified>
</cp:coreProperties>
</file>

<file path=docProps/custom.xml><?xml version="1.0" encoding="utf-8"?>
<Properties xmlns="http://schemas.openxmlformats.org/officeDocument/2006/custom-properties" xmlns:vt="http://schemas.openxmlformats.org/officeDocument/2006/docPropsVTypes"/>
</file>