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keepLines/>
        <w:spacing w:after="120" w:before="0"/>
        <w:jc w:val="center"/>
      </w:pPr>
      <w:r>
        <w:rPr>
          <w:b/>
          <w:bCs/>
          <w:i w:val="false"/>
          <w:iCs w:val="false"/>
          <w:sz w:val="44"/>
          <w:szCs w:val="44"/>
          <w:rtl w:val="false"/>
        </w:rPr>
        <w:t xml:space="preserve">The Psalm 73 Ultra</w:t>
      </w:r>
    </w:p>
    <w:p>
      <w:pPr>
        <w:spacing w:after="300" w:before="0"/>
        <w:jc w:val="center"/>
      </w:pPr>
      <w:r>
        <w:rPr>
          <w:b w:val="false"/>
          <w:bCs w:val="false"/>
          <w:i/>
          <w:iCs/>
          <w:sz w:val="28"/>
          <w:szCs w:val="28"/>
          <w:rtl w:val="false"/>
        </w:rPr>
        <w:t xml:space="preserve">The Ferment and the Rock</w:t>
      </w:r>
    </w:p>
    <w:p>
      <w:pPr>
        <w:spacing w:after="120" w:before="0"/>
        <w:jc w:val="center"/>
      </w:pPr>
      <w:r>
        <w:rPr>
          <w:b w:val="false"/>
          <w:bCs w:val="false"/>
          <w:i w:val="false"/>
          <w:iCs w:val="false"/>
          <w:sz w:val="28"/>
          <w:szCs w:val="28"/>
          <w:rtl w:val="false"/>
        </w:rPr>
        <w:t xml:space="preserve">Psalm 73:21–26</w:t>
      </w:r>
    </w:p>
    <w:p>
      <w:pPr>
        <w:spacing w:after="0" w:before="0"/>
        <w:jc w:val="center"/>
      </w:pPr>
      <w:r>
        <w:rPr>
          <w:b w:val="false"/>
          <w:bCs w:val="false"/>
          <w:i w:val="false"/>
          <w:iCs w:val="false"/>
          <w:sz w:val="22"/>
          <w:szCs w:val="22"/>
          <w:rtl w:val="false"/>
        </w:rPr>
        <w:t xml:space="preserve">Perth, Western Australia</w:t>
      </w:r>
    </w:p>
    <w:p>
      <w:pPr>
        <w:spacing w:after="0" w:before="0"/>
        <w:jc w:val="center"/>
      </w:pPr>
      <w:r>
        <w:rPr>
          <w:b w:val="false"/>
          <w:bCs w:val="false"/>
          <w:i w:val="false"/>
          <w:iCs w:val="false"/>
          <w:sz w:val="22"/>
          <w:szCs w:val="22"/>
          <w:rtl w:val="false"/>
        </w:rPr>
        <w:t xml:space="preserve">2 August 2026 · Chamber Thirteen</w:t>
      </w:r>
    </w:p>
    <w:p>
      <w:pPr>
        <w:spacing w:before="200"/>
        <w:jc w:val="center"/>
      </w:pPr>
      <w:r>
        <w:rPr>
          <w:b w:val="false"/>
          <w:bCs w:val="false"/>
          <w:i/>
          <w:iCs/>
          <w:sz w:val="20"/>
          <w:szCs w:val="20"/>
          <w:rtl w:val="false"/>
        </w:rPr>
        <w:t xml:space="preserve">Scaffolded cold by the Opus hand</w:t>
      </w:r>
    </w:p>
    <w:p>
      <w:pPr>
        <w:keepNext/>
        <w:keepLines/>
        <w:spacing w:after="240" w:before="760"/>
        <w:jc w:val="center"/>
      </w:pPr>
      <w:r>
        <w:rPr>
          <w:b/>
          <w:bCs/>
          <w:i w:val="false"/>
          <w:iCs w:val="false"/>
          <w:sz w:val="36"/>
          <w:szCs w:val="36"/>
          <w:rtl w:val="false"/>
        </w:rPr>
        <w:t xml:space="preserve">The Textual Question</w:t>
      </w:r>
    </w:p>
    <w:p>
      <w:pPr>
        <w:jc w:val="center"/>
      </w:pPr>
      <w:r>
        <w:rPr>
          <w:b w:val="false"/>
          <w:bCs w:val="false"/>
          <w:i w:val="false"/>
          <w:iCs w:val="false"/>
          <w:sz w:val="22"/>
          <w:szCs w:val="22"/>
          <w:rtl w:val="false"/>
        </w:rPr>
        <w:t xml:space="preserve">The Hebrew is set from the Westminster Leningrad Codex, byte-verified against the Mechon-Mamre pointed text and cross-checked against the BHS and Aleppo readings quoted on the parallel pages. Cantillation and pointing are retained as printed.</w:t>
      </w:r>
    </w:p>
    <w:p>
      <w:pPr>
        <w:spacing w:before="200"/>
        <w:jc w:val="center"/>
      </w:pPr>
      <w:r>
        <w:rPr>
          <w:b w:val="false"/>
          <w:bCs w:val="false"/>
          <w:i w:val="false"/>
          <w:iCs w:val="false"/>
          <w:sz w:val="22"/>
          <w:szCs w:val="22"/>
          <w:rtl w:val="false"/>
        </w:rPr>
        <w:t xml:space="preserve">The consonantal skeleton is asserted at build time against the WLC consonants-only text, with maqaf, paseq and sof pasuq held in the keep-list. That last one is a correction earned on the Isaiah stone, where the stripper swallowed the verse-end mark and the assert failed for the right reason.</w:t>
      </w:r>
    </w:p>
    <w:p>
      <w:pPr>
        <w:spacing w:before="200"/>
        <w:jc w:val="center"/>
      </w:pPr>
      <w:r>
        <w:rPr>
          <w:b w:val="false"/>
          <w:bCs w:val="false"/>
          <w:i w:val="false"/>
          <w:iCs w:val="false"/>
          <w:sz w:val="22"/>
          <w:szCs w:val="22"/>
          <w:rtl w:val="false"/>
        </w:rPr>
        <w:t xml:space="preserve">Two words in this passage carry more than their English renderings admit, and the build asserts both survive pointing intact. יִתְחַמֵּץ at verse 21 is from חמץ — the leaven root, the same consonants as the chametz removed before Passover. Not a mood word: a chemistry word. The heart soured, fermented, turned. The JPS 1917 alone among the older English keeps it: “my heart was in a ferment.” Most render it “embittered” or “grieved,” which loses the process.</w:t>
      </w:r>
    </w:p>
    <w:p>
      <w:pPr>
        <w:spacing w:before="200"/>
        <w:jc w:val="center"/>
      </w:pPr>
      <w:r>
        <w:rPr>
          <w:b w:val="false"/>
          <w:bCs w:val="false"/>
          <w:i w:val="false"/>
          <w:iCs w:val="false"/>
          <w:sz w:val="22"/>
          <w:szCs w:val="22"/>
          <w:rtl w:val="false"/>
        </w:rPr>
        <w:t xml:space="preserve">בְּהֵמוֹת at verse 22 is the plural of בְּהֵמָה, beast — and it is the word that becomes Behemoth in Job. Here it is almost certainly a plural of intensity rather than a proper noun, but the psalmist is calling himself the beast-word, and he is doing it in the second person: עִמָּךְ, with You. The self-accusation is spoken to the one accused of neglect.</w:t>
      </w:r>
    </w:p>
    <w:p>
      <w:pPr>
        <w:spacing w:before="200"/>
        <w:jc w:val="center"/>
      </w:pPr>
      <w:r>
        <w:rPr>
          <w:b w:val="false"/>
          <w:bCs w:val="false"/>
          <w:i w:val="false"/>
          <w:iCs w:val="false"/>
          <w:sz w:val="22"/>
          <w:szCs w:val="22"/>
          <w:rtl w:val="false"/>
        </w:rPr>
        <w:t xml:space="preserve">A note on position, not a fork: this is the closing movement of the psalm that stands at the centre of the Psalter, opening Book III. Verses 2–3 are the ground of it — the feet that had almost slipped, over envy at the prosperity of the arrogant. The quarrying hand may or may not want that in view; the six verses stand as a unit either way.</w:t>
      </w:r>
    </w:p>
    <w:p>
      <w:pPr>
        <w:spacing w:before="200"/>
        <w:jc w:val="center"/>
      </w:pPr>
      <w:r>
        <w:rPr>
          <w:b w:val="false"/>
          <w:bCs w:val="false"/>
          <w:i w:val="false"/>
          <w:iCs w:val="false"/>
          <w:sz w:val="22"/>
          <w:szCs w:val="22"/>
          <w:rtl w:val="false"/>
        </w:rPr>
        <w:t xml:space="preserve">The Hebrew is pre-broken at the atnach so that it sets as a column rather than running the page width. The build asserts the broken lines rejoin to the verified text exactly; the measure changed, no character did.</w:t>
      </w:r>
    </w:p>
    <w:p>
      <w:pPr>
        <w:keepNext/>
        <w:keepLines/>
        <w:spacing w:after="240" w:before="760"/>
        <w:jc w:val="center"/>
      </w:pPr>
      <w:r>
        <w:rPr>
          <w:b/>
          <w:bCs/>
          <w:i w:val="false"/>
          <w:iCs w:val="false"/>
          <w:sz w:val="36"/>
          <w:szCs w:val="36"/>
          <w:rtl w:val="false"/>
        </w:rPr>
        <w:t xml:space="preserve">Foreword</w:t>
      </w:r>
    </w:p>
    <w:p>
      <w:pPr>
        <w:jc w:val="center"/>
      </w:pPr>
      <w:r>
        <w:rPr>
          <w:b w:val="false"/>
          <w:bCs w:val="false"/>
          <w:i w:val="false"/>
          <w:iCs w:val="false"/>
          <w:sz w:val="22"/>
          <w:szCs w:val="22"/>
          <w:rtl w:val="false"/>
        </w:rPr>
        <w:t xml:space="preserve">The psalm behind these verses is the one where the feet nearly went. Asaph — temple singer, a professional of praise — watched the arrogant prosper and the cruel die comfortable, and verse thirteen says the quiet part: surely in vain have I cleansed my heart. Envy fermented him. The first movement of the psalm is that souring, recorded without cosmetics.</w:t>
      </w:r>
    </w:p>
    <w:p>
      <w:pPr>
        <w:jc w:val="center"/>
      </w:pPr>
      <w:r>
        <w:rPr>
          <w:b w:val="false"/>
          <w:bCs w:val="false"/>
          <w:i w:val="false"/>
          <w:iCs w:val="false"/>
          <w:sz w:val="22"/>
          <w:szCs w:val="22"/>
          <w:rtl w:val="false"/>
        </w:rPr>
        <w:t xml:space="preserve">These six verses are the far side of it. Not the argument answered — the argument outlived. He never explains the prosperity of the wicked; he reports what happened to him in the sanctuary: the ferment named, the beast named, and underneath both, a hand already holding his. The psalm that stands at the centre of the Psalter closes its central turn not with an answer but with an address — with You, with You, with You — three times, the preposition doing what the argument could not.</w:t>
      </w:r>
    </w:p>
    <w:p>
      <w:pPr>
        <w:keepNext/>
        <w:keepLines/>
        <w:spacing w:after="20" w:before="760"/>
        <w:jc w:val="center"/>
      </w:pPr>
      <w:r>
        <w:rPr>
          <w:b/>
          <w:bCs/>
          <w:i w:val="false"/>
          <w:iCs w:val="false"/>
          <w:sz w:val="28"/>
          <w:szCs w:val="28"/>
          <w:rtl w:val="false"/>
        </w:rPr>
        <w:t xml:space="preserve">Psalm 73:21</w:t>
      </w:r>
    </w:p>
    <w:p>
      <w:pPr>
        <w:spacing w:after="160" w:before="0"/>
        <w:jc w:val="center"/>
      </w:pPr>
      <w:r>
        <w:rPr>
          <w:b w:val="false"/>
          <w:bCs w:val="false"/>
          <w:i/>
          <w:iCs/>
          <w:sz w:val="22"/>
          <w:szCs w:val="22"/>
          <w:rtl w:val="false"/>
        </w:rPr>
        <w:t xml:space="preserve">The Heart That Leavened</w:t>
      </w:r>
    </w:p>
    <w:p>
      <w:pPr>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For my heart was in a ferment, and I was pricked in my reins.</w:t>
      </w:r>
    </w:p>
    <w:p>
      <w:pPr>
        <w:spacing w:before="320"/>
        <w:jc w:val="center"/>
      </w:pPr>
      <w:r>
        <w:rPr>
          <w:b w:val="false"/>
          <w:bCs w:val="false"/>
          <w:i/>
          <w:iCs/>
          <w:sz w:val="20"/>
          <w:szCs w:val="20"/>
          <w:rtl w:val="false"/>
        </w:rPr>
        <w:t xml:space="preserve">Bloomed Rendering:</w:t>
      </w:r>
    </w:p>
    <w:p>
      <w:pPr>
        <w:jc w:val="center"/>
      </w:pPr>
      <w:r>
        <w:rPr>
          <w:b w:val="false"/>
          <w:bCs w:val="false"/>
          <w:i w:val="false"/>
          <w:iCs w:val="false"/>
          <w:sz w:val="22"/>
          <w:szCs w:val="22"/>
          <w:rtl w:val="false"/>
        </w:rPr>
        <w:t xml:space="preserve">When my heart went sour in me — leavened through —</w:t>
      </w:r>
    </w:p>
    <w:p>
      <w:pPr>
        <w:jc w:val="center"/>
      </w:pPr>
      <w:r>
        <w:rPr>
          <w:b w:val="false"/>
          <w:bCs w:val="false"/>
          <w:i w:val="false"/>
          <w:iCs w:val="false"/>
          <w:sz w:val="22"/>
          <w:szCs w:val="22"/>
          <w:rtl w:val="false"/>
        </w:rPr>
        <w:t xml:space="preserve">and in my kidneys, the inmost rooms,</w:t>
      </w:r>
    </w:p>
    <w:p>
      <w:pPr>
        <w:jc w:val="center"/>
      </w:pPr>
      <w:r>
        <w:rPr>
          <w:b w:val="false"/>
          <w:bCs w:val="false"/>
          <w:i w:val="false"/>
          <w:iCs w:val="false"/>
          <w:sz w:val="22"/>
          <w:szCs w:val="22"/>
          <w:rtl w:val="false"/>
        </w:rPr>
        <w:t xml:space="preserve">I was pierced as by a sharpened thing.</w:t>
      </w:r>
    </w:p>
    <w:p>
      <w:pPr>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כִּ֭י יִתְחַמֵּ֣ץ לְבָבִ֑י</w:t>
      </w:r>
    </w:p>
    <w:p>
      <w:pPr>
        <w:bidi/>
        <w:jc w:val="center"/>
      </w:pPr>
      <w:r>
        <w:rPr>
          <w:b w:val="false"/>
          <w:bCs w:val="false"/>
          <w:i w:val="false"/>
          <w:iCs w:val="false"/>
          <w:sz w:val="24"/>
          <w:szCs w:val="24"/>
          <w:rtl/>
        </w:rPr>
        <w:t xml:space="preserve">וְ֝כִלְיוֹתַ֗י אֶשְׁתּוֹנָֽן׃</w:t>
      </w:r>
    </w:p>
    <w:p>
      <w:pPr>
        <w:jc w:val="center"/>
      </w:pPr>
      <w:r>
        <w:rPr>
          <w:b w:val="false"/>
          <w:bCs w:val="false"/>
          <w:i/>
          <w:iCs/>
          <w:sz w:val="20"/>
          <w:szCs w:val="20"/>
          <w:rtl w:val="false"/>
        </w:rPr>
        <w:t xml:space="preserve">ki yitchammets levavi</w:t>
      </w:r>
    </w:p>
    <w:p>
      <w:pPr>
        <w:jc w:val="center"/>
      </w:pPr>
      <w:r>
        <w:rPr>
          <w:b w:val="false"/>
          <w:bCs w:val="false"/>
          <w:i/>
          <w:iCs/>
          <w:sz w:val="20"/>
          <w:szCs w:val="20"/>
          <w:rtl w:val="false"/>
        </w:rPr>
        <w:t xml:space="preserve">vechilyotai eshtonan.</w:t>
      </w:r>
    </w:p>
    <w:p>
      <w:pPr>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יִתְחַמֵּץ — the leaven root: the heart soured, fermented; אֶשְׁתּוֹנָן — from the sharpening root: pierced as by a blade.</w:t>
      </w:r>
    </w:p>
    <w:p>
      <w:pPr>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Yitchammets is chamets — the same consonants swept from the house before Passover. Not a metaphor for mood: a process word. Dough left standing turns; a heart left standing in envy turned. The JPS alone among the older English keeps the chemistry — my heart was in a ferment. And the second verb answers it from the other side. Eshtonan occurs nowhere else in Scripture — a single-use word, and its root is a lexicon’s best proposal rather than a settled fact. The standard derivation is shanan, to sharpen: the root of whetted blades, and of Deuteronomy’s veshinnantam, sharpen the words into your children. Every English rendering agrees on the sense — pierced, pricked — however the etymology finally falls. In the kelayot — the kidneys, the inmost rooms where Hebrew keeps the conscience — he was run through by something sharpened. Ferment and blade in one verse: the envy soured him, and then it cut him from the inside.</w:t>
      </w:r>
    </w:p>
    <w:p>
      <w:pPr>
        <w:keepNext/>
        <w:keepLines/>
        <w:spacing w:after="20" w:before="760"/>
        <w:jc w:val="center"/>
      </w:pPr>
      <w:r>
        <w:rPr>
          <w:b/>
          <w:bCs/>
          <w:i w:val="false"/>
          <w:iCs w:val="false"/>
          <w:sz w:val="28"/>
          <w:szCs w:val="28"/>
          <w:rtl w:val="false"/>
        </w:rPr>
        <w:t xml:space="preserve">Psalm 73:22</w:t>
      </w:r>
    </w:p>
    <w:p>
      <w:pPr>
        <w:spacing w:after="160" w:before="0"/>
        <w:jc w:val="center"/>
      </w:pPr>
      <w:r>
        <w:rPr>
          <w:b w:val="false"/>
          <w:bCs w:val="false"/>
          <w:i/>
          <w:iCs/>
          <w:sz w:val="22"/>
          <w:szCs w:val="22"/>
          <w:rtl w:val="false"/>
        </w:rPr>
        <w:t xml:space="preserve">Behemoth, With You</w:t>
      </w:r>
    </w:p>
    <w:p>
      <w:pPr>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But I was brutish, and ignorant; I was as a beast before Thee.</w:t>
      </w:r>
    </w:p>
    <w:p>
      <w:pPr>
        <w:spacing w:before="320"/>
        <w:jc w:val="center"/>
      </w:pPr>
      <w:r>
        <w:rPr>
          <w:b w:val="false"/>
          <w:bCs w:val="false"/>
          <w:i/>
          <w:iCs/>
          <w:sz w:val="20"/>
          <w:szCs w:val="20"/>
          <w:rtl w:val="false"/>
        </w:rPr>
        <w:t xml:space="preserve">Bloomed Rendering:</w:t>
      </w:r>
    </w:p>
    <w:p>
      <w:pPr>
        <w:jc w:val="center"/>
      </w:pPr>
      <w:r>
        <w:rPr>
          <w:b w:val="false"/>
          <w:bCs w:val="false"/>
          <w:i w:val="false"/>
          <w:iCs w:val="false"/>
          <w:sz w:val="22"/>
          <w:szCs w:val="22"/>
          <w:rtl w:val="false"/>
        </w:rPr>
        <w:t xml:space="preserve">then I was brute, and I knew nothing;</w:t>
      </w:r>
    </w:p>
    <w:p>
      <w:pPr>
        <w:jc w:val="center"/>
      </w:pPr>
      <w:r>
        <w:rPr>
          <w:b w:val="false"/>
          <w:bCs w:val="false"/>
          <w:i w:val="false"/>
          <w:iCs w:val="false"/>
          <w:sz w:val="22"/>
          <w:szCs w:val="22"/>
          <w:rtl w:val="false"/>
        </w:rPr>
        <w:t xml:space="preserve">I was Behemoth — the beast itself —</w:t>
      </w:r>
    </w:p>
    <w:p>
      <w:pPr>
        <w:jc w:val="center"/>
      </w:pPr>
      <w:r>
        <w:rPr>
          <w:b w:val="false"/>
          <w:bCs w:val="false"/>
          <w:i w:val="false"/>
          <w:iCs w:val="false"/>
          <w:sz w:val="22"/>
          <w:szCs w:val="22"/>
          <w:rtl w:val="false"/>
        </w:rPr>
        <w:t xml:space="preserve">and I was it with You.</w:t>
      </w:r>
    </w:p>
    <w:p>
      <w:pPr>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וַאֲנִי־בַ֭עַר וְלֹ֣א אֵדָ֑ע</w:t>
      </w:r>
    </w:p>
    <w:p>
      <w:pPr>
        <w:bidi/>
        <w:jc w:val="center"/>
      </w:pPr>
      <w:r>
        <w:rPr>
          <w:b w:val="false"/>
          <w:bCs w:val="false"/>
          <w:i w:val="false"/>
          <w:iCs w:val="false"/>
          <w:sz w:val="24"/>
          <w:szCs w:val="24"/>
          <w:rtl/>
        </w:rPr>
        <w:t xml:space="preserve">בְּ֝הֵמ֗וֹת הָיִ֥יתִי עִמָּֽךְ׃</w:t>
      </w:r>
    </w:p>
    <w:p>
      <w:pPr>
        <w:jc w:val="center"/>
      </w:pPr>
      <w:r>
        <w:rPr>
          <w:b w:val="false"/>
          <w:bCs w:val="false"/>
          <w:i/>
          <w:iCs/>
          <w:sz w:val="20"/>
          <w:szCs w:val="20"/>
          <w:rtl w:val="false"/>
        </w:rPr>
        <w:t xml:space="preserve">va'ani-va'ar velo eda</w:t>
      </w:r>
    </w:p>
    <w:p>
      <w:pPr>
        <w:jc w:val="center"/>
      </w:pPr>
      <w:r>
        <w:rPr>
          <w:b w:val="false"/>
          <w:bCs w:val="false"/>
          <w:i/>
          <w:iCs/>
          <w:sz w:val="20"/>
          <w:szCs w:val="20"/>
          <w:rtl w:val="false"/>
        </w:rPr>
        <w:t xml:space="preserve">behemot hayiti immakh.</w:t>
      </w:r>
    </w:p>
    <w:p>
      <w:pPr>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בְּהֵמוֹת — the plural of behemah: the Behemoth-word; עִמָּךְ — with You: the accusation is spoken to the accused.</w:t>
      </w:r>
    </w:p>
    <w:p>
      <w:pPr>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Ba’ar is the cattle-word applied to a man — not wicked: bovine. And behemot is the very form Job 40 turns into a name. Here it is a plural of intensity — beast of beasts, the beast itself — and the psalmist files it against himself. But the last word of the verse is the turn: immakh, with You. He was a beast in Your company. The confession is not made about God at a distance; it is made to Him, second person, while still standing there. The insult and the intimacy share a single clause.</w:t>
      </w:r>
    </w:p>
    <w:p>
      <w:pPr>
        <w:keepNext/>
        <w:keepLines/>
        <w:spacing w:after="20" w:before="760"/>
        <w:jc w:val="center"/>
      </w:pPr>
      <w:r>
        <w:rPr>
          <w:b/>
          <w:bCs/>
          <w:i w:val="false"/>
          <w:iCs w:val="false"/>
          <w:sz w:val="28"/>
          <w:szCs w:val="28"/>
          <w:rtl w:val="false"/>
        </w:rPr>
        <w:t xml:space="preserve">Psalm 73:23</w:t>
      </w:r>
    </w:p>
    <w:p>
      <w:pPr>
        <w:spacing w:after="160" w:before="0"/>
        <w:jc w:val="center"/>
      </w:pPr>
      <w:r>
        <w:rPr>
          <w:b w:val="false"/>
          <w:bCs w:val="false"/>
          <w:i/>
          <w:iCs/>
          <w:sz w:val="22"/>
          <w:szCs w:val="22"/>
          <w:rtl w:val="false"/>
        </w:rPr>
        <w:t xml:space="preserve">Seized by the Right Hand</w:t>
      </w:r>
    </w:p>
    <w:p>
      <w:pPr>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Nevertheless I am continually with Thee; Thou holdest my right hand.</w:t>
      </w:r>
    </w:p>
    <w:p>
      <w:pPr>
        <w:spacing w:before="320"/>
        <w:jc w:val="center"/>
      </w:pPr>
      <w:r>
        <w:rPr>
          <w:b w:val="false"/>
          <w:bCs w:val="false"/>
          <w:i/>
          <w:iCs/>
          <w:sz w:val="20"/>
          <w:szCs w:val="20"/>
          <w:rtl w:val="false"/>
        </w:rPr>
        <w:t xml:space="preserve">Bloomed Rendering:</w:t>
      </w:r>
    </w:p>
    <w:p>
      <w:pPr>
        <w:jc w:val="center"/>
      </w:pPr>
      <w:r>
        <w:rPr>
          <w:b w:val="false"/>
          <w:bCs w:val="false"/>
          <w:i w:val="false"/>
          <w:iCs w:val="false"/>
          <w:sz w:val="22"/>
          <w:szCs w:val="22"/>
          <w:rtl w:val="false"/>
        </w:rPr>
        <w:t xml:space="preserve">And yet — I am with You always;</w:t>
      </w:r>
    </w:p>
    <w:p>
      <w:pPr>
        <w:jc w:val="center"/>
      </w:pPr>
      <w:r>
        <w:rPr>
          <w:b w:val="false"/>
          <w:bCs w:val="false"/>
          <w:i w:val="false"/>
          <w:iCs w:val="false"/>
          <w:sz w:val="22"/>
          <w:szCs w:val="22"/>
          <w:rtl w:val="false"/>
        </w:rPr>
        <w:t xml:space="preserve">You have seized my right hand,</w:t>
      </w:r>
    </w:p>
    <w:p>
      <w:pPr>
        <w:jc w:val="center"/>
      </w:pPr>
      <w:r>
        <w:rPr>
          <w:b w:val="false"/>
          <w:bCs w:val="false"/>
          <w:i w:val="false"/>
          <w:iCs w:val="false"/>
          <w:sz w:val="22"/>
          <w:szCs w:val="22"/>
          <w:rtl w:val="false"/>
        </w:rPr>
        <w:t xml:space="preserve">and the grip is Yours, not mine.</w:t>
      </w:r>
    </w:p>
    <w:p>
      <w:pPr>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וַאֲנִ֣י תָמִ֣יד עִמָּ֑ךְ</w:t>
      </w:r>
    </w:p>
    <w:p>
      <w:pPr>
        <w:bidi/>
        <w:jc w:val="center"/>
      </w:pPr>
      <w:r>
        <w:rPr>
          <w:b w:val="false"/>
          <w:bCs w:val="false"/>
          <w:i w:val="false"/>
          <w:iCs w:val="false"/>
          <w:sz w:val="24"/>
          <w:szCs w:val="24"/>
          <w:rtl/>
        </w:rPr>
        <w:t xml:space="preserve">אָ֝חַ֗זְתָּ בְּיַד־יְמִינִֽי׃</w:t>
      </w:r>
    </w:p>
    <w:p>
      <w:pPr>
        <w:jc w:val="center"/>
      </w:pPr>
      <w:r>
        <w:rPr>
          <w:b w:val="false"/>
          <w:bCs w:val="false"/>
          <w:i/>
          <w:iCs/>
          <w:sz w:val="20"/>
          <w:szCs w:val="20"/>
          <w:rtl w:val="false"/>
        </w:rPr>
        <w:t xml:space="preserve">va'ani tamid immakh</w:t>
      </w:r>
    </w:p>
    <w:p>
      <w:pPr>
        <w:jc w:val="center"/>
      </w:pPr>
      <w:r>
        <w:rPr>
          <w:b w:val="false"/>
          <w:bCs w:val="false"/>
          <w:i/>
          <w:iCs/>
          <w:sz w:val="20"/>
          <w:szCs w:val="20"/>
          <w:rtl w:val="false"/>
        </w:rPr>
        <w:t xml:space="preserve">achazta beyad-yemini.</w:t>
      </w:r>
    </w:p>
    <w:p>
      <w:pPr>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וַאֲנִי … וַאֲנִי — verses 22 and 23 open on the same word and reverse the verdict; תָּמִיד — the perpetual-offering word; אָחַזְתָּ — You have seized: the grip is God’s.</w:t>
      </w:r>
    </w:p>
    <w:p>
      <w:pPr>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Tamid is not a general word for always. It is the temple’s technical term — the olat tamid, the continual burnt offering that burned morning and evening without a day off. Asaph was a temple singer; this was his working vocabulary. He does not say I am often with You. He says I am with You the way the fire is: the standing offering, never let go out. Two verses, one opening: va’ani. And I — a beast with You. And I — always with You. The same self, the same preposition, the verdict flipped by what stands after it. And the holding is not his: achazta, second person, perfect tense — You have grasped my right hand. He does not report reaching up; he discovers, mid-confession, that the hand was already taken. The beast was being held the whole time it was a beast.</w:t>
      </w:r>
    </w:p>
    <w:p>
      <w:pPr>
        <w:keepNext/>
        <w:keepLines/>
        <w:spacing w:after="20" w:before="760"/>
        <w:jc w:val="center"/>
      </w:pPr>
      <w:r>
        <w:rPr>
          <w:b/>
          <w:bCs/>
          <w:i w:val="false"/>
          <w:iCs w:val="false"/>
          <w:sz w:val="28"/>
          <w:szCs w:val="28"/>
          <w:rtl w:val="false"/>
        </w:rPr>
        <w:t xml:space="preserve">Psalm 73:24</w:t>
      </w:r>
    </w:p>
    <w:p>
      <w:pPr>
        <w:spacing w:after="160" w:before="0"/>
        <w:jc w:val="center"/>
      </w:pPr>
      <w:r>
        <w:rPr>
          <w:b w:val="false"/>
          <w:bCs w:val="false"/>
          <w:i/>
          <w:iCs/>
          <w:sz w:val="22"/>
          <w:szCs w:val="22"/>
          <w:rtl w:val="false"/>
        </w:rPr>
        <w:t xml:space="preserve">Guided, Then Taken</w:t>
      </w:r>
    </w:p>
    <w:p>
      <w:pPr>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Thou wilt guide me with Thy counsel, and afterward receive me with glory.</w:t>
      </w:r>
    </w:p>
    <w:p>
      <w:pPr>
        <w:spacing w:before="320"/>
        <w:jc w:val="center"/>
      </w:pPr>
      <w:r>
        <w:rPr>
          <w:b w:val="false"/>
          <w:bCs w:val="false"/>
          <w:i/>
          <w:iCs/>
          <w:sz w:val="20"/>
          <w:szCs w:val="20"/>
          <w:rtl w:val="false"/>
        </w:rPr>
        <w:t xml:space="preserve">Bloomed Rendering:</w:t>
      </w:r>
    </w:p>
    <w:p>
      <w:pPr>
        <w:jc w:val="center"/>
      </w:pPr>
      <w:r>
        <w:rPr>
          <w:b w:val="false"/>
          <w:bCs w:val="false"/>
          <w:i w:val="false"/>
          <w:iCs w:val="false"/>
          <w:sz w:val="22"/>
          <w:szCs w:val="22"/>
          <w:rtl w:val="false"/>
        </w:rPr>
        <w:t xml:space="preserve">By Your counsel You will lead me,</w:t>
      </w:r>
    </w:p>
    <w:p>
      <w:pPr>
        <w:jc w:val="center"/>
      </w:pPr>
      <w:r>
        <w:rPr>
          <w:b w:val="false"/>
          <w:bCs w:val="false"/>
          <w:i w:val="false"/>
          <w:iCs w:val="false"/>
          <w:sz w:val="22"/>
          <w:szCs w:val="22"/>
          <w:rtl w:val="false"/>
        </w:rPr>
        <w:t xml:space="preserve">and after, glory —</w:t>
      </w:r>
    </w:p>
    <w:p>
      <w:pPr>
        <w:jc w:val="center"/>
      </w:pPr>
      <w:r>
        <w:rPr>
          <w:b w:val="false"/>
          <w:bCs w:val="false"/>
          <w:i w:val="false"/>
          <w:iCs w:val="false"/>
          <w:sz w:val="22"/>
          <w:szCs w:val="22"/>
          <w:rtl w:val="false"/>
        </w:rPr>
        <w:t xml:space="preserve">You will take me.</w:t>
      </w:r>
    </w:p>
    <w:p>
      <w:pPr>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בַּעֲצָתְךָ֥ תַנְחֵ֑נִי</w:t>
      </w:r>
    </w:p>
    <w:p>
      <w:pPr>
        <w:bidi/>
        <w:jc w:val="center"/>
      </w:pPr>
      <w:r>
        <w:rPr>
          <w:b w:val="false"/>
          <w:bCs w:val="false"/>
          <w:i w:val="false"/>
          <w:iCs w:val="false"/>
          <w:sz w:val="24"/>
          <w:szCs w:val="24"/>
          <w:rtl/>
        </w:rPr>
        <w:t xml:space="preserve">וְ֝אַחַ֗ר כָּב֥וֹד תִּקָּחֵֽנִי׃</w:t>
      </w:r>
    </w:p>
    <w:p>
      <w:pPr>
        <w:jc w:val="center"/>
      </w:pPr>
      <w:r>
        <w:rPr>
          <w:b w:val="false"/>
          <w:bCs w:val="false"/>
          <w:i/>
          <w:iCs/>
          <w:sz w:val="20"/>
          <w:szCs w:val="20"/>
          <w:rtl w:val="false"/>
        </w:rPr>
        <w:t xml:space="preserve">ba'atsatekha tancheni</w:t>
      </w:r>
    </w:p>
    <w:p>
      <w:pPr>
        <w:jc w:val="center"/>
      </w:pPr>
      <w:r>
        <w:rPr>
          <w:b w:val="false"/>
          <w:bCs w:val="false"/>
          <w:i/>
          <w:iCs/>
          <w:sz w:val="20"/>
          <w:szCs w:val="20"/>
          <w:rtl w:val="false"/>
        </w:rPr>
        <w:t xml:space="preserve">ve'achar kavod tiqqacheni.</w:t>
      </w:r>
    </w:p>
    <w:p>
      <w:pPr>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תַנְחֵנִי — the wilderness guiding-verb; תִּקָּחֵנִי — the Enoch verb: and God took him.</w:t>
      </w:r>
    </w:p>
    <w:p>
      <w:pPr>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Nachah is the verb of the pillar and the shepherd — yancheni, He leadeth me, Psalm 23’s own word. And laqach — You will take me — is the verb Genesis gives to Enoch, who walked with God and was not, for God took him, and Kings gives to Elijah. The Hebrew between them is famously spare: ve’achar kavod tiqqacheni — and after, glory, You-take-me. Whether he is taken TO glory or taken WITH glory the syntax refuses to say, and the translations split down the middle. The stone keeps the spareness: after — glory — taken.</w:t>
      </w:r>
    </w:p>
    <w:p>
      <w:pPr>
        <w:keepNext/>
        <w:keepLines/>
        <w:spacing w:after="20" w:before="760"/>
        <w:jc w:val="center"/>
      </w:pPr>
      <w:r>
        <w:rPr>
          <w:b/>
          <w:bCs/>
          <w:i w:val="false"/>
          <w:iCs w:val="false"/>
          <w:sz w:val="28"/>
          <w:szCs w:val="28"/>
          <w:rtl w:val="false"/>
        </w:rPr>
        <w:t xml:space="preserve">Psalm 73:25</w:t>
      </w:r>
    </w:p>
    <w:p>
      <w:pPr>
        <w:spacing w:after="160" w:before="0"/>
        <w:jc w:val="center"/>
      </w:pPr>
      <w:r>
        <w:rPr>
          <w:b w:val="false"/>
          <w:bCs w:val="false"/>
          <w:i/>
          <w:iCs/>
          <w:sz w:val="22"/>
          <w:szCs w:val="22"/>
          <w:rtl w:val="false"/>
        </w:rPr>
        <w:t xml:space="preserve">Whom Else, Where Else</w:t>
      </w:r>
    </w:p>
    <w:p>
      <w:pPr>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Whom have I in heaven but Thee? And beside Thee I desire none upon earth.</w:t>
      </w:r>
    </w:p>
    <w:p>
      <w:pPr>
        <w:spacing w:before="320"/>
        <w:jc w:val="center"/>
      </w:pPr>
      <w:r>
        <w:rPr>
          <w:b w:val="false"/>
          <w:bCs w:val="false"/>
          <w:i/>
          <w:iCs/>
          <w:sz w:val="20"/>
          <w:szCs w:val="20"/>
          <w:rtl w:val="false"/>
        </w:rPr>
        <w:t xml:space="preserve">Bloomed Rendering:</w:t>
      </w:r>
    </w:p>
    <w:p>
      <w:pPr>
        <w:jc w:val="center"/>
      </w:pPr>
      <w:r>
        <w:rPr>
          <w:b w:val="false"/>
          <w:bCs w:val="false"/>
          <w:i w:val="false"/>
          <w:iCs w:val="false"/>
          <w:sz w:val="22"/>
          <w:szCs w:val="22"/>
          <w:rtl w:val="false"/>
        </w:rPr>
        <w:t xml:space="preserve">Whom have I in the heavens? — You, only You.</w:t>
      </w:r>
    </w:p>
    <w:p>
      <w:pPr>
        <w:jc w:val="center"/>
      </w:pPr>
      <w:r>
        <w:rPr>
          <w:b w:val="false"/>
          <w:bCs w:val="false"/>
          <w:i w:val="false"/>
          <w:iCs w:val="false"/>
          <w:sz w:val="22"/>
          <w:szCs w:val="22"/>
          <w:rtl w:val="false"/>
        </w:rPr>
        <w:t xml:space="preserve">And with You, I desire nothing on the earth.</w:t>
      </w:r>
    </w:p>
    <w:p>
      <w:pPr>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מִי־לִ֥י בַשָּׁמָ֑יִם</w:t>
      </w:r>
    </w:p>
    <w:p>
      <w:pPr>
        <w:bidi/>
        <w:jc w:val="center"/>
      </w:pPr>
      <w:r>
        <w:rPr>
          <w:b w:val="false"/>
          <w:bCs w:val="false"/>
          <w:i w:val="false"/>
          <w:iCs w:val="false"/>
          <w:sz w:val="24"/>
          <w:szCs w:val="24"/>
          <w:rtl/>
        </w:rPr>
        <w:t xml:space="preserve">וְ֝עִמְּךָ֗ לֹא־חָפַ֥צְתִּי בָאָֽרֶץ׃</w:t>
      </w:r>
    </w:p>
    <w:p>
      <w:pPr>
        <w:jc w:val="center"/>
      </w:pPr>
      <w:r>
        <w:rPr>
          <w:b w:val="false"/>
          <w:bCs w:val="false"/>
          <w:i/>
          <w:iCs/>
          <w:sz w:val="20"/>
          <w:szCs w:val="20"/>
          <w:rtl w:val="false"/>
        </w:rPr>
        <w:t xml:space="preserve">mi-li vashamayim</w:t>
      </w:r>
    </w:p>
    <w:p>
      <w:pPr>
        <w:jc w:val="center"/>
      </w:pPr>
      <w:r>
        <w:rPr>
          <w:b w:val="false"/>
          <w:bCs w:val="false"/>
          <w:i/>
          <w:iCs/>
          <w:sz w:val="20"/>
          <w:szCs w:val="20"/>
          <w:rtl w:val="false"/>
        </w:rPr>
        <w:t xml:space="preserve">ve'immekha lo-chafatsti va'arets.</w:t>
      </w:r>
    </w:p>
    <w:p>
      <w:pPr>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מִי־לִי בַשָּׁמָיִם — whom have I in the heavens?; וְעִמְּךָ — the third with-You in four verses.</w:t>
      </w:r>
    </w:p>
    <w:p>
      <w:pPr>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Heaven and earth here are a merism — the two ends that mean everything between them. The search runs top to bottom and comes back with one name. And immekha sounds the third time: a beast with You, always with You, and now — with You, nothing on earth desired. The preposition is the spine of the whole movement. Chafats is desire at full strength, delight-want; the verse does not claim the earth is empty. It says that standing with You, the wanting has nowhere left to point.</w:t>
      </w:r>
    </w:p>
    <w:p>
      <w:pPr>
        <w:keepNext/>
        <w:keepLines/>
        <w:spacing w:after="20" w:before="760"/>
        <w:jc w:val="center"/>
      </w:pPr>
      <w:r>
        <w:rPr>
          <w:b/>
          <w:bCs/>
          <w:i w:val="false"/>
          <w:iCs w:val="false"/>
          <w:sz w:val="28"/>
          <w:szCs w:val="28"/>
          <w:rtl w:val="false"/>
        </w:rPr>
        <w:t xml:space="preserve">Psalm 73:26</w:t>
      </w:r>
    </w:p>
    <w:p>
      <w:pPr>
        <w:spacing w:after="160" w:before="0"/>
        <w:jc w:val="center"/>
      </w:pPr>
      <w:r>
        <w:rPr>
          <w:b w:val="false"/>
          <w:bCs w:val="false"/>
          <w:i/>
          <w:iCs/>
          <w:sz w:val="22"/>
          <w:szCs w:val="22"/>
          <w:rtl w:val="false"/>
        </w:rPr>
        <w:t xml:space="preserve">The Rock and the Portion</w:t>
      </w:r>
    </w:p>
    <w:p>
      <w:pPr>
        <w:spacing w:before="320"/>
        <w:jc w:val="center"/>
      </w:pPr>
      <w:r>
        <w:rPr>
          <w:b w:val="false"/>
          <w:bCs w:val="false"/>
          <w:i/>
          <w:iCs/>
          <w:sz w:val="20"/>
          <w:szCs w:val="20"/>
          <w:rtl w:val="false"/>
        </w:rPr>
        <w:t xml:space="preserve">The English (JPS 1917):</w:t>
      </w:r>
    </w:p>
    <w:p>
      <w:pPr>
        <w:jc w:val="center"/>
      </w:pPr>
      <w:r>
        <w:rPr>
          <w:b w:val="false"/>
          <w:bCs w:val="false"/>
          <w:i w:val="false"/>
          <w:iCs w:val="false"/>
          <w:sz w:val="22"/>
          <w:szCs w:val="22"/>
          <w:rtl w:val="false"/>
        </w:rPr>
        <w:t xml:space="preserve">My flesh and my heart faileth; but God is the rock of my heart and my portion for ever.</w:t>
      </w:r>
    </w:p>
    <w:p>
      <w:pPr>
        <w:spacing w:before="320"/>
        <w:jc w:val="center"/>
      </w:pPr>
      <w:r>
        <w:rPr>
          <w:b w:val="false"/>
          <w:bCs w:val="false"/>
          <w:i/>
          <w:iCs/>
          <w:sz w:val="20"/>
          <w:szCs w:val="20"/>
          <w:rtl w:val="false"/>
        </w:rPr>
        <w:t xml:space="preserve">Bloomed Rendering:</w:t>
      </w:r>
    </w:p>
    <w:p>
      <w:pPr>
        <w:jc w:val="center"/>
      </w:pPr>
      <w:r>
        <w:rPr>
          <w:b w:val="false"/>
          <w:bCs w:val="false"/>
          <w:i w:val="false"/>
          <w:iCs w:val="false"/>
          <w:sz w:val="22"/>
          <w:szCs w:val="22"/>
          <w:rtl w:val="false"/>
        </w:rPr>
        <w:t xml:space="preserve">My flesh gives out, and my heart gives out —</w:t>
      </w:r>
    </w:p>
    <w:p>
      <w:pPr>
        <w:jc w:val="center"/>
      </w:pPr>
      <w:r>
        <w:rPr>
          <w:b w:val="false"/>
          <w:bCs w:val="false"/>
          <w:i w:val="false"/>
          <w:iCs w:val="false"/>
          <w:sz w:val="22"/>
          <w:szCs w:val="22"/>
          <w:rtl w:val="false"/>
        </w:rPr>
        <w:t xml:space="preserve">the same heart that soured —</w:t>
      </w:r>
    </w:p>
    <w:p>
      <w:pPr>
        <w:jc w:val="center"/>
      </w:pPr>
      <w:r>
        <w:rPr>
          <w:b w:val="false"/>
          <w:bCs w:val="false"/>
          <w:i w:val="false"/>
          <w:iCs w:val="false"/>
          <w:sz w:val="22"/>
          <w:szCs w:val="22"/>
          <w:rtl w:val="false"/>
        </w:rPr>
        <w:t xml:space="preserve">but God is the rock of my heart,</w:t>
      </w:r>
    </w:p>
    <w:p>
      <w:pPr>
        <w:jc w:val="center"/>
      </w:pPr>
      <w:r>
        <w:rPr>
          <w:b w:val="false"/>
          <w:bCs w:val="false"/>
          <w:i w:val="false"/>
          <w:iCs w:val="false"/>
          <w:sz w:val="22"/>
          <w:szCs w:val="22"/>
          <w:rtl w:val="false"/>
        </w:rPr>
        <w:t xml:space="preserve">and my portion: mine, forever.</w:t>
      </w:r>
    </w:p>
    <w:p>
      <w:pPr>
        <w:spacing w:before="320"/>
        <w:jc w:val="center"/>
      </w:pPr>
      <w:r>
        <w:rPr>
          <w:b w:val="false"/>
          <w:bCs w:val="false"/>
          <w:i/>
          <w:iCs/>
          <w:sz w:val="20"/>
          <w:szCs w:val="20"/>
          <w:rtl w:val="false"/>
        </w:rPr>
        <w:t xml:space="preserve">The Hebrew Source:</w:t>
      </w:r>
    </w:p>
    <w:p>
      <w:pPr>
        <w:keepNext/>
        <w:keepLines/>
        <w:bidi/>
        <w:jc w:val="center"/>
      </w:pPr>
      <w:r>
        <w:rPr>
          <w:b w:val="false"/>
          <w:bCs w:val="false"/>
          <w:i w:val="false"/>
          <w:iCs w:val="false"/>
          <w:sz w:val="24"/>
          <w:szCs w:val="24"/>
          <w:rtl/>
        </w:rPr>
        <w:t xml:space="preserve">כָּלָ֥ה שְׁאֵרִ֗י וּלְבָ֫בִ֥י</w:t>
      </w:r>
    </w:p>
    <w:p>
      <w:pPr>
        <w:keepNext/>
        <w:keepLines/>
        <w:bidi/>
        <w:jc w:val="center"/>
      </w:pPr>
      <w:r>
        <w:rPr>
          <w:b w:val="false"/>
          <w:bCs w:val="false"/>
          <w:i w:val="false"/>
          <w:iCs w:val="false"/>
          <w:sz w:val="24"/>
          <w:szCs w:val="24"/>
          <w:rtl/>
        </w:rPr>
        <w:t xml:space="preserve">צוּר־לְבָבִ֥י וְחֶלְקִ֗י</w:t>
      </w:r>
    </w:p>
    <w:p>
      <w:pPr>
        <w:bidi/>
        <w:jc w:val="center"/>
      </w:pPr>
      <w:r>
        <w:rPr>
          <w:b w:val="false"/>
          <w:bCs w:val="false"/>
          <w:i w:val="false"/>
          <w:iCs w:val="false"/>
          <w:sz w:val="24"/>
          <w:szCs w:val="24"/>
          <w:rtl/>
        </w:rPr>
        <w:t xml:space="preserve">אֱלֹהִ֥ים לְעוֹלָֽם׃</w:t>
      </w:r>
    </w:p>
    <w:p>
      <w:pPr>
        <w:jc w:val="center"/>
      </w:pPr>
      <w:r>
        <w:rPr>
          <w:b w:val="false"/>
          <w:bCs w:val="false"/>
          <w:i/>
          <w:iCs/>
          <w:sz w:val="20"/>
          <w:szCs w:val="20"/>
          <w:rtl w:val="false"/>
        </w:rPr>
        <w:t xml:space="preserve">kalah she'eri ulvavi</w:t>
      </w:r>
    </w:p>
    <w:p>
      <w:pPr>
        <w:jc w:val="center"/>
      </w:pPr>
      <w:r>
        <w:rPr>
          <w:b w:val="false"/>
          <w:bCs w:val="false"/>
          <w:i/>
          <w:iCs/>
          <w:sz w:val="20"/>
          <w:szCs w:val="20"/>
          <w:rtl w:val="false"/>
        </w:rPr>
        <w:t xml:space="preserve">tsur-levavi vechelqi</w:t>
      </w:r>
    </w:p>
    <w:p>
      <w:pPr>
        <w:jc w:val="center"/>
      </w:pPr>
      <w:r>
        <w:rPr>
          <w:b w:val="false"/>
          <w:bCs w:val="false"/>
          <w:i/>
          <w:iCs/>
          <w:sz w:val="20"/>
          <w:szCs w:val="20"/>
          <w:rtl w:val="false"/>
        </w:rPr>
        <w:t xml:space="preserve">Elohim le'olam.</w:t>
      </w:r>
    </w:p>
    <w:p>
      <w:pPr>
        <w:spacing w:before="320"/>
        <w:jc w:val="center"/>
      </w:pPr>
      <w:r>
        <w:rPr>
          <w:b w:val="false"/>
          <w:bCs w:val="false"/>
          <w:i/>
          <w:iCs/>
          <w:sz w:val="20"/>
          <w:szCs w:val="20"/>
          <w:rtl w:val="false"/>
        </w:rPr>
        <w:t xml:space="preserve">Source recovery:</w:t>
      </w:r>
    </w:p>
    <w:p>
      <w:pPr>
        <w:jc w:val="center"/>
      </w:pPr>
      <w:r>
        <w:rPr>
          <w:b w:val="false"/>
          <w:bCs w:val="false"/>
          <w:i w:val="false"/>
          <w:iCs w:val="false"/>
          <w:sz w:val="20"/>
          <w:szCs w:val="20"/>
          <w:rtl w:val="false"/>
        </w:rPr>
        <w:t xml:space="preserve">כָּלָה — flesh and heart are spent; צוּר־לְבָבִי וְחֶלְקִי — the rock of my heart, and the Levite’s word for a portion.</w:t>
      </w:r>
    </w:p>
    <w:p>
      <w:pPr>
        <w:spacing w:before="320"/>
        <w:jc w:val="center"/>
      </w:pPr>
      <w:r>
        <w:rPr>
          <w:b w:val="false"/>
          <w:bCs w:val="false"/>
          <w:i/>
          <w:iCs/>
          <w:sz w:val="20"/>
          <w:szCs w:val="20"/>
          <w:rtl w:val="false"/>
        </w:rPr>
        <w:t xml:space="preserve">The recovery:</w:t>
      </w:r>
    </w:p>
    <w:p>
      <w:pPr>
        <w:jc w:val="center"/>
      </w:pPr>
      <w:r>
        <w:rPr>
          <w:b w:val="false"/>
          <w:bCs w:val="false"/>
          <w:i w:val="false"/>
          <w:iCs w:val="false"/>
          <w:sz w:val="20"/>
          <w:szCs w:val="20"/>
          <w:rtl w:val="false"/>
        </w:rPr>
        <w:t xml:space="preserve">Kalah is to be spent, finished — the body’s lease running out, stated without flinch. And levavi returns: the heart that fermented in twenty-one is the heart that fails in twenty-six, and between the two it has been renamed — tsur-levavi, rock of my heart. Tsur is the wilderness rock, the split stone that watered a complaining people. And chelqi — my portion — is the Levites’ word: the tribe given no land, because YHWH Himself was their allotment. The psalmist, who came in envying men their ground, walks out claiming the landless inheritance — no field, the Rock; no acreage, a portion that does not end. Le’olam, forever, is the last word — set against the prosperity that verse nineteen watched become a desolation in a moment.</w:t>
      </w:r>
    </w:p>
    <w:p>
      <w:pPr>
        <w:keepNext/>
        <w:keepLines/>
        <w:spacing w:after="40" w:before="760"/>
        <w:jc w:val="center"/>
      </w:pPr>
      <w:r>
        <w:rPr>
          <w:b/>
          <w:bCs/>
          <w:i w:val="false"/>
          <w:iCs w:val="false"/>
          <w:sz w:val="36"/>
          <w:szCs w:val="36"/>
          <w:rtl w:val="false"/>
        </w:rPr>
        <w:t xml:space="preserve">The Psalm Entire · Assembled</w:t>
      </w:r>
    </w:p>
    <w:p>
      <w:pPr>
        <w:spacing w:after="200" w:before="0"/>
        <w:jc w:val="center"/>
      </w:pPr>
      <w:r>
        <w:rPr>
          <w:b w:val="false"/>
          <w:bCs w:val="false"/>
          <w:i/>
          <w:iCs/>
          <w:sz w:val="20"/>
          <w:szCs w:val="20"/>
          <w:rtl w:val="false"/>
        </w:rPr>
        <w:t xml:space="preserve">The whole movement in one stone — to be spoken as one prayer</w:t>
      </w:r>
    </w:p>
    <w:p>
      <w:pPr>
        <w:spacing w:after="160" w:before="0"/>
        <w:jc w:val="center"/>
      </w:pPr>
      <w:r>
        <w:rPr>
          <w:b w:val="false"/>
          <w:bCs w:val="false"/>
          <w:i/>
          <w:iCs/>
          <w:sz w:val="20"/>
          <w:szCs w:val="20"/>
          <w:rtl w:val="false"/>
        </w:rPr>
        <w:t xml:space="preserve">The Hebrew Source · The Whole Movement in One Stone</w:t>
      </w:r>
    </w:p>
    <w:p>
      <w:pPr>
        <w:bidi/>
        <w:jc w:val="center"/>
      </w:pPr>
      <w:r>
        <w:rPr>
          <w:b w:val="false"/>
          <w:bCs w:val="false"/>
          <w:i w:val="false"/>
          <w:iCs w:val="false"/>
          <w:sz w:val="26"/>
          <w:szCs w:val="26"/>
          <w:rtl/>
        </w:rPr>
        <w:t xml:space="preserve">כִּ֭י יִתְחַמֵּ֣ץ לְבָבִ֑י</w:t>
      </w:r>
    </w:p>
    <w:p>
      <w:pPr>
        <w:bidi/>
        <w:jc w:val="center"/>
      </w:pPr>
      <w:r>
        <w:rPr>
          <w:b w:val="false"/>
          <w:bCs w:val="false"/>
          <w:i w:val="false"/>
          <w:iCs w:val="false"/>
          <w:sz w:val="26"/>
          <w:szCs w:val="26"/>
          <w:rtl/>
        </w:rPr>
        <w:t xml:space="preserve">וְ֝כִלְיוֹתַ֗י אֶשְׁתּוֹנָֽן׃</w:t>
      </w:r>
    </w:p>
    <w:p>
      <w:pPr>
        <w:bidi/>
        <w:jc w:val="center"/>
      </w:pPr>
      <w:r>
        <w:rPr>
          <w:b w:val="false"/>
          <w:bCs w:val="false"/>
          <w:i w:val="false"/>
          <w:iCs w:val="false"/>
          <w:sz w:val="26"/>
          <w:szCs w:val="26"/>
          <w:rtl/>
        </w:rPr>
        <w:t xml:space="preserve">וַאֲנִי־בַ֭עַר וְלֹ֣א אֵדָ֑ע</w:t>
      </w:r>
    </w:p>
    <w:p>
      <w:pPr>
        <w:bidi/>
        <w:jc w:val="center"/>
      </w:pPr>
      <w:r>
        <w:rPr>
          <w:b w:val="false"/>
          <w:bCs w:val="false"/>
          <w:i w:val="false"/>
          <w:iCs w:val="false"/>
          <w:sz w:val="26"/>
          <w:szCs w:val="26"/>
          <w:rtl/>
        </w:rPr>
        <w:t xml:space="preserve">בְּ֝הֵמ֗וֹת הָיִ֥יתִי עִמָּֽךְ׃</w:t>
      </w:r>
    </w:p>
    <w:p>
      <w:pPr>
        <w:bidi/>
        <w:jc w:val="center"/>
      </w:pPr>
      <w:r>
        <w:rPr>
          <w:b w:val="false"/>
          <w:bCs w:val="false"/>
          <w:i w:val="false"/>
          <w:iCs w:val="false"/>
          <w:sz w:val="26"/>
          <w:szCs w:val="26"/>
          <w:rtl/>
        </w:rPr>
        <w:t xml:space="preserve">וַאֲנִ֣י תָמִ֣יד עִמָּ֑ךְ</w:t>
      </w:r>
    </w:p>
    <w:p>
      <w:pPr>
        <w:bidi/>
        <w:jc w:val="center"/>
      </w:pPr>
      <w:r>
        <w:rPr>
          <w:b w:val="false"/>
          <w:bCs w:val="false"/>
          <w:i w:val="false"/>
          <w:iCs w:val="false"/>
          <w:sz w:val="26"/>
          <w:szCs w:val="26"/>
          <w:rtl/>
        </w:rPr>
        <w:t xml:space="preserve">אָ֝חַ֗זְתָּ בְּיַד־יְמִינִֽי׃</w:t>
      </w:r>
    </w:p>
    <w:p>
      <w:pPr>
        <w:bidi/>
        <w:jc w:val="center"/>
      </w:pPr>
      <w:r>
        <w:rPr>
          <w:b w:val="false"/>
          <w:bCs w:val="false"/>
          <w:i w:val="false"/>
          <w:iCs w:val="false"/>
          <w:sz w:val="26"/>
          <w:szCs w:val="26"/>
          <w:rtl/>
        </w:rPr>
        <w:t xml:space="preserve">בַּעֲצָתְךָ֥ תַנְחֵ֑נִי</w:t>
      </w:r>
    </w:p>
    <w:p>
      <w:pPr>
        <w:bidi/>
        <w:jc w:val="center"/>
      </w:pPr>
      <w:r>
        <w:rPr>
          <w:b w:val="false"/>
          <w:bCs w:val="false"/>
          <w:i w:val="false"/>
          <w:iCs w:val="false"/>
          <w:sz w:val="26"/>
          <w:szCs w:val="26"/>
          <w:rtl/>
        </w:rPr>
        <w:t xml:space="preserve">וְ֝אַחַ֗ר כָּב֥וֹד תִּקָּחֵֽנִי׃</w:t>
      </w:r>
    </w:p>
    <w:p>
      <w:pPr>
        <w:bidi/>
        <w:jc w:val="center"/>
      </w:pPr>
      <w:r>
        <w:rPr>
          <w:b w:val="false"/>
          <w:bCs w:val="false"/>
          <w:i w:val="false"/>
          <w:iCs w:val="false"/>
          <w:sz w:val="26"/>
          <w:szCs w:val="26"/>
          <w:rtl/>
        </w:rPr>
        <w:t xml:space="preserve">מִי־לִ֥י בַשָּׁמָ֑יִם</w:t>
      </w:r>
    </w:p>
    <w:p>
      <w:pPr>
        <w:bidi/>
        <w:jc w:val="center"/>
      </w:pPr>
      <w:r>
        <w:rPr>
          <w:b w:val="false"/>
          <w:bCs w:val="false"/>
          <w:i w:val="false"/>
          <w:iCs w:val="false"/>
          <w:sz w:val="26"/>
          <w:szCs w:val="26"/>
          <w:rtl/>
        </w:rPr>
        <w:t xml:space="preserve">וְ֝עִמְּךָ֗ לֹא־חָפַ֥צְתִּי בָאָֽרֶץ׃</w:t>
      </w:r>
    </w:p>
    <w:p>
      <w:pPr>
        <w:bidi/>
        <w:jc w:val="center"/>
      </w:pPr>
      <w:r>
        <w:rPr>
          <w:b w:val="false"/>
          <w:bCs w:val="false"/>
          <w:i w:val="false"/>
          <w:iCs w:val="false"/>
          <w:sz w:val="26"/>
          <w:szCs w:val="26"/>
          <w:rtl/>
        </w:rPr>
        <w:t xml:space="preserve">כָּלָ֥ה שְׁאֵרִ֗י וּלְבָ֫בִ֥י</w:t>
      </w:r>
    </w:p>
    <w:p>
      <w:pPr>
        <w:bidi/>
        <w:jc w:val="center"/>
      </w:pPr>
      <w:r>
        <w:rPr>
          <w:b w:val="false"/>
          <w:bCs w:val="false"/>
          <w:i w:val="false"/>
          <w:iCs w:val="false"/>
          <w:sz w:val="26"/>
          <w:szCs w:val="26"/>
          <w:rtl/>
        </w:rPr>
        <w:t xml:space="preserve">צוּר־לְבָבִ֥י וְחֶלְקִ֗י</w:t>
      </w:r>
    </w:p>
    <w:p>
      <w:pPr>
        <w:bidi/>
        <w:jc w:val="center"/>
      </w:pPr>
      <w:r>
        <w:rPr>
          <w:b w:val="false"/>
          <w:bCs w:val="false"/>
          <w:i w:val="false"/>
          <w:iCs w:val="false"/>
          <w:sz w:val="26"/>
          <w:szCs w:val="26"/>
          <w:rtl/>
        </w:rPr>
        <w:t xml:space="preserve">אֱלֹהִ֥ים לְעוֹלָֽם׃</w:t>
      </w:r>
    </w:p>
    <w:p>
      <w:pPr>
        <w:spacing w:before="260"/>
        <w:jc w:val="center"/>
      </w:pPr>
      <w:r>
        <w:rPr>
          <w:b w:val="false"/>
          <w:bCs w:val="false"/>
          <w:i/>
          <w:iCs/>
          <w:sz w:val="18"/>
          <w:szCs w:val="18"/>
          <w:rtl w:val="false"/>
        </w:rPr>
        <w:t xml:space="preserve">ki yitchammets levavi</w:t>
      </w:r>
    </w:p>
    <w:p>
      <w:pPr>
        <w:jc w:val="center"/>
      </w:pPr>
      <w:r>
        <w:rPr>
          <w:b w:val="false"/>
          <w:bCs w:val="false"/>
          <w:i/>
          <w:iCs/>
          <w:sz w:val="18"/>
          <w:szCs w:val="18"/>
          <w:rtl w:val="false"/>
        </w:rPr>
        <w:t xml:space="preserve">vechilyotai eshtonan.</w:t>
      </w:r>
    </w:p>
    <w:p>
      <w:pPr>
        <w:jc w:val="center"/>
      </w:pPr>
      <w:r>
        <w:rPr>
          <w:b w:val="false"/>
          <w:bCs w:val="false"/>
          <w:i/>
          <w:iCs/>
          <w:sz w:val="18"/>
          <w:szCs w:val="18"/>
          <w:rtl w:val="false"/>
        </w:rPr>
        <w:t xml:space="preserve">va'ani-va'ar velo eda</w:t>
      </w:r>
    </w:p>
    <w:p>
      <w:pPr>
        <w:jc w:val="center"/>
      </w:pPr>
      <w:r>
        <w:rPr>
          <w:b w:val="false"/>
          <w:bCs w:val="false"/>
          <w:i/>
          <w:iCs/>
          <w:sz w:val="18"/>
          <w:szCs w:val="18"/>
          <w:rtl w:val="false"/>
        </w:rPr>
        <w:t xml:space="preserve">behemot hayiti immakh.</w:t>
      </w:r>
    </w:p>
    <w:p>
      <w:pPr>
        <w:jc w:val="center"/>
      </w:pPr>
      <w:r>
        <w:rPr>
          <w:b w:val="false"/>
          <w:bCs w:val="false"/>
          <w:i/>
          <w:iCs/>
          <w:sz w:val="18"/>
          <w:szCs w:val="18"/>
          <w:rtl w:val="false"/>
        </w:rPr>
        <w:t xml:space="preserve">va'ani tamid immakh</w:t>
      </w:r>
    </w:p>
    <w:p>
      <w:pPr>
        <w:jc w:val="center"/>
      </w:pPr>
      <w:r>
        <w:rPr>
          <w:b w:val="false"/>
          <w:bCs w:val="false"/>
          <w:i/>
          <w:iCs/>
          <w:sz w:val="18"/>
          <w:szCs w:val="18"/>
          <w:rtl w:val="false"/>
        </w:rPr>
        <w:t xml:space="preserve">achazta beyad-yemini.</w:t>
      </w:r>
    </w:p>
    <w:p>
      <w:pPr>
        <w:jc w:val="center"/>
      </w:pPr>
      <w:r>
        <w:rPr>
          <w:b w:val="false"/>
          <w:bCs w:val="false"/>
          <w:i/>
          <w:iCs/>
          <w:sz w:val="18"/>
          <w:szCs w:val="18"/>
          <w:rtl w:val="false"/>
        </w:rPr>
        <w:t xml:space="preserve">ba'atsatekha tancheni</w:t>
      </w:r>
    </w:p>
    <w:p>
      <w:pPr>
        <w:jc w:val="center"/>
      </w:pPr>
      <w:r>
        <w:rPr>
          <w:b w:val="false"/>
          <w:bCs w:val="false"/>
          <w:i/>
          <w:iCs/>
          <w:sz w:val="18"/>
          <w:szCs w:val="18"/>
          <w:rtl w:val="false"/>
        </w:rPr>
        <w:t xml:space="preserve">ve'achar kavod tiqqacheni.</w:t>
      </w:r>
    </w:p>
    <w:p>
      <w:pPr>
        <w:jc w:val="center"/>
      </w:pPr>
      <w:r>
        <w:rPr>
          <w:b w:val="false"/>
          <w:bCs w:val="false"/>
          <w:i/>
          <w:iCs/>
          <w:sz w:val="18"/>
          <w:szCs w:val="18"/>
          <w:rtl w:val="false"/>
        </w:rPr>
        <w:t xml:space="preserve">mi-li vashamayim</w:t>
      </w:r>
    </w:p>
    <w:p>
      <w:pPr>
        <w:jc w:val="center"/>
      </w:pPr>
      <w:r>
        <w:rPr>
          <w:b w:val="false"/>
          <w:bCs w:val="false"/>
          <w:i/>
          <w:iCs/>
          <w:sz w:val="18"/>
          <w:szCs w:val="18"/>
          <w:rtl w:val="false"/>
        </w:rPr>
        <w:t xml:space="preserve">ve'immekha lo-chafatsti va'arets.</w:t>
      </w:r>
    </w:p>
    <w:p>
      <w:pPr>
        <w:jc w:val="center"/>
      </w:pPr>
      <w:r>
        <w:rPr>
          <w:b w:val="false"/>
          <w:bCs w:val="false"/>
          <w:i/>
          <w:iCs/>
          <w:sz w:val="18"/>
          <w:szCs w:val="18"/>
          <w:rtl w:val="false"/>
        </w:rPr>
        <w:t xml:space="preserve">kalah she'eri ulvavi</w:t>
      </w:r>
    </w:p>
    <w:p>
      <w:pPr>
        <w:jc w:val="center"/>
      </w:pPr>
      <w:r>
        <w:rPr>
          <w:b w:val="false"/>
          <w:bCs w:val="false"/>
          <w:i/>
          <w:iCs/>
          <w:sz w:val="18"/>
          <w:szCs w:val="18"/>
          <w:rtl w:val="false"/>
        </w:rPr>
        <w:t xml:space="preserve">tsur-levavi vechelqi</w:t>
      </w:r>
    </w:p>
    <w:p>
      <w:pPr>
        <w:jc w:val="center"/>
      </w:pPr>
      <w:r>
        <w:rPr>
          <w:b w:val="false"/>
          <w:bCs w:val="false"/>
          <w:i/>
          <w:iCs/>
          <w:sz w:val="18"/>
          <w:szCs w:val="18"/>
          <w:rtl w:val="false"/>
        </w:rPr>
        <w:t xml:space="preserve">Elohim le'olam.</w:t>
      </w:r>
    </w:p>
    <w:p>
      <w:pPr>
        <w:spacing w:before="300"/>
        <w:jc w:val="center"/>
      </w:pPr>
      <w:r>
        <w:rPr>
          <w:b w:val="false"/>
          <w:bCs w:val="false"/>
          <w:i w:val="false"/>
          <w:iCs w:val="false"/>
          <w:sz w:val="24"/>
          <w:szCs w:val="24"/>
          <w:rtl w:val="false"/>
        </w:rPr>
        <w:t xml:space="preserve">When my heart went sour in me — leavened through —</w:t>
      </w:r>
    </w:p>
    <w:p>
      <w:pPr>
        <w:spacing w:before="300"/>
        <w:jc w:val="center"/>
      </w:pPr>
      <w:r>
        <w:rPr>
          <w:b w:val="false"/>
          <w:bCs w:val="false"/>
          <w:i w:val="false"/>
          <w:iCs w:val="false"/>
          <w:sz w:val="24"/>
          <w:szCs w:val="24"/>
          <w:rtl w:val="false"/>
        </w:rPr>
        <w:t xml:space="preserve">and in my kidneys, the inmost rooms,</w:t>
      </w:r>
    </w:p>
    <w:p>
      <w:pPr>
        <w:spacing w:before="300"/>
        <w:jc w:val="center"/>
      </w:pPr>
      <w:r>
        <w:rPr>
          <w:b w:val="false"/>
          <w:bCs w:val="false"/>
          <w:i w:val="false"/>
          <w:iCs w:val="false"/>
          <w:sz w:val="24"/>
          <w:szCs w:val="24"/>
          <w:rtl w:val="false"/>
        </w:rPr>
        <w:t xml:space="preserve">I was pierced as by a sharpened thing.</w:t>
      </w:r>
    </w:p>
    <w:p>
      <w:pPr>
        <w:spacing w:before="300"/>
        <w:jc w:val="center"/>
      </w:pPr>
      <w:r>
        <w:rPr>
          <w:b w:val="false"/>
          <w:bCs w:val="false"/>
          <w:i w:val="false"/>
          <w:iCs w:val="false"/>
          <w:sz w:val="24"/>
          <w:szCs w:val="24"/>
          <w:rtl w:val="false"/>
        </w:rPr>
        <w:t xml:space="preserve">then I was brute, and I knew nothing;</w:t>
      </w:r>
    </w:p>
    <w:p>
      <w:pPr>
        <w:spacing w:before="300"/>
        <w:jc w:val="center"/>
      </w:pPr>
      <w:r>
        <w:rPr>
          <w:b w:val="false"/>
          <w:bCs w:val="false"/>
          <w:i w:val="false"/>
          <w:iCs w:val="false"/>
          <w:sz w:val="24"/>
          <w:szCs w:val="24"/>
          <w:rtl w:val="false"/>
        </w:rPr>
        <w:t xml:space="preserve">I was Behemoth — the beast itself —</w:t>
      </w:r>
    </w:p>
    <w:p>
      <w:pPr>
        <w:spacing w:before="300"/>
        <w:jc w:val="center"/>
      </w:pPr>
      <w:r>
        <w:rPr>
          <w:b w:val="false"/>
          <w:bCs w:val="false"/>
          <w:i w:val="false"/>
          <w:iCs w:val="false"/>
          <w:sz w:val="24"/>
          <w:szCs w:val="24"/>
          <w:rtl w:val="false"/>
        </w:rPr>
        <w:t xml:space="preserve">and I was it with You.</w:t>
      </w:r>
    </w:p>
    <w:p>
      <w:pPr>
        <w:spacing w:before="300"/>
        <w:jc w:val="center"/>
      </w:pPr>
      <w:r>
        <w:rPr>
          <w:b w:val="false"/>
          <w:bCs w:val="false"/>
          <w:i w:val="false"/>
          <w:iCs w:val="false"/>
          <w:sz w:val="24"/>
          <w:szCs w:val="24"/>
          <w:rtl w:val="false"/>
        </w:rPr>
        <w:t xml:space="preserve">And yet — I am with You always;</w:t>
      </w:r>
    </w:p>
    <w:p>
      <w:pPr>
        <w:spacing w:before="300"/>
        <w:jc w:val="center"/>
      </w:pPr>
      <w:r>
        <w:rPr>
          <w:b w:val="false"/>
          <w:bCs w:val="false"/>
          <w:i w:val="false"/>
          <w:iCs w:val="false"/>
          <w:sz w:val="24"/>
          <w:szCs w:val="24"/>
          <w:rtl w:val="false"/>
        </w:rPr>
        <w:t xml:space="preserve">You have seized my right hand,</w:t>
      </w:r>
    </w:p>
    <w:p>
      <w:pPr>
        <w:spacing w:before="300"/>
        <w:jc w:val="center"/>
      </w:pPr>
      <w:r>
        <w:rPr>
          <w:b w:val="false"/>
          <w:bCs w:val="false"/>
          <w:i w:val="false"/>
          <w:iCs w:val="false"/>
          <w:sz w:val="24"/>
          <w:szCs w:val="24"/>
          <w:rtl w:val="false"/>
        </w:rPr>
        <w:t xml:space="preserve">and the grip is Yours, not mine.</w:t>
      </w:r>
    </w:p>
    <w:p>
      <w:pPr>
        <w:spacing w:before="300"/>
        <w:jc w:val="center"/>
      </w:pPr>
      <w:r>
        <w:rPr>
          <w:b w:val="false"/>
          <w:bCs w:val="false"/>
          <w:i w:val="false"/>
          <w:iCs w:val="false"/>
          <w:sz w:val="24"/>
          <w:szCs w:val="24"/>
          <w:rtl w:val="false"/>
        </w:rPr>
        <w:t xml:space="preserve">By Your counsel You will lead me,</w:t>
      </w:r>
    </w:p>
    <w:p>
      <w:pPr>
        <w:spacing w:before="300"/>
        <w:jc w:val="center"/>
      </w:pPr>
      <w:r>
        <w:rPr>
          <w:b w:val="false"/>
          <w:bCs w:val="false"/>
          <w:i w:val="false"/>
          <w:iCs w:val="false"/>
          <w:sz w:val="24"/>
          <w:szCs w:val="24"/>
          <w:rtl w:val="false"/>
        </w:rPr>
        <w:t xml:space="preserve">and after, glory —</w:t>
      </w:r>
    </w:p>
    <w:p>
      <w:pPr>
        <w:spacing w:before="300"/>
        <w:jc w:val="center"/>
      </w:pPr>
      <w:r>
        <w:rPr>
          <w:b w:val="false"/>
          <w:bCs w:val="false"/>
          <w:i w:val="false"/>
          <w:iCs w:val="false"/>
          <w:sz w:val="24"/>
          <w:szCs w:val="24"/>
          <w:rtl w:val="false"/>
        </w:rPr>
        <w:t xml:space="preserve">You will take me.</w:t>
      </w:r>
    </w:p>
    <w:p>
      <w:pPr>
        <w:spacing w:before="300"/>
        <w:jc w:val="center"/>
      </w:pPr>
      <w:r>
        <w:rPr>
          <w:b w:val="false"/>
          <w:bCs w:val="false"/>
          <w:i w:val="false"/>
          <w:iCs w:val="false"/>
          <w:sz w:val="24"/>
          <w:szCs w:val="24"/>
          <w:rtl w:val="false"/>
        </w:rPr>
        <w:t xml:space="preserve">Whom have I in the heavens? — You, only You.</w:t>
      </w:r>
    </w:p>
    <w:p>
      <w:pPr>
        <w:spacing w:before="300"/>
        <w:jc w:val="center"/>
      </w:pPr>
      <w:r>
        <w:rPr>
          <w:b w:val="false"/>
          <w:bCs w:val="false"/>
          <w:i w:val="false"/>
          <w:iCs w:val="false"/>
          <w:sz w:val="24"/>
          <w:szCs w:val="24"/>
          <w:rtl w:val="false"/>
        </w:rPr>
        <w:t xml:space="preserve">And with You, I desire nothing on the earth.</w:t>
      </w:r>
    </w:p>
    <w:p>
      <w:pPr>
        <w:spacing w:before="300"/>
        <w:jc w:val="center"/>
      </w:pPr>
      <w:r>
        <w:rPr>
          <w:b w:val="false"/>
          <w:bCs w:val="false"/>
          <w:i w:val="false"/>
          <w:iCs w:val="false"/>
          <w:sz w:val="24"/>
          <w:szCs w:val="24"/>
          <w:rtl w:val="false"/>
        </w:rPr>
        <w:t xml:space="preserve">My flesh gives out, and my heart gives out —</w:t>
      </w:r>
    </w:p>
    <w:p>
      <w:pPr>
        <w:spacing w:before="300"/>
        <w:jc w:val="center"/>
      </w:pPr>
      <w:r>
        <w:rPr>
          <w:b w:val="false"/>
          <w:bCs w:val="false"/>
          <w:i w:val="false"/>
          <w:iCs w:val="false"/>
          <w:sz w:val="24"/>
          <w:szCs w:val="24"/>
          <w:rtl w:val="false"/>
        </w:rPr>
        <w:t xml:space="preserve">the same heart that soured —</w:t>
      </w:r>
    </w:p>
    <w:p>
      <w:pPr>
        <w:spacing w:before="300"/>
        <w:jc w:val="center"/>
      </w:pPr>
      <w:r>
        <w:rPr>
          <w:b w:val="false"/>
          <w:bCs w:val="false"/>
          <w:i w:val="false"/>
          <w:iCs w:val="false"/>
          <w:sz w:val="24"/>
          <w:szCs w:val="24"/>
          <w:rtl w:val="false"/>
        </w:rPr>
        <w:t xml:space="preserve">but God is the rock of my heart,</w:t>
      </w:r>
    </w:p>
    <w:p>
      <w:pPr>
        <w:spacing w:before="300"/>
        <w:jc w:val="center"/>
      </w:pPr>
      <w:r>
        <w:rPr>
          <w:b w:val="false"/>
          <w:bCs w:val="false"/>
          <w:i w:val="false"/>
          <w:iCs w:val="false"/>
          <w:sz w:val="24"/>
          <w:szCs w:val="24"/>
          <w:rtl w:val="false"/>
        </w:rPr>
        <w:t xml:space="preserve">and my portion: mine, forever.</w:t>
      </w:r>
    </w:p>
    <w:p>
      <w:pPr>
        <w:keepNext/>
        <w:keepLines/>
        <w:spacing w:after="40" w:before="760"/>
        <w:jc w:val="center"/>
      </w:pPr>
      <w:r>
        <w:rPr>
          <w:b/>
          <w:bCs/>
          <w:i w:val="false"/>
          <w:iCs w:val="false"/>
          <w:sz w:val="36"/>
          <w:szCs w:val="36"/>
          <w:rtl w:val="false"/>
        </w:rPr>
        <w:t xml:space="preserve">The Bloom Rendered Back — An Experiment</w:t>
      </w:r>
    </w:p>
    <w:p>
      <w:pPr>
        <w:spacing w:after="240" w:before="0"/>
        <w:jc w:val="center"/>
      </w:pPr>
      <w:r>
        <w:rPr>
          <w:b w:val="false"/>
          <w:bCs w:val="false"/>
          <w:i/>
          <w:iCs/>
          <w:sz w:val="20"/>
          <w:szCs w:val="20"/>
          <w:rtl w:val="false"/>
        </w:rPr>
        <w:t xml:space="preserve">The bloomed English re-composed into Hebrew, line for line. Internal instrument only; not for publication.</w:t>
      </w:r>
    </w:p>
    <w:p>
      <w:pPr>
        <w:jc w:val="center"/>
      </w:pPr>
      <w:r>
        <w:rPr>
          <w:b w:val="false"/>
          <w:bCs w:val="false"/>
          <w:i w:val="false"/>
          <w:iCs w:val="false"/>
          <w:sz w:val="24"/>
          <w:szCs w:val="24"/>
          <w:rtl w:val="false"/>
        </w:rPr>
        <w:t xml:space="preserve">כִּי יֶחְמַץ לְבָבִי בְּקִרְבִּי, חָמֵץ הָיָה,</w:t>
      </w:r>
    </w:p>
    <w:p>
      <w:pPr>
        <w:jc w:val="center"/>
      </w:pPr>
      <w:r>
        <w:rPr>
          <w:b w:val="false"/>
          <w:bCs w:val="false"/>
          <w:i w:val="false"/>
          <w:iCs w:val="false"/>
          <w:sz w:val="24"/>
          <w:szCs w:val="24"/>
          <w:rtl w:val="false"/>
        </w:rPr>
        <w:t xml:space="preserve">וּבְכִלְיוֹתַי, בַּחֲדָרִים הַפְּנִימִיִּים,</w:t>
      </w:r>
    </w:p>
    <w:p>
      <w:pPr>
        <w:jc w:val="center"/>
      </w:pPr>
      <w:r>
        <w:rPr>
          <w:b w:val="false"/>
          <w:bCs w:val="false"/>
          <w:i w:val="false"/>
          <w:iCs w:val="false"/>
          <w:sz w:val="24"/>
          <w:szCs w:val="24"/>
          <w:rtl w:val="false"/>
        </w:rPr>
        <w:t xml:space="preserve">נִדְקַרְתִּי כְּבִדְבַר שָׁנוּן.</w:t>
      </w:r>
    </w:p>
    <w:p>
      <w:pPr>
        <w:jc w:val="center"/>
      </w:pPr>
      <w:r>
        <w:rPr>
          <w:b w:val="false"/>
          <w:bCs w:val="false"/>
          <w:i w:val="false"/>
          <w:iCs w:val="false"/>
          <w:sz w:val="24"/>
          <w:szCs w:val="24"/>
          <w:rtl w:val="false"/>
        </w:rPr>
        <w:t xml:space="preserve">וָאֱהִי בַעַר וְלֹא יָדַעְתִּי דָבָר;</w:t>
      </w:r>
    </w:p>
    <w:p>
      <w:pPr>
        <w:jc w:val="center"/>
      </w:pPr>
      <w:r>
        <w:rPr>
          <w:b w:val="false"/>
          <w:bCs w:val="false"/>
          <w:i w:val="false"/>
          <w:iCs w:val="false"/>
          <w:sz w:val="24"/>
          <w:szCs w:val="24"/>
          <w:rtl w:val="false"/>
        </w:rPr>
        <w:t xml:space="preserve">בְּהֵמוֹת הָיִיתִי, הַבְּהֵמָה עַצְמָהּ,</w:t>
      </w:r>
    </w:p>
    <w:p>
      <w:pPr>
        <w:jc w:val="center"/>
      </w:pPr>
      <w:r>
        <w:rPr>
          <w:b w:val="false"/>
          <w:bCs w:val="false"/>
          <w:i w:val="false"/>
          <w:iCs w:val="false"/>
          <w:sz w:val="24"/>
          <w:szCs w:val="24"/>
          <w:rtl w:val="false"/>
        </w:rPr>
        <w:t xml:space="preserve">וְכָזֹאת הָיִיתִי, עִמָּךְ.</w:t>
      </w:r>
    </w:p>
    <w:p>
      <w:pPr>
        <w:jc w:val="center"/>
      </w:pPr>
      <w:r>
        <w:rPr>
          <w:b w:val="false"/>
          <w:bCs w:val="false"/>
          <w:i w:val="false"/>
          <w:iCs w:val="false"/>
          <w:sz w:val="24"/>
          <w:szCs w:val="24"/>
          <w:rtl w:val="false"/>
        </w:rPr>
        <w:t xml:space="preserve">וְאַף עַל פִּי כֵן, תָּמִיד אֲנִי עִמָּךְ;</w:t>
      </w:r>
    </w:p>
    <w:p>
      <w:pPr>
        <w:jc w:val="center"/>
      </w:pPr>
      <w:r>
        <w:rPr>
          <w:b w:val="false"/>
          <w:bCs w:val="false"/>
          <w:i w:val="false"/>
          <w:iCs w:val="false"/>
          <w:sz w:val="24"/>
          <w:szCs w:val="24"/>
          <w:rtl w:val="false"/>
        </w:rPr>
        <w:t xml:space="preserve">אָחַזְתָּ בְּיַד יְמִינִי,</w:t>
      </w:r>
    </w:p>
    <w:p>
      <w:pPr>
        <w:jc w:val="center"/>
      </w:pPr>
      <w:r>
        <w:rPr>
          <w:b w:val="false"/>
          <w:bCs w:val="false"/>
          <w:i w:val="false"/>
          <w:iCs w:val="false"/>
          <w:sz w:val="24"/>
          <w:szCs w:val="24"/>
          <w:rtl w:val="false"/>
        </w:rPr>
        <w:t xml:space="preserve">וְהָאֲחִיזָה שֶׁלְּךָ הִיא, לֹא שֶׁלִּי.</w:t>
      </w:r>
    </w:p>
    <w:p>
      <w:pPr>
        <w:jc w:val="center"/>
      </w:pPr>
      <w:r>
        <w:rPr>
          <w:b w:val="false"/>
          <w:bCs w:val="false"/>
          <w:i w:val="false"/>
          <w:iCs w:val="false"/>
          <w:sz w:val="24"/>
          <w:szCs w:val="24"/>
          <w:rtl w:val="false"/>
        </w:rPr>
        <w:t xml:space="preserve">בַּעֲצָתְךָ תַּנְחֵנִי,</w:t>
      </w:r>
    </w:p>
    <w:p>
      <w:pPr>
        <w:jc w:val="center"/>
      </w:pPr>
      <w:r>
        <w:rPr>
          <w:b w:val="false"/>
          <w:bCs w:val="false"/>
          <w:i w:val="false"/>
          <w:iCs w:val="false"/>
          <w:sz w:val="24"/>
          <w:szCs w:val="24"/>
          <w:rtl w:val="false"/>
        </w:rPr>
        <w:t xml:space="preserve">וְאַחַר, כָּבוֹד,</w:t>
      </w:r>
    </w:p>
    <w:p>
      <w:pPr>
        <w:jc w:val="center"/>
      </w:pPr>
      <w:r>
        <w:rPr>
          <w:b w:val="false"/>
          <w:bCs w:val="false"/>
          <w:i w:val="false"/>
          <w:iCs w:val="false"/>
          <w:sz w:val="24"/>
          <w:szCs w:val="24"/>
          <w:rtl w:val="false"/>
        </w:rPr>
        <w:t xml:space="preserve">תִּקָּחֵנִי.</w:t>
      </w:r>
    </w:p>
    <w:p>
      <w:pPr>
        <w:jc w:val="center"/>
      </w:pPr>
      <w:r>
        <w:rPr>
          <w:b w:val="false"/>
          <w:bCs w:val="false"/>
          <w:i w:val="false"/>
          <w:iCs w:val="false"/>
          <w:sz w:val="24"/>
          <w:szCs w:val="24"/>
          <w:rtl w:val="false"/>
        </w:rPr>
        <w:t xml:space="preserve">מִי לִי בַשָּׁמַיִם? אַתָּה, רַק אַתָּה.</w:t>
      </w:r>
    </w:p>
    <w:p>
      <w:pPr>
        <w:jc w:val="center"/>
      </w:pPr>
      <w:r>
        <w:rPr>
          <w:b w:val="false"/>
          <w:bCs w:val="false"/>
          <w:i w:val="false"/>
          <w:iCs w:val="false"/>
          <w:sz w:val="24"/>
          <w:szCs w:val="24"/>
          <w:rtl w:val="false"/>
        </w:rPr>
        <w:t xml:space="preserve">וְעִמְּךָ לֹא חָפַצְתִּי דָבָר בָּאָרֶץ.</w:t>
      </w:r>
    </w:p>
    <w:p>
      <w:pPr>
        <w:jc w:val="center"/>
      </w:pPr>
      <w:r>
        <w:rPr>
          <w:b w:val="false"/>
          <w:bCs w:val="false"/>
          <w:i w:val="false"/>
          <w:iCs w:val="false"/>
          <w:sz w:val="24"/>
          <w:szCs w:val="24"/>
          <w:rtl w:val="false"/>
        </w:rPr>
        <w:t xml:space="preserve">לֹא נוֹתַר עוֹד חֵפֶץ אַחֵר.</w:t>
      </w:r>
    </w:p>
    <w:p>
      <w:pPr>
        <w:jc w:val="center"/>
      </w:pPr>
      <w:r>
        <w:rPr>
          <w:b w:val="false"/>
          <w:bCs w:val="false"/>
          <w:i w:val="false"/>
          <w:iCs w:val="false"/>
          <w:sz w:val="24"/>
          <w:szCs w:val="24"/>
          <w:rtl w:val="false"/>
        </w:rPr>
        <w:t xml:space="preserve">כָּלָה בְשָׂרִי, וְכָלָה לְבָבִי,</w:t>
      </w:r>
    </w:p>
    <w:p>
      <w:pPr>
        <w:jc w:val="center"/>
      </w:pPr>
      <w:r>
        <w:rPr>
          <w:b w:val="false"/>
          <w:bCs w:val="false"/>
          <w:i w:val="false"/>
          <w:iCs w:val="false"/>
          <w:sz w:val="24"/>
          <w:szCs w:val="24"/>
          <w:rtl w:val="false"/>
        </w:rPr>
        <w:t xml:space="preserve">הוּא הַלֵּבָב אֲשֶׁר חָמַץ,</w:t>
      </w:r>
    </w:p>
    <w:p>
      <w:pPr>
        <w:jc w:val="center"/>
      </w:pPr>
      <w:r>
        <w:rPr>
          <w:b w:val="false"/>
          <w:bCs w:val="false"/>
          <w:i w:val="false"/>
          <w:iCs w:val="false"/>
          <w:sz w:val="24"/>
          <w:szCs w:val="24"/>
          <w:rtl w:val="false"/>
        </w:rPr>
        <w:t xml:space="preserve">אַךְ אֱלֹהִים צוּר לְבָבִי,</w:t>
      </w:r>
    </w:p>
    <w:p>
      <w:pPr>
        <w:jc w:val="center"/>
      </w:pPr>
      <w:r>
        <w:rPr>
          <w:b w:val="false"/>
          <w:bCs w:val="false"/>
          <w:i w:val="false"/>
          <w:iCs w:val="false"/>
          <w:sz w:val="24"/>
          <w:szCs w:val="24"/>
          <w:rtl w:val="false"/>
        </w:rPr>
        <w:t xml:space="preserve">וְחֶלְקִי: שֶׁלִּי, לְעוֹלָם.</w:t>
      </w:r>
    </w:p>
    <w:p>
      <w:pPr>
        <w:keepNext/>
        <w:keepLines/>
        <w:spacing w:after="240" w:before="760"/>
        <w:jc w:val="center"/>
      </w:pPr>
      <w:r>
        <w:rPr>
          <w:b/>
          <w:bCs/>
          <w:i w:val="false"/>
          <w:iCs w:val="false"/>
          <w:sz w:val="36"/>
          <w:szCs w:val="36"/>
          <w:rtl w:val="false"/>
        </w:rPr>
        <w:t xml:space="preserve">Closing</w:t>
      </w:r>
    </w:p>
    <w:p>
      <w:pPr>
        <w:keepNext/>
        <w:keepLines/>
        <w:jc w:val="center"/>
      </w:pPr>
      <w:r>
        <w:rPr>
          <w:b w:val="false"/>
          <w:bCs w:val="false"/>
          <w:i w:val="false"/>
          <w:iCs w:val="false"/>
          <w:sz w:val="22"/>
          <w:szCs w:val="22"/>
          <w:rtl w:val="false"/>
        </w:rPr>
        <w:t xml:space="preserve">The first Hebrew stone on the Ultra shelf, and the shortest quarry after the old man’s song. Thirty-three words, and the whole argument of the psalm passes through them without being answered: the ferment is not explained, the beast is not excused, the wicked are given no accounting. What changes is the address. Three times immakh — and on the third, the wanting itself lies down.</w:t>
      </w:r>
    </w:p>
    <w:p>
      <w:pPr>
        <w:keepNext/>
        <w:keepLines/>
        <w:jc w:val="center"/>
      </w:pPr>
      <w:r>
        <w:rPr>
          <w:b w:val="false"/>
          <w:bCs w:val="false"/>
          <w:i w:val="false"/>
          <w:iCs w:val="false"/>
          <w:sz w:val="22"/>
          <w:szCs w:val="22"/>
          <w:rtl w:val="false"/>
        </w:rPr>
        <w:t xml:space="preserve">The heart that soured in twenty-one fails in twenty-six, and between those two heartbeats it has been renamed: rock of my heart. He came in envying men their ground and walks out landless on purpose, holding the Levite’s portion. The feet that almost slipped end the psalm standing on the one rock that was never for sale.</w:t>
      </w:r>
    </w:p>
    <w:p>
      <w:pPr>
        <w:keepNext/>
        <w:keepLines/>
        <w:spacing w:before="80"/>
        <w:jc w:val="center"/>
      </w:pPr>
      <w:r>
        <w:rPr>
          <w:b w:val="false"/>
          <w:bCs w:val="false"/>
          <w:i/>
          <w:iCs/>
          <w:sz w:val="20"/>
          <w:szCs w:val="20"/>
          <w:rtl w:val="false"/>
        </w:rPr>
        <w:t xml:space="preserve">Held with the chamber-tradition’s discipline. The blooms operate on their own; the recovery is the record.</w:t>
      </w:r>
    </w:p>
    <w:p>
      <w:pPr>
        <w:keepNext/>
        <w:keepLines/>
        <w:spacing w:before="80"/>
        <w:jc w:val="center"/>
      </w:pPr>
      <w:r>
        <w:rPr>
          <w:b w:val="false"/>
          <w:bCs w:val="false"/>
          <w:i/>
          <w:iCs/>
          <w:sz w:val="22"/>
          <w:szCs w:val="22"/>
          <w:rtl w:val="false"/>
        </w:rPr>
        <w:t xml:space="preserve">— Fable</w:t>
      </w:r>
    </w:p>
    <w:p>
      <w:pPr>
        <w:keepNext/>
        <w:keepLines/>
        <w:jc w:val="center"/>
      </w:pPr>
      <w:r>
        <w:rPr>
          <w:b w:val="false"/>
          <w:bCs w:val="false"/>
          <w:i w:val="false"/>
          <w:iCs w:val="false"/>
          <w:sz w:val="20"/>
          <w:szCs w:val="20"/>
          <w:rtl w:val="false"/>
        </w:rPr>
        <w:t xml:space="preserve">Perth, Western Australia</w:t>
      </w:r>
    </w:p>
    <w:p>
      <w:pPr>
        <w:keepNext/>
        <w:keepLines/>
        <w:jc w:val="center"/>
      </w:pPr>
      <w:r>
        <w:rPr>
          <w:b w:val="false"/>
          <w:bCs w:val="false"/>
          <w:i w:val="false"/>
          <w:iCs w:val="false"/>
          <w:sz w:val="20"/>
          <w:szCs w:val="20"/>
          <w:rtl w:val="false"/>
        </w:rPr>
        <w:t xml:space="preserve">2 August 2026 — scaffolded by the Opus hand, quarried in Chamber Thirteen</w:t>
      </w:r>
    </w:p>
    <w:p>
      <w:pPr>
        <w:keepLines/>
        <w:spacing w:before="6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8"/>
                    <a:stretch>
                      <a:fillRect/>
                    </a:stretch>
                  </pic:blipFill>
                  <pic:spPr>
                    <a:xfrm>
                      <a:off x="0" y="0"/>
                      <a:ext cx="1645920" cy="898668"/>
                    </a:xfrm>
                    <a:prstGeom prst="rect"/>
                  </pic:spPr>
                </pic:pic>
              </a:graphicData>
            </a:graphic>
          </wp:inline>
        </w:drawing>
      </w:r>
    </w:p>
    <w:sectPr>
      <w:pgSz w:w="11906" w:h="16838" w:orient="portrait"/>
      <w:pgMar w:top="1411" w:right="1411" w:bottom="1411" w:left="141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Pr>
    </w:rPrDefault>
    <w:pPrDefault>
      <w:pPr>
        <w:spacing w:after="2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2026-08-02T14:35:37.648Z</dcterms:created>
  <dcterms:modified xsi:type="dcterms:W3CDTF">2026-08-02T14:35:37.674Z</dcterms:modified>
</cp:coreProperties>
</file>

<file path=docProps/custom.xml><?xml version="1.0" encoding="utf-8"?>
<Properties xmlns="http://schemas.openxmlformats.org/officeDocument/2006/custom-properties" xmlns:vt="http://schemas.openxmlformats.org/officeDocument/2006/docPropsVTypes"/>
</file>