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8F7E" w14:textId="5F9892F4" w:rsidR="00E00DD7" w:rsidRPr="00587105" w:rsidRDefault="00587105">
      <w:pPr>
        <w:rPr>
          <w:rFonts w:ascii="Arial" w:hAnsi="Arial" w:cs="Arial"/>
          <w:b/>
          <w:bCs/>
        </w:rPr>
      </w:pPr>
      <w:r w:rsidRPr="00587105">
        <w:rPr>
          <w:rFonts w:ascii="Arial" w:hAnsi="Arial" w:cs="Arial"/>
          <w:b/>
          <w:bCs/>
        </w:rPr>
        <w:t>Datos de identificación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87105" w:rsidRPr="00587105" w14:paraId="08269214" w14:textId="77777777" w:rsidTr="00587105">
        <w:tc>
          <w:tcPr>
            <w:tcW w:w="5395" w:type="dxa"/>
          </w:tcPr>
          <w:p w14:paraId="23E82F2E" w14:textId="2C6CFD4A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</w:t>
            </w:r>
            <w:r w:rsidR="009B5598">
              <w:rPr>
                <w:rFonts w:ascii="Arial" w:hAnsi="Arial" w:cs="Arial"/>
                <w:b/>
                <w:bCs/>
                <w:lang w:val="es-MX"/>
              </w:rPr>
              <w:t xml:space="preserve"> la práctica</w:t>
            </w:r>
            <w:r w:rsidRPr="00587105">
              <w:rPr>
                <w:rFonts w:ascii="Arial" w:hAnsi="Arial" w:cs="Arial"/>
                <w:b/>
                <w:bCs/>
                <w:lang w:val="es-MX"/>
              </w:rPr>
              <w:t>:</w:t>
            </w:r>
          </w:p>
        </w:tc>
        <w:tc>
          <w:tcPr>
            <w:tcW w:w="5395" w:type="dxa"/>
          </w:tcPr>
          <w:p w14:paraId="1D66B47B" w14:textId="4BCB154B" w:rsidR="00587105" w:rsidRPr="00587105" w:rsidRDefault="009B5598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</w:t>
            </w:r>
            <w:r w:rsidR="00333117">
              <w:rPr>
                <w:rFonts w:ascii="Arial" w:hAnsi="Arial" w:cs="Arial"/>
                <w:lang w:val="es-MX"/>
              </w:rPr>
              <w:t>3</w:t>
            </w:r>
            <w:r w:rsidR="00587105" w:rsidRPr="00587105">
              <w:rPr>
                <w:rFonts w:ascii="Arial" w:hAnsi="Arial" w:cs="Arial"/>
                <w:lang w:val="es-MX"/>
              </w:rPr>
              <w:t xml:space="preserve">. </w:t>
            </w:r>
            <w:r w:rsidR="00B47CAA">
              <w:rPr>
                <w:rFonts w:ascii="Arial" w:hAnsi="Arial" w:cs="Arial"/>
                <w:lang w:val="es-MX"/>
              </w:rPr>
              <w:t>Formación de imagen, muestreo y cuantización</w:t>
            </w:r>
          </w:p>
        </w:tc>
      </w:tr>
      <w:tr w:rsidR="00587105" w:rsidRPr="00587105" w14:paraId="23EEB2A5" w14:textId="77777777" w:rsidTr="00587105">
        <w:tc>
          <w:tcPr>
            <w:tcW w:w="5395" w:type="dxa"/>
          </w:tcPr>
          <w:p w14:paraId="4ABEB001" w14:textId="6E176CFB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Nombre del/la estudiante:</w:t>
            </w:r>
          </w:p>
        </w:tc>
        <w:tc>
          <w:tcPr>
            <w:tcW w:w="5395" w:type="dxa"/>
          </w:tcPr>
          <w:p w14:paraId="1072ECAF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  <w:tr w:rsidR="00587105" w:rsidRPr="00587105" w14:paraId="15C7CAD0" w14:textId="77777777" w:rsidTr="00587105">
        <w:tc>
          <w:tcPr>
            <w:tcW w:w="5395" w:type="dxa"/>
          </w:tcPr>
          <w:p w14:paraId="174818D8" w14:textId="5AD138A8" w:rsidR="00587105" w:rsidRPr="00587105" w:rsidRDefault="00587105" w:rsidP="00587105">
            <w:pPr>
              <w:jc w:val="right"/>
              <w:rPr>
                <w:rFonts w:ascii="Arial" w:hAnsi="Arial" w:cs="Arial"/>
                <w:b/>
                <w:bCs/>
                <w:lang w:val="es-MX"/>
              </w:rPr>
            </w:pPr>
            <w:r w:rsidRPr="00587105">
              <w:rPr>
                <w:rFonts w:ascii="Arial" w:hAnsi="Arial" w:cs="Arial"/>
                <w:b/>
                <w:bCs/>
                <w:lang w:val="es-MX"/>
              </w:rPr>
              <w:t>Fecha:</w:t>
            </w:r>
          </w:p>
        </w:tc>
        <w:tc>
          <w:tcPr>
            <w:tcW w:w="5395" w:type="dxa"/>
          </w:tcPr>
          <w:p w14:paraId="43EDD316" w14:textId="77777777" w:rsidR="00587105" w:rsidRPr="00587105" w:rsidRDefault="00587105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74602D76" w14:textId="77777777" w:rsidR="00587105" w:rsidRPr="00F71381" w:rsidRDefault="00587105">
      <w:pPr>
        <w:rPr>
          <w:rFonts w:ascii="Arial" w:hAnsi="Arial" w:cs="Arial"/>
        </w:rPr>
      </w:pPr>
    </w:p>
    <w:p w14:paraId="156ABDEB" w14:textId="6B9D5AFA" w:rsidR="00587105" w:rsidRPr="00F71381" w:rsidRDefault="00587105" w:rsidP="00587105">
      <w:pPr>
        <w:rPr>
          <w:rFonts w:ascii="Arial" w:hAnsi="Arial" w:cs="Arial"/>
          <w:b/>
          <w:bCs/>
        </w:rPr>
      </w:pPr>
      <w:r w:rsidRPr="00F71381">
        <w:rPr>
          <w:rFonts w:ascii="Arial" w:hAnsi="Arial" w:cs="Arial"/>
          <w:b/>
          <w:bCs/>
        </w:rPr>
        <w:t>Objetivo</w:t>
      </w:r>
      <w:r w:rsidR="00F71381" w:rsidRPr="00F71381">
        <w:rPr>
          <w:rFonts w:ascii="Arial" w:hAnsi="Arial" w:cs="Arial"/>
          <w:b/>
          <w:bCs/>
        </w:rPr>
        <w:t>s</w:t>
      </w:r>
      <w:r w:rsidRPr="00F71381">
        <w:rPr>
          <w:rFonts w:ascii="Arial" w:hAnsi="Arial" w:cs="Arial"/>
          <w:b/>
          <w:bCs/>
        </w:rPr>
        <w:t xml:space="preserve"> de la práctica</w:t>
      </w:r>
    </w:p>
    <w:p w14:paraId="53FA2B7C" w14:textId="204F0D46" w:rsidR="009B5598" w:rsidRPr="00F71381" w:rsidRDefault="00B47CAA" w:rsidP="00587105">
      <w:pPr>
        <w:rPr>
          <w:rFonts w:ascii="Arial" w:hAnsi="Arial" w:cs="Arial"/>
        </w:rPr>
      </w:pPr>
      <w:r w:rsidRPr="00B47CAA">
        <w:rPr>
          <w:rFonts w:ascii="Arial" w:hAnsi="Arial" w:cs="Arial"/>
        </w:rPr>
        <w:t xml:space="preserve">Comprender el proceso de formación de una imagen digital a partir de una </w:t>
      </w:r>
      <w:r>
        <w:rPr>
          <w:rFonts w:ascii="Arial" w:hAnsi="Arial" w:cs="Arial"/>
        </w:rPr>
        <w:t>señal bidimensional</w:t>
      </w:r>
      <w:r w:rsidRPr="00B47CAA">
        <w:rPr>
          <w:rFonts w:ascii="Arial" w:hAnsi="Arial" w:cs="Arial"/>
        </w:rPr>
        <w:t xml:space="preserve"> continua, analizando explícitamente las etapas de muestreo espacial y cuantización de intensidad, así como su impacto en el almacenamiento de la imagen.</w:t>
      </w:r>
    </w:p>
    <w:p w14:paraId="2BB4FF9C" w14:textId="4049C60C" w:rsidR="00587105" w:rsidRDefault="00861EF7" w:rsidP="00861EF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Descripción</w:t>
      </w:r>
      <w:r w:rsidR="00B47CAA">
        <w:rPr>
          <w:rFonts w:ascii="Arial" w:hAnsi="Arial" w:cs="Arial"/>
          <w:b/>
          <w:bCs/>
        </w:rPr>
        <w:t xml:space="preserve"> general de la actividad</w:t>
      </w:r>
    </w:p>
    <w:p w14:paraId="7A797498" w14:textId="0A03B361" w:rsidR="00B47CAA" w:rsidRPr="00B47CAA" w:rsidRDefault="00B47CAA" w:rsidP="00B47CAA">
      <w:pPr>
        <w:jc w:val="both"/>
        <w:rPr>
          <w:rFonts w:ascii="Arial" w:hAnsi="Arial" w:cs="Arial"/>
        </w:rPr>
      </w:pPr>
      <w:r w:rsidRPr="00B47CAA">
        <w:rPr>
          <w:rFonts w:ascii="Arial" w:hAnsi="Arial" w:cs="Arial"/>
        </w:rPr>
        <w:t xml:space="preserve">En esta práctica se analizará el proceso mediante el cual una </w:t>
      </w:r>
      <w:r>
        <w:rPr>
          <w:rFonts w:ascii="Arial" w:hAnsi="Arial" w:cs="Arial"/>
        </w:rPr>
        <w:t>señal</w:t>
      </w:r>
      <w:r w:rsidRPr="00B47CAA">
        <w:rPr>
          <w:rFonts w:ascii="Arial" w:hAnsi="Arial" w:cs="Arial"/>
        </w:rPr>
        <w:t xml:space="preserve"> ideal continua se transforma en una imagen digital discreta. Para ello, se trabajará con una función matemática bidimensional definida sobre un dominio continuo, que será muestreada y cuantizada para generar una imagen raster.</w:t>
      </w:r>
    </w:p>
    <w:p w14:paraId="2CC95E38" w14:textId="42F250F0" w:rsidR="002B7EE7" w:rsidRDefault="00831BF9" w:rsidP="00587105">
      <w:pPr>
        <w:rPr>
          <w:rFonts w:ascii="Arial" w:hAnsi="Arial" w:cs="Arial"/>
          <w:b/>
          <w:bCs/>
        </w:rPr>
      </w:pPr>
      <w:r w:rsidRPr="00831BF9">
        <w:rPr>
          <w:rFonts w:ascii="Arial" w:hAnsi="Arial" w:cs="Arial"/>
          <w:b/>
          <w:bCs/>
        </w:rPr>
        <w:t xml:space="preserve">Parte 1. </w:t>
      </w:r>
      <w:r w:rsidR="000954A3">
        <w:rPr>
          <w:rFonts w:ascii="Arial" w:hAnsi="Arial" w:cs="Arial"/>
          <w:b/>
          <w:bCs/>
        </w:rPr>
        <w:t>Imagen como función continua</w:t>
      </w:r>
    </w:p>
    <w:p w14:paraId="5C6CAE2D" w14:textId="77777777" w:rsidR="00831BF9" w:rsidRPr="00831BF9" w:rsidRDefault="00831BF9" w:rsidP="00831BF9">
      <w:pPr>
        <w:rPr>
          <w:rFonts w:ascii="Arial" w:hAnsi="Arial" w:cs="Arial"/>
        </w:rPr>
      </w:pPr>
      <w:r w:rsidRPr="00831BF9">
        <w:rPr>
          <w:rFonts w:ascii="Arial" w:hAnsi="Arial" w:cs="Arial"/>
        </w:rPr>
        <w:t>Se trabajará con la siguiente función bidimensional continua:</w:t>
      </w:r>
    </w:p>
    <w:p w14:paraId="5062CCC3" w14:textId="60A2F9DA" w:rsidR="00831BF9" w:rsidRPr="00831BF9" w:rsidRDefault="00831BF9" w:rsidP="00831BF9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x, y</m:t>
              </m:r>
            </m:e>
          </m:d>
          <m:r>
            <w:rPr>
              <w:rFonts w:ascii="Cambria Math" w:hAnsi="Cambria Math" w:cs="Arial"/>
            </w:rPr>
            <m:t>= sin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x</m:t>
              </m:r>
            </m:e>
          </m:d>
          <m:r>
            <w:rPr>
              <w:rFonts w:ascii="Cambria Math" w:hAnsi="Cambria Math" w:cs="Arial"/>
            </w:rPr>
            <m:t>cos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y</m:t>
              </m:r>
            </m:e>
          </m:d>
        </m:oMath>
      </m:oMathPara>
    </w:p>
    <w:p w14:paraId="79563B90" w14:textId="77777777" w:rsidR="00831BF9" w:rsidRPr="00831BF9" w:rsidRDefault="00831BF9" w:rsidP="00831BF9">
      <w:pPr>
        <w:rPr>
          <w:rFonts w:ascii="Arial" w:hAnsi="Arial" w:cs="Arial"/>
        </w:rPr>
      </w:pPr>
      <w:r w:rsidRPr="00831BF9">
        <w:rPr>
          <w:rFonts w:ascii="Arial" w:hAnsi="Arial" w:cs="Arial"/>
        </w:rPr>
        <w:t>definida sobre el dominio:</w:t>
      </w:r>
    </w:p>
    <w:p w14:paraId="1FA92377" w14:textId="0D1FA1F8" w:rsidR="00831BF9" w:rsidRPr="004B039A" w:rsidRDefault="00831BF9" w:rsidP="00831BF9">
      <w:pPr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x, y 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 w:cs="Arial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-π, π</m:t>
              </m:r>
            </m:e>
          </m:d>
          <m:r>
            <w:rPr>
              <w:rFonts w:ascii="Cambria Math" w:hAnsi="Cambria Math" w:cs="Arial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 xml:space="preserve">-π, </m:t>
              </m:r>
              <m:r>
                <w:rPr>
                  <w:rFonts w:ascii="Cambria Math" w:hAnsi="Cambria Math" w:cs="Arial"/>
                </w:rPr>
                <m:t>π</m:t>
              </m:r>
            </m:e>
          </m:d>
        </m:oMath>
      </m:oMathPara>
    </w:p>
    <w:p w14:paraId="0391D6CB" w14:textId="77777777" w:rsidR="004B039A" w:rsidRPr="004B039A" w:rsidRDefault="004B039A" w:rsidP="004B039A">
      <w:pPr>
        <w:rPr>
          <w:rFonts w:ascii="Arial" w:hAnsi="Arial" w:cs="Arial"/>
        </w:rPr>
      </w:pPr>
      <w:r w:rsidRPr="004B039A">
        <w:rPr>
          <w:rFonts w:ascii="Arial" w:hAnsi="Arial" w:cs="Arial"/>
        </w:rPr>
        <w:t>Individualmente, responde las siguientes preguntas. Las respuestas deben ser claras, razonadas y redactadas con tus propias palabras: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B039A" w:rsidRPr="00D12543" w14:paraId="5F8B934E" w14:textId="77777777" w:rsidTr="00671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79B8719A" w14:textId="77777777" w:rsidR="004B039A" w:rsidRPr="00D12543" w:rsidRDefault="004B039A" w:rsidP="00671A1A">
            <w:pPr>
              <w:rPr>
                <w:rFonts w:ascii="Arial" w:hAnsi="Arial" w:cs="Arial"/>
                <w:b/>
                <w:bCs/>
                <w:sz w:val="22"/>
              </w:rPr>
            </w:pPr>
            <w:r w:rsidRPr="00D12543">
              <w:rPr>
                <w:rFonts w:ascii="Arial" w:hAnsi="Arial" w:cs="Arial"/>
                <w:b/>
                <w:bCs/>
                <w:sz w:val="22"/>
              </w:rPr>
              <w:t>Pregunta</w:t>
            </w:r>
          </w:p>
        </w:tc>
        <w:tc>
          <w:tcPr>
            <w:tcW w:w="5395" w:type="dxa"/>
          </w:tcPr>
          <w:p w14:paraId="33EB28DE" w14:textId="77777777" w:rsidR="004B039A" w:rsidRPr="00D12543" w:rsidRDefault="004B039A" w:rsidP="00671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 w:rsidRPr="00D12543">
              <w:rPr>
                <w:rFonts w:ascii="Arial" w:hAnsi="Arial" w:cs="Arial"/>
                <w:b/>
                <w:bCs/>
                <w:sz w:val="22"/>
              </w:rPr>
              <w:t>Respuesta</w:t>
            </w:r>
          </w:p>
        </w:tc>
      </w:tr>
      <w:tr w:rsidR="004B039A" w:rsidRPr="00D12543" w14:paraId="769C2748" w14:textId="77777777" w:rsidTr="00671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63DAA02" w14:textId="2BA4A6AE" w:rsidR="004B039A" w:rsidRPr="004B039A" w:rsidRDefault="004B039A" w:rsidP="004B039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4B039A">
              <w:rPr>
                <w:rFonts w:ascii="Arial" w:hAnsi="Arial" w:cs="Arial"/>
                <w:sz w:val="22"/>
                <w:szCs w:val="22"/>
              </w:rPr>
              <w:t>Describe, sin usar aún la computadora, qué tipo de patrón visual esperas obtener al visualizar esta función (simetría, periodicidad, monotonía, etc).</w:t>
            </w:r>
          </w:p>
        </w:tc>
        <w:tc>
          <w:tcPr>
            <w:tcW w:w="5395" w:type="dxa"/>
          </w:tcPr>
          <w:p w14:paraId="16AFF023" w14:textId="77777777" w:rsidR="004B039A" w:rsidRPr="00D12543" w:rsidRDefault="004B039A" w:rsidP="00671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B039A" w:rsidRPr="00D12543" w14:paraId="5D73F8B9" w14:textId="77777777" w:rsidTr="00671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DECB30F" w14:textId="245CF34A" w:rsidR="004B039A" w:rsidRPr="004B039A" w:rsidRDefault="004B039A" w:rsidP="004B039A">
            <w:pPr>
              <w:pStyle w:val="Prrafodelista"/>
              <w:numPr>
                <w:ilvl w:val="0"/>
                <w:numId w:val="3"/>
              </w:numPr>
              <w:rPr>
                <w:rFonts w:ascii="Arial" w:eastAsiaTheme="minorEastAsia" w:hAnsi="Arial" w:cs="Arial"/>
                <w:sz w:val="22"/>
                <w:szCs w:val="22"/>
              </w:rPr>
            </w:pPr>
            <w:r w:rsidRPr="004B039A">
              <w:rPr>
                <w:rFonts w:ascii="Arial" w:eastAsiaTheme="minorEastAsia" w:hAnsi="Arial" w:cs="Arial"/>
                <w:sz w:val="22"/>
                <w:szCs w:val="22"/>
              </w:rPr>
              <w:t>Calcula o identifica teóricamente los valores máximo y mínimo que puede tomar la función en su dominio.</w:t>
            </w:r>
          </w:p>
        </w:tc>
        <w:tc>
          <w:tcPr>
            <w:tcW w:w="5395" w:type="dxa"/>
          </w:tcPr>
          <w:p w14:paraId="7C9E3C15" w14:textId="77777777" w:rsidR="004B039A" w:rsidRPr="00D12543" w:rsidRDefault="004B039A" w:rsidP="0067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B039A" w:rsidRPr="00D12543" w14:paraId="148326BF" w14:textId="77777777" w:rsidTr="00671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7A39BED" w14:textId="56193475" w:rsidR="004B039A" w:rsidRPr="004B039A" w:rsidRDefault="004B039A" w:rsidP="004B039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4B039A">
              <w:rPr>
                <w:rFonts w:ascii="Arial" w:hAnsi="Arial" w:cs="Arial"/>
                <w:sz w:val="22"/>
                <w:szCs w:val="22"/>
              </w:rPr>
              <w:t>Explica por qué esta función puede interpretarse como un modelo ideal de imagen en escala de grises.</w:t>
            </w:r>
          </w:p>
        </w:tc>
        <w:tc>
          <w:tcPr>
            <w:tcW w:w="5395" w:type="dxa"/>
          </w:tcPr>
          <w:p w14:paraId="2AA1994F" w14:textId="77777777" w:rsidR="004B039A" w:rsidRPr="00D12543" w:rsidRDefault="004B039A" w:rsidP="00671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516F2557" w14:textId="77777777" w:rsidR="000954A3" w:rsidRDefault="000954A3" w:rsidP="000954A3">
      <w:pPr>
        <w:rPr>
          <w:rFonts w:ascii="Arial" w:hAnsi="Arial" w:cs="Arial"/>
        </w:rPr>
      </w:pPr>
    </w:p>
    <w:p w14:paraId="11CD2855" w14:textId="2AA586CC" w:rsidR="000954A3" w:rsidRPr="000954A3" w:rsidRDefault="000954A3" w:rsidP="000954A3">
      <w:pPr>
        <w:rPr>
          <w:rFonts w:ascii="Arial" w:hAnsi="Arial" w:cs="Arial"/>
          <w:b/>
          <w:bCs/>
        </w:rPr>
      </w:pPr>
      <w:r w:rsidRPr="000954A3">
        <w:rPr>
          <w:rFonts w:ascii="Arial" w:hAnsi="Arial" w:cs="Arial"/>
          <w:b/>
          <w:bCs/>
        </w:rPr>
        <w:t>Parte 2. Muestreo espacial y cuantización</w:t>
      </w:r>
    </w:p>
    <w:p w14:paraId="444B88C6" w14:textId="77777777" w:rsidR="000954A3" w:rsidRPr="000954A3" w:rsidRDefault="000954A3" w:rsidP="000954A3">
      <w:pPr>
        <w:rPr>
          <w:rFonts w:ascii="Arial" w:hAnsi="Arial" w:cs="Arial"/>
        </w:rPr>
      </w:pPr>
      <w:r w:rsidRPr="000954A3">
        <w:rPr>
          <w:rFonts w:ascii="Arial" w:hAnsi="Arial" w:cs="Arial"/>
        </w:rPr>
        <w:t>El muestreo espacial se define como:</w:t>
      </w:r>
    </w:p>
    <w:p w14:paraId="20CAEDC5" w14:textId="54822D5C" w:rsidR="000954A3" w:rsidRPr="000954A3" w:rsidRDefault="000954A3" w:rsidP="000954A3">
      <w:pPr>
        <w:rPr>
          <w:rFonts w:ascii="Cambria Math" w:hAnsi="Cambria Math" w:cs="Arial"/>
          <w:oMath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min</m:t>
              </m:r>
            </m:sub>
          </m:sSub>
          <m:r>
            <w:rPr>
              <w:rFonts w:ascii="Cambria Math" w:hAnsi="Cambria Math" w:cs="Arial"/>
            </w:rPr>
            <m:t xml:space="preserve">+i·Δx, 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w:rPr>
                  <w:rFonts w:ascii="Cambria Math" w:hAnsi="Cambria Math" w:cs="Arial"/>
                </w:rPr>
                <m:t>j</m:t>
              </m:r>
            </m:sub>
          </m:sSub>
          <m:r>
            <w:rPr>
              <w:rFonts w:ascii="Cambria Math" w:hAnsi="Cambria Math" w:cs="Arial"/>
            </w:rPr>
            <m:t xml:space="preserve"> =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w:rPr>
                  <w:rFonts w:ascii="Cambria Math" w:hAnsi="Cambria Math" w:cs="Arial"/>
                </w:rPr>
                <m:t>min</m:t>
              </m:r>
            </m:sub>
          </m:sSub>
          <m:r>
            <w:rPr>
              <w:rFonts w:ascii="Cambria Math" w:hAnsi="Cambria Math" w:cs="Arial"/>
            </w:rPr>
            <m:t>+j·Δy</m:t>
          </m:r>
        </m:oMath>
      </m:oMathPara>
    </w:p>
    <w:p w14:paraId="2410703E" w14:textId="359DC53E" w:rsidR="000954A3" w:rsidRPr="000954A3" w:rsidRDefault="000954A3" w:rsidP="000954A3">
      <w:pPr>
        <w:rPr>
          <w:rFonts w:ascii="Cambria Math" w:hAnsi="Cambria Math" w:cs="Arial"/>
          <w:oMath/>
        </w:rPr>
      </w:pPr>
      <m:oMathPara>
        <m:oMath>
          <m:r>
            <w:rPr>
              <w:rFonts w:ascii="Cambria Math" w:hAnsi="Cambria Math" w:cs="Arial"/>
            </w:rPr>
            <m:t>Δx=(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max</m:t>
              </m:r>
            </m:sub>
          </m:sSub>
          <m:r>
            <w:rPr>
              <w:rFonts w:ascii="Cambria Math" w:hAnsi="Cambria Math" w:cs="Arial"/>
            </w:rPr>
            <m:t xml:space="preserve"> - 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min</m:t>
              </m:r>
            </m:sub>
          </m:sSub>
          <m:r>
            <w:rPr>
              <w:rFonts w:ascii="Cambria Math" w:hAnsi="Cambria Math" w:cs="Arial"/>
            </w:rPr>
            <m:t>)</m:t>
          </m:r>
          <m:r>
            <w:rPr>
              <w:rFonts w:ascii="Cambria Math" w:hAnsi="Cambria Math" w:cs="Arial"/>
            </w:rPr>
            <m:t>/(N - 1),    Δy = (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w:rPr>
                  <w:rFonts w:ascii="Cambria Math" w:hAnsi="Cambria Math" w:cs="Arial"/>
                </w:rPr>
                <m:t>max</m:t>
              </m:r>
            </m:sub>
          </m:sSub>
          <m:r>
            <w:rPr>
              <w:rFonts w:ascii="Cambria Math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w:rPr>
                  <w:rFonts w:ascii="Cambria Math" w:hAnsi="Cambria Math" w:cs="Arial"/>
                </w:rPr>
                <m:t>min</m:t>
              </m:r>
            </m:sub>
          </m:sSub>
          <m:r>
            <w:rPr>
              <w:rFonts w:ascii="Cambria Math" w:hAnsi="Cambria Math" w:cs="Arial"/>
            </w:rPr>
            <m:t>)</m:t>
          </m:r>
          <m:r>
            <w:rPr>
              <w:rFonts w:ascii="Cambria Math" w:hAnsi="Cambria Math" w:cs="Arial"/>
            </w:rPr>
            <m:t>/(M - 1)</m:t>
          </m:r>
        </m:oMath>
      </m:oMathPara>
    </w:p>
    <w:p w14:paraId="3944C873" w14:textId="282763EE" w:rsidR="000954A3" w:rsidRPr="000954A3" w:rsidRDefault="000954A3" w:rsidP="000954A3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Donde </w:t>
      </w:r>
      <m:oMath>
        <m:r>
          <w:rPr>
            <w:rFonts w:ascii="Cambria Math" w:hAnsi="Cambria Math" w:cs="Arial"/>
          </w:rPr>
          <m:t>M</m:t>
        </m:r>
      </m:oMath>
      <w:r>
        <w:rPr>
          <w:rFonts w:ascii="Arial" w:hAnsi="Arial" w:cs="Arial"/>
        </w:rPr>
        <w:t xml:space="preserve"> y </w:t>
      </w:r>
      <m:oMath>
        <m:r>
          <w:rPr>
            <w:rFonts w:ascii="Cambria Math" w:hAnsi="Cambria Math" w:cs="Arial"/>
          </w:rPr>
          <m:t>N</m:t>
        </m:r>
      </m:oMath>
      <w:r>
        <w:rPr>
          <w:rFonts w:ascii="Arial" w:hAnsi="Arial" w:cs="Arial"/>
        </w:rPr>
        <w:t xml:space="preserve"> se refieren a la cantidad de muestras para los ejes </w:t>
      </w:r>
      <m:oMath>
        <m:r>
          <w:rPr>
            <w:rFonts w:ascii="Cambria Math" w:hAnsi="Cambria Math" w:cs="Arial"/>
          </w:rPr>
          <m:t>y</m:t>
        </m:r>
      </m:oMath>
      <w:r>
        <w:rPr>
          <w:rFonts w:ascii="Arial" w:hAnsi="Arial" w:cs="Arial"/>
        </w:rPr>
        <w:t xml:space="preserve"> y </w:t>
      </w:r>
      <m:oMath>
        <m:r>
          <w:rPr>
            <w:rFonts w:ascii="Cambria Math" w:hAnsi="Cambria Math" w:cs="Arial"/>
          </w:rPr>
          <m:t>x</m:t>
        </m:r>
      </m:oMath>
      <w:r>
        <w:rPr>
          <w:rFonts w:ascii="Arial" w:hAnsi="Arial" w:cs="Arial"/>
        </w:rPr>
        <w:t xml:space="preserve">, respectivamente. </w:t>
      </w:r>
    </w:p>
    <w:p w14:paraId="1ECAAF88" w14:textId="77777777" w:rsidR="000954A3" w:rsidRPr="000954A3" w:rsidRDefault="000954A3" w:rsidP="000954A3">
      <w:pPr>
        <w:rPr>
          <w:rFonts w:ascii="Arial" w:hAnsi="Arial" w:cs="Arial"/>
        </w:rPr>
      </w:pPr>
      <w:r w:rsidRPr="000954A3">
        <w:rPr>
          <w:rFonts w:ascii="Arial" w:hAnsi="Arial" w:cs="Arial"/>
        </w:rPr>
        <w:t>La cuantización de intensidad se define como:</w:t>
      </w:r>
    </w:p>
    <w:p w14:paraId="60BCC062" w14:textId="299170BA" w:rsidR="000954A3" w:rsidRPr="000954A3" w:rsidRDefault="000954A3" w:rsidP="000954A3">
      <w:pPr>
        <w:rPr>
          <w:rFonts w:ascii="Arial" w:hAnsi="Arial" w:cs="Arial"/>
          <w:lang w:val="en-US"/>
        </w:rPr>
      </w:pPr>
      <m:oMathPara>
        <m:oMath>
          <m:r>
            <w:rPr>
              <w:rFonts w:ascii="Cambria Math" w:hAnsi="Cambria Math" w:cs="Arial"/>
              <w:lang w:val="en-US"/>
            </w:rPr>
            <w:lastRenderedPageBreak/>
            <m:t xml:space="preserve">g(x,y) = floor( (f(x,y) - 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min</m:t>
              </m:r>
            </m:sub>
          </m:sSub>
          <m:r>
            <w:rPr>
              <w:rFonts w:ascii="Cambria Math" w:hAnsi="Cambria Math" w:cs="Arial"/>
              <w:lang w:val="en-US"/>
            </w:rPr>
            <m:t>) / (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max</m:t>
              </m:r>
            </m:sub>
          </m:sSub>
          <m:r>
            <w:rPr>
              <w:rFonts w:ascii="Cambria Math" w:hAnsi="Cambria Math" w:cs="Arial"/>
              <w:lang w:val="en-US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min</m:t>
              </m:r>
            </m:sub>
          </m:sSub>
          <m:r>
            <w:rPr>
              <w:rFonts w:ascii="Cambria Math" w:hAnsi="Cambria Math" w:cs="Arial"/>
              <w:lang w:val="en-US"/>
            </w:rPr>
            <m:t>) · (L - 1) )</m:t>
          </m:r>
        </m:oMath>
      </m:oMathPara>
    </w:p>
    <w:p w14:paraId="442D507C" w14:textId="12C98629" w:rsidR="000954A3" w:rsidRPr="000954A3" w:rsidRDefault="000954A3" w:rsidP="000954A3">
      <w:pPr>
        <w:rPr>
          <w:rFonts w:ascii="Arial" w:hAnsi="Arial" w:cs="Arial"/>
        </w:rPr>
      </w:pPr>
      <w:r w:rsidRPr="000954A3">
        <w:rPr>
          <w:rFonts w:ascii="Arial" w:hAnsi="Arial" w:cs="Arial"/>
        </w:rPr>
        <w:t xml:space="preserve">donde </w:t>
      </w:r>
      <m:oMath>
        <m:r>
          <w:rPr>
            <w:rFonts w:ascii="Cambria Math" w:hAnsi="Cambria Math" w:cs="Arial"/>
          </w:rPr>
          <m:t>L</m:t>
        </m:r>
      </m:oMath>
      <w:r w:rsidRPr="000954A3">
        <w:rPr>
          <w:rFonts w:ascii="Arial" w:hAnsi="Arial" w:cs="Arial"/>
        </w:rPr>
        <w:t xml:space="preserve"> es el número de niveles de intensidad.</w:t>
      </w:r>
    </w:p>
    <w:p w14:paraId="154084A0" w14:textId="17FADF62" w:rsidR="001B2209" w:rsidRPr="001B2209" w:rsidRDefault="001B2209" w:rsidP="001B2209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1B2209">
        <w:rPr>
          <w:rFonts w:ascii="Arial" w:hAnsi="Arial" w:cs="Arial"/>
        </w:rPr>
        <w:t>Genera la imagen muestreando la función usando al menos tres resoluciones distintas</w:t>
      </w:r>
      <w:r>
        <w:rPr>
          <w:rFonts w:ascii="Arial" w:hAnsi="Arial" w:cs="Arial"/>
        </w:rPr>
        <w:t xml:space="preserve"> y un nivel de cuantización fijo</w:t>
      </w:r>
      <w:r w:rsidRPr="001B2209">
        <w:rPr>
          <w:rFonts w:ascii="Arial" w:hAnsi="Arial" w:cs="Arial"/>
        </w:rPr>
        <w:t>, por ejemplo:</w:t>
      </w:r>
    </w:p>
    <w:p w14:paraId="672CA9EA" w14:textId="77777777" w:rsidR="001B2209" w:rsidRPr="001B2209" w:rsidRDefault="001B2209" w:rsidP="001B2209">
      <w:pPr>
        <w:pStyle w:val="Prrafodelista"/>
        <w:numPr>
          <w:ilvl w:val="1"/>
          <w:numId w:val="18"/>
        </w:numPr>
        <w:rPr>
          <w:rFonts w:ascii="Arial" w:hAnsi="Arial" w:cs="Arial"/>
        </w:rPr>
      </w:pPr>
      <w:r w:rsidRPr="001B2209">
        <w:rPr>
          <w:rFonts w:ascii="Arial" w:hAnsi="Arial" w:cs="Arial"/>
        </w:rPr>
        <w:t>32 × 32</w:t>
      </w:r>
    </w:p>
    <w:p w14:paraId="377F7443" w14:textId="77777777" w:rsidR="001B2209" w:rsidRPr="001B2209" w:rsidRDefault="001B2209" w:rsidP="001B2209">
      <w:pPr>
        <w:pStyle w:val="Prrafodelista"/>
        <w:numPr>
          <w:ilvl w:val="1"/>
          <w:numId w:val="18"/>
        </w:numPr>
        <w:rPr>
          <w:rFonts w:ascii="Arial" w:hAnsi="Arial" w:cs="Arial"/>
        </w:rPr>
      </w:pPr>
      <w:r w:rsidRPr="001B2209">
        <w:rPr>
          <w:rFonts w:ascii="Arial" w:hAnsi="Arial" w:cs="Arial"/>
        </w:rPr>
        <w:t>64 × 64</w:t>
      </w:r>
    </w:p>
    <w:p w14:paraId="2F9C0AA7" w14:textId="77777777" w:rsidR="001B2209" w:rsidRPr="001B2209" w:rsidRDefault="001B2209" w:rsidP="001B2209">
      <w:pPr>
        <w:pStyle w:val="Prrafodelista"/>
        <w:numPr>
          <w:ilvl w:val="1"/>
          <w:numId w:val="18"/>
        </w:numPr>
        <w:rPr>
          <w:rFonts w:ascii="Arial" w:hAnsi="Arial" w:cs="Arial"/>
        </w:rPr>
      </w:pPr>
      <w:r w:rsidRPr="001B2209">
        <w:rPr>
          <w:rFonts w:ascii="Arial" w:hAnsi="Arial" w:cs="Arial"/>
        </w:rPr>
        <w:t>128 × 128</w:t>
      </w:r>
    </w:p>
    <w:p w14:paraId="20C69563" w14:textId="6A9F92B6" w:rsidR="001B2209" w:rsidRDefault="001B2209" w:rsidP="001B2209">
      <w:pPr>
        <w:pStyle w:val="Prrafodelista"/>
        <w:ind w:left="360"/>
        <w:rPr>
          <w:rFonts w:ascii="Arial" w:hAnsi="Arial" w:cs="Arial"/>
        </w:rPr>
      </w:pPr>
      <w:r w:rsidRPr="001B2209">
        <w:rPr>
          <w:rFonts w:ascii="Arial" w:hAnsi="Arial" w:cs="Arial"/>
        </w:rPr>
        <w:t>Visualiza cada resultado</w:t>
      </w:r>
      <w:r>
        <w:rPr>
          <w:rFonts w:ascii="Arial" w:hAnsi="Arial" w:cs="Arial"/>
        </w:rPr>
        <w:t xml:space="preserve"> </w:t>
      </w:r>
      <w:r w:rsidRPr="001B2209">
        <w:rPr>
          <w:rFonts w:ascii="Arial" w:hAnsi="Arial" w:cs="Arial"/>
        </w:rPr>
        <w:t>como imagen en escala de grises.</w:t>
      </w:r>
      <w:r w:rsidRPr="001B2209">
        <w:rPr>
          <w:rFonts w:ascii="Arial" w:hAnsi="Arial" w:cs="Arial"/>
        </w:rPr>
        <w:t xml:space="preserve"> </w:t>
      </w:r>
      <w:r w:rsidRPr="001B2209">
        <w:rPr>
          <w:rFonts w:ascii="Arial" w:hAnsi="Arial" w:cs="Arial"/>
        </w:rPr>
        <w:t>Describe las diferencias visuales observadas al cambiar la resolución.</w:t>
      </w:r>
      <w:r>
        <w:rPr>
          <w:rFonts w:ascii="Arial" w:hAnsi="Arial" w:cs="Arial"/>
        </w:rPr>
        <w:t xml:space="preserve"> Reporta los resultados en la tabla siguiente.</w:t>
      </w:r>
    </w:p>
    <w:p w14:paraId="63455E5F" w14:textId="37030C9D" w:rsidR="001B2209" w:rsidRPr="001B2209" w:rsidRDefault="001B2209" w:rsidP="00304F93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1B2209">
        <w:rPr>
          <w:rFonts w:ascii="Arial" w:hAnsi="Arial" w:cs="Arial"/>
        </w:rPr>
        <w:t>Para el segundo experimento, m</w:t>
      </w:r>
      <w:r w:rsidRPr="001B2209">
        <w:rPr>
          <w:rFonts w:ascii="Arial" w:hAnsi="Arial" w:cs="Arial"/>
        </w:rPr>
        <w:t>antén fija una resolución</w:t>
      </w:r>
      <w:r w:rsidRPr="001B2209">
        <w:rPr>
          <w:rFonts w:ascii="Arial" w:hAnsi="Arial" w:cs="Arial"/>
        </w:rPr>
        <w:t xml:space="preserve"> y </w:t>
      </w:r>
      <w:r>
        <w:rPr>
          <w:rFonts w:ascii="Arial" w:hAnsi="Arial" w:cs="Arial"/>
        </w:rPr>
        <w:t>g</w:t>
      </w:r>
      <w:r w:rsidRPr="001B2209">
        <w:rPr>
          <w:rFonts w:ascii="Arial" w:hAnsi="Arial" w:cs="Arial"/>
        </w:rPr>
        <w:t xml:space="preserve">enera versiones de la imagen usando los siguientes valores de </w:t>
      </w:r>
      <w:r>
        <w:rPr>
          <w:rFonts w:ascii="Arial" w:hAnsi="Arial" w:cs="Arial"/>
        </w:rPr>
        <w:t>cuantización</w:t>
      </w:r>
      <w:r w:rsidRPr="001B2209">
        <w:rPr>
          <w:rFonts w:ascii="Arial" w:hAnsi="Arial" w:cs="Arial"/>
        </w:rPr>
        <w:t>:</w:t>
      </w:r>
    </w:p>
    <w:p w14:paraId="41BABC7F" w14:textId="440053FA" w:rsidR="001B2209" w:rsidRDefault="001B2209" w:rsidP="001B2209">
      <w:pPr>
        <w:pStyle w:val="Prrafodelista"/>
        <w:numPr>
          <w:ilvl w:val="1"/>
          <w:numId w:val="18"/>
        </w:numPr>
        <w:rPr>
          <w:rFonts w:ascii="Arial" w:hAnsi="Arial" w:cs="Arial"/>
        </w:rPr>
      </w:pPr>
      <w:r w:rsidRPr="001B2209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niveles</w:t>
      </w:r>
    </w:p>
    <w:p w14:paraId="7742451D" w14:textId="5346B746" w:rsidR="001B2209" w:rsidRPr="001B2209" w:rsidRDefault="001B2209" w:rsidP="001B2209">
      <w:pPr>
        <w:pStyle w:val="Prrafodelista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1B2209">
        <w:rPr>
          <w:rFonts w:ascii="Arial" w:hAnsi="Arial" w:cs="Arial"/>
        </w:rPr>
        <w:t xml:space="preserve"> niveles</w:t>
      </w:r>
    </w:p>
    <w:p w14:paraId="44626B3C" w14:textId="77777777" w:rsidR="001B2209" w:rsidRPr="001B2209" w:rsidRDefault="001B2209" w:rsidP="001B2209">
      <w:pPr>
        <w:pStyle w:val="Prrafodelista"/>
        <w:numPr>
          <w:ilvl w:val="1"/>
          <w:numId w:val="18"/>
        </w:numPr>
        <w:rPr>
          <w:rFonts w:ascii="Arial" w:hAnsi="Arial" w:cs="Arial"/>
        </w:rPr>
      </w:pPr>
      <w:r w:rsidRPr="001B2209">
        <w:rPr>
          <w:rFonts w:ascii="Arial" w:hAnsi="Arial" w:cs="Arial"/>
        </w:rPr>
        <w:t>32 niveles</w:t>
      </w:r>
    </w:p>
    <w:p w14:paraId="0EB8C6D3" w14:textId="4B7C5A7D" w:rsidR="001B2209" w:rsidRPr="001B2209" w:rsidRDefault="001B2209" w:rsidP="001B2209">
      <w:pPr>
        <w:pStyle w:val="Prrafodelista"/>
        <w:numPr>
          <w:ilvl w:val="1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128</w:t>
      </w:r>
      <w:r w:rsidRPr="001B2209">
        <w:rPr>
          <w:rFonts w:ascii="Arial" w:hAnsi="Arial" w:cs="Arial"/>
        </w:rPr>
        <w:t xml:space="preserve"> niveles</w:t>
      </w:r>
    </w:p>
    <w:p w14:paraId="1F8B3129" w14:textId="054C9B50" w:rsidR="001B2209" w:rsidRPr="001B2209" w:rsidRDefault="001B2209" w:rsidP="001B2209">
      <w:pPr>
        <w:pStyle w:val="Prrafodelista"/>
        <w:ind w:left="360"/>
        <w:rPr>
          <w:rFonts w:ascii="Arial" w:hAnsi="Arial" w:cs="Arial"/>
        </w:rPr>
      </w:pPr>
      <w:r>
        <w:rPr>
          <w:rFonts w:ascii="Arial" w:hAnsi="Arial" w:cs="Arial"/>
        </w:rPr>
        <w:t>Nuevamente, visualiza cada resultado como una imagen en escala de grises, anotando tus observaciones acerca de la relación entre la cuantización y la percepción visual</w:t>
      </w:r>
    </w:p>
    <w:p w14:paraId="192C97DB" w14:textId="40F51022" w:rsidR="00831BF9" w:rsidRPr="001B2209" w:rsidRDefault="00831BF9" w:rsidP="001B2209">
      <w:pPr>
        <w:pStyle w:val="Prrafodelista"/>
        <w:ind w:left="360"/>
        <w:rPr>
          <w:rFonts w:ascii="Arial" w:hAnsi="Arial" w:cs="Arial"/>
        </w:rPr>
      </w:pPr>
    </w:p>
    <w:tbl>
      <w:tblPr>
        <w:tblStyle w:val="Tablanormal4"/>
        <w:tblW w:w="5000" w:type="pc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1B2209" w14:paraId="34F0AC28" w14:textId="77777777" w:rsidTr="001B2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D1EE1C2" w14:textId="77777777" w:rsidR="001B2209" w:rsidRDefault="001B2209" w:rsidP="00671A1A">
            <w:r>
              <w:t>Resolución</w:t>
            </w:r>
          </w:p>
        </w:tc>
        <w:tc>
          <w:tcPr>
            <w:tcW w:w="1000" w:type="pct"/>
          </w:tcPr>
          <w:p w14:paraId="34C7BFB8" w14:textId="77777777" w:rsidR="001B2209" w:rsidRDefault="001B2209" w:rsidP="00671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Niveles (L)</w:t>
            </w:r>
          </w:p>
        </w:tc>
        <w:tc>
          <w:tcPr>
            <w:tcW w:w="1000" w:type="pct"/>
          </w:tcPr>
          <w:p w14:paraId="6E12D36D" w14:textId="77777777" w:rsidR="001B2209" w:rsidRDefault="001B2209" w:rsidP="00671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Bits por píxel</w:t>
            </w:r>
          </w:p>
        </w:tc>
        <w:tc>
          <w:tcPr>
            <w:tcW w:w="1000" w:type="pct"/>
          </w:tcPr>
          <w:p w14:paraId="6345F7C7" w14:textId="77777777" w:rsidR="001B2209" w:rsidRDefault="001B2209" w:rsidP="00671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 total (bits)</w:t>
            </w:r>
          </w:p>
        </w:tc>
        <w:tc>
          <w:tcPr>
            <w:tcW w:w="1000" w:type="pct"/>
          </w:tcPr>
          <w:p w14:paraId="0E3F7ED0" w14:textId="77777777" w:rsidR="001B2209" w:rsidRDefault="001B2209" w:rsidP="00671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Observaciones</w:t>
            </w:r>
          </w:p>
        </w:tc>
      </w:tr>
      <w:tr w:rsidR="001B2209" w14:paraId="15776BBE" w14:textId="77777777" w:rsidTr="001B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45E26690" w14:textId="77777777" w:rsidR="001B2209" w:rsidRDefault="001B2209" w:rsidP="00671A1A"/>
        </w:tc>
        <w:tc>
          <w:tcPr>
            <w:tcW w:w="1000" w:type="pct"/>
          </w:tcPr>
          <w:p w14:paraId="19857B2E" w14:textId="77777777" w:rsidR="001B2209" w:rsidRDefault="001B2209" w:rsidP="00671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30D35786" w14:textId="77777777" w:rsidR="001B2209" w:rsidRDefault="001B2209" w:rsidP="00671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36D171EB" w14:textId="77777777" w:rsidR="001B2209" w:rsidRDefault="001B2209" w:rsidP="00671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0" w:type="pct"/>
          </w:tcPr>
          <w:p w14:paraId="1C0C0DBA" w14:textId="77777777" w:rsidR="001B2209" w:rsidRDefault="001B2209" w:rsidP="00671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7A6FC7" w14:textId="77777777" w:rsidR="001B2209" w:rsidRDefault="001B2209" w:rsidP="000954A3">
      <w:pPr>
        <w:rPr>
          <w:rFonts w:ascii="Arial" w:hAnsi="Arial" w:cs="Arial"/>
        </w:rPr>
      </w:pPr>
    </w:p>
    <w:p w14:paraId="47A561BC" w14:textId="53C4394E" w:rsidR="001B2209" w:rsidRPr="001B2209" w:rsidRDefault="001B2209" w:rsidP="001B2209">
      <w:pPr>
        <w:rPr>
          <w:rFonts w:ascii="Arial" w:hAnsi="Arial" w:cs="Arial"/>
          <w:b/>
          <w:bCs/>
        </w:rPr>
      </w:pPr>
      <w:r w:rsidRPr="001B2209">
        <w:rPr>
          <w:rFonts w:ascii="Arial" w:hAnsi="Arial" w:cs="Arial"/>
          <w:b/>
          <w:bCs/>
        </w:rPr>
        <w:t>Parte 3. Análisis y discusión</w:t>
      </w:r>
    </w:p>
    <w:p w14:paraId="6C4C70DB" w14:textId="3480AE24" w:rsidR="001B2209" w:rsidRDefault="001B2209" w:rsidP="001B2209">
      <w:pPr>
        <w:rPr>
          <w:rFonts w:ascii="Arial" w:hAnsi="Arial" w:cs="Arial"/>
        </w:rPr>
      </w:pPr>
      <w:r w:rsidRPr="001B2209">
        <w:rPr>
          <w:rFonts w:ascii="Arial" w:hAnsi="Arial" w:cs="Arial"/>
        </w:rPr>
        <w:t>Responde de manera razonada, apoyándote en los experimentos realizados: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B039A" w:rsidRPr="00D12543" w14:paraId="642D427F" w14:textId="77777777" w:rsidTr="00671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95" w:type="dxa"/>
          </w:tcPr>
          <w:p w14:paraId="3C484C49" w14:textId="77777777" w:rsidR="004B039A" w:rsidRPr="00D12543" w:rsidRDefault="004B039A" w:rsidP="00671A1A">
            <w:pPr>
              <w:rPr>
                <w:rFonts w:ascii="Arial" w:hAnsi="Arial" w:cs="Arial"/>
                <w:b/>
                <w:bCs/>
                <w:sz w:val="22"/>
              </w:rPr>
            </w:pPr>
            <w:r w:rsidRPr="00D12543">
              <w:rPr>
                <w:rFonts w:ascii="Arial" w:hAnsi="Arial" w:cs="Arial"/>
                <w:b/>
                <w:bCs/>
                <w:sz w:val="22"/>
              </w:rPr>
              <w:t>Pregunta</w:t>
            </w:r>
          </w:p>
        </w:tc>
        <w:tc>
          <w:tcPr>
            <w:tcW w:w="5395" w:type="dxa"/>
          </w:tcPr>
          <w:p w14:paraId="3CA36A2E" w14:textId="77777777" w:rsidR="004B039A" w:rsidRPr="00D12543" w:rsidRDefault="004B039A" w:rsidP="00671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 w:rsidRPr="00D12543">
              <w:rPr>
                <w:rFonts w:ascii="Arial" w:hAnsi="Arial" w:cs="Arial"/>
                <w:b/>
                <w:bCs/>
                <w:sz w:val="22"/>
              </w:rPr>
              <w:t>Respuesta</w:t>
            </w:r>
          </w:p>
        </w:tc>
      </w:tr>
      <w:tr w:rsidR="004B039A" w:rsidRPr="00D12543" w14:paraId="4B74CBA0" w14:textId="77777777" w:rsidTr="00671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75CEF88" w14:textId="02AFFA89" w:rsidR="004B039A" w:rsidRPr="004B039A" w:rsidRDefault="004B039A" w:rsidP="004B039A">
            <w:pPr>
              <w:pStyle w:val="Prrafodelista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 w:rsidRPr="004B039A">
              <w:rPr>
                <w:rFonts w:ascii="Arial" w:hAnsi="Arial" w:cs="Arial"/>
                <w:sz w:val="22"/>
                <w:szCs w:val="22"/>
              </w:rPr>
              <w:t>¿En qué etapa del proceso se pierde información y por qué?</w:t>
            </w:r>
          </w:p>
        </w:tc>
        <w:tc>
          <w:tcPr>
            <w:tcW w:w="5395" w:type="dxa"/>
          </w:tcPr>
          <w:p w14:paraId="035E15BE" w14:textId="77777777" w:rsidR="004B039A" w:rsidRPr="00D12543" w:rsidRDefault="004B039A" w:rsidP="00671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B039A" w:rsidRPr="00D12543" w14:paraId="1E0D6A09" w14:textId="77777777" w:rsidTr="00671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AB49C67" w14:textId="2071B1F0" w:rsidR="004B039A" w:rsidRPr="004B039A" w:rsidRDefault="004B039A" w:rsidP="004B039A">
            <w:pPr>
              <w:pStyle w:val="Prrafodelista"/>
              <w:numPr>
                <w:ilvl w:val="0"/>
                <w:numId w:val="20"/>
              </w:numPr>
              <w:rPr>
                <w:rFonts w:ascii="Arial" w:eastAsiaTheme="minorEastAsia" w:hAnsi="Arial" w:cs="Arial"/>
                <w:sz w:val="22"/>
                <w:szCs w:val="22"/>
              </w:rPr>
            </w:pPr>
            <w:r w:rsidRPr="004B039A">
              <w:rPr>
                <w:rFonts w:ascii="Arial" w:eastAsiaTheme="minorEastAsia" w:hAnsi="Arial" w:cs="Arial"/>
                <w:sz w:val="22"/>
                <w:szCs w:val="22"/>
              </w:rPr>
              <w:t>¿Cuál es la diferencia conceptual entre muestreo y cuantización?</w:t>
            </w:r>
          </w:p>
        </w:tc>
        <w:tc>
          <w:tcPr>
            <w:tcW w:w="5395" w:type="dxa"/>
          </w:tcPr>
          <w:p w14:paraId="5DE10F1B" w14:textId="77777777" w:rsidR="004B039A" w:rsidRPr="00D12543" w:rsidRDefault="004B039A" w:rsidP="0067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B039A" w:rsidRPr="00D12543" w14:paraId="2FAC55E3" w14:textId="77777777" w:rsidTr="00671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3A98BFA" w14:textId="5E2D92A7" w:rsidR="004B039A" w:rsidRPr="004B039A" w:rsidRDefault="004B039A" w:rsidP="004B039A">
            <w:pPr>
              <w:pStyle w:val="Prrafodelista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 w:rsidRPr="004B039A">
              <w:rPr>
                <w:rFonts w:ascii="Arial" w:hAnsi="Arial" w:cs="Arial"/>
                <w:sz w:val="22"/>
                <w:szCs w:val="22"/>
              </w:rPr>
              <w:t>¿Cuál es la diferencia conceptual entre muestreo y cuantización?</w:t>
            </w:r>
          </w:p>
        </w:tc>
        <w:tc>
          <w:tcPr>
            <w:tcW w:w="5395" w:type="dxa"/>
          </w:tcPr>
          <w:p w14:paraId="1A6BABD9" w14:textId="77777777" w:rsidR="004B039A" w:rsidRPr="00D12543" w:rsidRDefault="004B039A" w:rsidP="00671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B039A" w:rsidRPr="00D12543" w14:paraId="3C5BE9AE" w14:textId="77777777" w:rsidTr="00671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1826B82" w14:textId="4C44DBCC" w:rsidR="004B039A" w:rsidRPr="004B039A" w:rsidRDefault="004B039A" w:rsidP="004B039A">
            <w:pPr>
              <w:pStyle w:val="Prrafodelista"/>
              <w:numPr>
                <w:ilvl w:val="0"/>
                <w:numId w:val="20"/>
              </w:numPr>
              <w:rPr>
                <w:rFonts w:ascii="Arial" w:hAnsi="Arial" w:cs="Arial"/>
                <w:sz w:val="22"/>
                <w:szCs w:val="22"/>
              </w:rPr>
            </w:pPr>
            <w:r w:rsidRPr="004B039A">
              <w:rPr>
                <w:rFonts w:ascii="Arial" w:hAnsi="Arial" w:cs="Arial"/>
                <w:sz w:val="22"/>
                <w:szCs w:val="22"/>
              </w:rPr>
              <w:t>¿Qué limitaciones impone la representación raster incluso cuando la función original es simple?</w:t>
            </w:r>
          </w:p>
        </w:tc>
        <w:tc>
          <w:tcPr>
            <w:tcW w:w="5395" w:type="dxa"/>
          </w:tcPr>
          <w:p w14:paraId="73631CFC" w14:textId="77777777" w:rsidR="004B039A" w:rsidRPr="004B039A" w:rsidRDefault="004B039A" w:rsidP="00671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6198677" w14:textId="77777777" w:rsidR="004B039A" w:rsidRPr="001B2209" w:rsidRDefault="004B039A" w:rsidP="001B2209">
      <w:pPr>
        <w:rPr>
          <w:rFonts w:ascii="Arial" w:hAnsi="Arial" w:cs="Arial"/>
        </w:rPr>
      </w:pPr>
    </w:p>
    <w:p w14:paraId="7EE9D421" w14:textId="77777777" w:rsidR="00C5080A" w:rsidRPr="00C5080A" w:rsidRDefault="00C5080A" w:rsidP="00C5080A">
      <w:pPr>
        <w:rPr>
          <w:rFonts w:ascii="Arial" w:hAnsi="Arial" w:cs="Arial"/>
          <w:b/>
          <w:bCs/>
        </w:rPr>
      </w:pPr>
      <w:r w:rsidRPr="00C5080A">
        <w:rPr>
          <w:rFonts w:ascii="Arial" w:hAnsi="Arial" w:cs="Arial"/>
          <w:b/>
          <w:bCs/>
        </w:rPr>
        <w:t>Parte 4. Entrega</w:t>
      </w:r>
    </w:p>
    <w:p w14:paraId="790235C7" w14:textId="77777777" w:rsidR="00C5080A" w:rsidRPr="00091D6D" w:rsidRDefault="00C5080A" w:rsidP="00C5080A">
      <w:pPr>
        <w:rPr>
          <w:rFonts w:ascii="Arial" w:hAnsi="Arial" w:cs="Arial"/>
        </w:rPr>
      </w:pPr>
      <w:r w:rsidRPr="00C5080A">
        <w:rPr>
          <w:rFonts w:ascii="Arial" w:hAnsi="Arial" w:cs="Arial"/>
        </w:rPr>
        <w:t xml:space="preserve">Entrega </w:t>
      </w:r>
      <w:r>
        <w:rPr>
          <w:rFonts w:ascii="Arial" w:hAnsi="Arial" w:cs="Arial"/>
        </w:rPr>
        <w:t>tu</w:t>
      </w:r>
      <w:r w:rsidRPr="00C5080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reporte</w:t>
      </w:r>
      <w:r w:rsidRPr="00C5080A">
        <w:rPr>
          <w:rFonts w:ascii="Arial" w:hAnsi="Arial" w:cs="Arial"/>
        </w:rPr>
        <w:t xml:space="preserve"> en formato PDF nombrado</w:t>
      </w:r>
      <w:r>
        <w:rPr>
          <w:rFonts w:ascii="Arial" w:hAnsi="Arial" w:cs="Arial"/>
        </w:rPr>
        <w:t xml:space="preserve"> como </w:t>
      </w:r>
      <w:r w:rsidRPr="00C5080A">
        <w:rPr>
          <w:rFonts w:ascii="Arial" w:hAnsi="Arial" w:cs="Arial"/>
        </w:rPr>
        <w:t>0</w:t>
      </w:r>
      <w:r w:rsidRPr="00C5080A">
        <w:rPr>
          <w:rFonts w:ascii="Arial" w:hAnsi="Arial" w:cs="Arial"/>
        </w:rPr>
        <w:t>3</w:t>
      </w:r>
      <w:r w:rsidRPr="00C5080A">
        <w:rPr>
          <w:rFonts w:ascii="Arial" w:hAnsi="Arial" w:cs="Arial"/>
        </w:rPr>
        <w:t>_</w:t>
      </w:r>
      <w:r w:rsidRPr="00C5080A">
        <w:rPr>
          <w:rFonts w:ascii="Arial" w:hAnsi="Arial" w:cs="Arial"/>
        </w:rPr>
        <w:t>VG</w:t>
      </w:r>
      <w:r w:rsidRPr="00C5080A">
        <w:rPr>
          <w:rFonts w:ascii="Arial" w:hAnsi="Arial" w:cs="Arial"/>
        </w:rPr>
        <w:t>_ApellidoNombre.pdf</w:t>
      </w:r>
      <w:r>
        <w:rPr>
          <w:rFonts w:ascii="Arial" w:hAnsi="Arial" w:cs="Arial"/>
        </w:rPr>
        <w:t xml:space="preserve"> y </w:t>
      </w:r>
      <w:r>
        <w:rPr>
          <w:rFonts w:ascii="Arial" w:hAnsi="Arial" w:cs="Arial"/>
        </w:rPr>
        <w:t xml:space="preserve">súbelo al espacio correspondiente en Moodle. </w:t>
      </w:r>
      <w:r w:rsidRPr="00091D6D">
        <w:rPr>
          <w:rFonts w:ascii="Arial" w:hAnsi="Arial" w:cs="Arial"/>
        </w:rPr>
        <w:t>La actividad se evaluará considerando los siguientes aspectos:</w:t>
      </w:r>
    </w:p>
    <w:p w14:paraId="0929EFA8" w14:textId="77777777" w:rsidR="00C5080A" w:rsidRPr="00C5080A" w:rsidRDefault="00C5080A" w:rsidP="00C5080A">
      <w:pPr>
        <w:numPr>
          <w:ilvl w:val="0"/>
          <w:numId w:val="22"/>
        </w:numPr>
        <w:spacing w:after="0"/>
        <w:rPr>
          <w:rFonts w:ascii="Arial" w:hAnsi="Arial" w:cs="Arial"/>
        </w:rPr>
      </w:pPr>
      <w:r w:rsidRPr="00C5080A">
        <w:rPr>
          <w:rFonts w:ascii="Arial" w:hAnsi="Arial" w:cs="Arial"/>
        </w:rPr>
        <w:t>Desarrollo completo y correcto de los experimentos (1 punto)</w:t>
      </w:r>
    </w:p>
    <w:p w14:paraId="28DBBBAD" w14:textId="77777777" w:rsidR="00C5080A" w:rsidRPr="00C5080A" w:rsidRDefault="00C5080A" w:rsidP="00C5080A">
      <w:pPr>
        <w:numPr>
          <w:ilvl w:val="0"/>
          <w:numId w:val="22"/>
        </w:numPr>
        <w:spacing w:after="0"/>
        <w:rPr>
          <w:rFonts w:ascii="Arial" w:hAnsi="Arial" w:cs="Arial"/>
        </w:rPr>
      </w:pPr>
      <w:r w:rsidRPr="00C5080A">
        <w:rPr>
          <w:rFonts w:ascii="Arial" w:hAnsi="Arial" w:cs="Arial"/>
        </w:rPr>
        <w:t>Análisis visual y comparación entre representaciones (1 punto)</w:t>
      </w:r>
    </w:p>
    <w:p w14:paraId="10BBA5CE" w14:textId="18AE31E3" w:rsidR="00C5080A" w:rsidRPr="00C5080A" w:rsidRDefault="008D17A1" w:rsidP="00C5080A">
      <w:pPr>
        <w:numPr>
          <w:ilvl w:val="0"/>
          <w:numId w:val="2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Respuestas</w:t>
      </w:r>
      <w:r w:rsidR="00C5080A" w:rsidRPr="00C5080A">
        <w:rPr>
          <w:rFonts w:ascii="Arial" w:hAnsi="Arial" w:cs="Arial"/>
        </w:rPr>
        <w:t xml:space="preserve"> clara</w:t>
      </w:r>
      <w:r>
        <w:rPr>
          <w:rFonts w:ascii="Arial" w:hAnsi="Arial" w:cs="Arial"/>
        </w:rPr>
        <w:t>s</w:t>
      </w:r>
      <w:r w:rsidR="00C5080A" w:rsidRPr="00C5080A">
        <w:rPr>
          <w:rFonts w:ascii="Arial" w:hAnsi="Arial" w:cs="Arial"/>
        </w:rPr>
        <w:t xml:space="preserve"> y fundamentada</w:t>
      </w:r>
      <w:r>
        <w:rPr>
          <w:rFonts w:ascii="Arial" w:hAnsi="Arial" w:cs="Arial"/>
        </w:rPr>
        <w:t>s en cada una de las preguntas</w:t>
      </w:r>
      <w:r w:rsidR="00C5080A" w:rsidRPr="00C5080A">
        <w:rPr>
          <w:rFonts w:ascii="Arial" w:hAnsi="Arial" w:cs="Arial"/>
        </w:rPr>
        <w:t xml:space="preserve"> (1 punto)</w:t>
      </w:r>
    </w:p>
    <w:p w14:paraId="09D48E08" w14:textId="77777777" w:rsidR="00C5080A" w:rsidRPr="00C5080A" w:rsidRDefault="00C5080A" w:rsidP="00C5080A">
      <w:pPr>
        <w:numPr>
          <w:ilvl w:val="0"/>
          <w:numId w:val="22"/>
        </w:numPr>
        <w:spacing w:after="0"/>
        <w:rPr>
          <w:rFonts w:ascii="Arial" w:hAnsi="Arial" w:cs="Arial"/>
        </w:rPr>
      </w:pPr>
      <w:r w:rsidRPr="00C5080A">
        <w:rPr>
          <w:rFonts w:ascii="Arial" w:hAnsi="Arial" w:cs="Arial"/>
        </w:rPr>
        <w:t>Presentación, orden y claridad del documento (1 punto)</w:t>
      </w:r>
    </w:p>
    <w:p w14:paraId="3A59733E" w14:textId="77777777" w:rsidR="00C5080A" w:rsidRPr="00C5080A" w:rsidRDefault="00C5080A" w:rsidP="00C5080A">
      <w:pPr>
        <w:numPr>
          <w:ilvl w:val="0"/>
          <w:numId w:val="22"/>
        </w:numPr>
        <w:spacing w:after="0"/>
        <w:rPr>
          <w:rFonts w:ascii="Arial" w:hAnsi="Arial" w:cs="Arial"/>
        </w:rPr>
      </w:pPr>
      <w:r w:rsidRPr="00C5080A">
        <w:rPr>
          <w:rFonts w:ascii="Arial" w:hAnsi="Arial" w:cs="Arial"/>
        </w:rPr>
        <w:t>Entrega en tiempo y formato solicitado (1 punto)</w:t>
      </w:r>
    </w:p>
    <w:p w14:paraId="7ADF3684" w14:textId="055A9DAA" w:rsidR="001B2209" w:rsidRDefault="001B2209" w:rsidP="00C5080A">
      <w:pPr>
        <w:spacing w:after="0"/>
        <w:rPr>
          <w:rFonts w:ascii="Arial" w:hAnsi="Arial" w:cs="Arial"/>
        </w:rPr>
      </w:pPr>
    </w:p>
    <w:sectPr w:rsidR="001B2209" w:rsidSect="00587105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F591" w14:textId="77777777" w:rsidR="001D3626" w:rsidRDefault="001D3626" w:rsidP="00587105">
      <w:pPr>
        <w:spacing w:after="0" w:line="240" w:lineRule="auto"/>
      </w:pPr>
      <w:r>
        <w:separator/>
      </w:r>
    </w:p>
  </w:endnote>
  <w:endnote w:type="continuationSeparator" w:id="0">
    <w:p w14:paraId="0B849A8E" w14:textId="77777777" w:rsidR="001D3626" w:rsidRDefault="001D3626" w:rsidP="00587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EFB00" w14:textId="77777777" w:rsidR="001D3626" w:rsidRDefault="001D3626" w:rsidP="00587105">
      <w:pPr>
        <w:spacing w:after="0" w:line="240" w:lineRule="auto"/>
      </w:pPr>
      <w:r>
        <w:separator/>
      </w:r>
    </w:p>
  </w:footnote>
  <w:footnote w:type="continuationSeparator" w:id="0">
    <w:p w14:paraId="4BA0CB54" w14:textId="77777777" w:rsidR="001D3626" w:rsidRDefault="001D3626" w:rsidP="005871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46"/>
      <w:gridCol w:w="9654"/>
    </w:tblGrid>
    <w:tr w:rsidR="00587105" w:rsidRPr="00587105" w14:paraId="1B1313DD" w14:textId="77777777" w:rsidTr="001E301E">
      <w:tc>
        <w:tcPr>
          <w:tcW w:w="523" w:type="pct"/>
          <w:vMerge w:val="restart"/>
        </w:tcPr>
        <w:p w14:paraId="0023CA18" w14:textId="77777777" w:rsidR="00587105" w:rsidRPr="00587105" w:rsidRDefault="00587105" w:rsidP="00587105">
          <w:pPr>
            <w:rPr>
              <w:rFonts w:ascii="Arial" w:hAnsi="Arial" w:cs="Arial"/>
            </w:rPr>
          </w:pPr>
          <w:r w:rsidRPr="00587105">
            <w:rPr>
              <w:rFonts w:ascii="Arial" w:hAnsi="Arial" w:cs="Arial"/>
              <w:noProof/>
            </w:rPr>
            <w:drawing>
              <wp:inline distT="0" distB="0" distL="0" distR="0" wp14:anchorId="268C7755" wp14:editId="75CAC62D">
                <wp:extent cx="590221" cy="510540"/>
                <wp:effectExtent l="0" t="0" r="635" b="3810"/>
                <wp:docPr id="852087183" name="Imagen 85208718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52604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735" cy="53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pct"/>
        </w:tcPr>
        <w:p w14:paraId="780CB89B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Universidad Iberoamericana León</w:t>
          </w:r>
        </w:p>
      </w:tc>
    </w:tr>
    <w:tr w:rsidR="00587105" w:rsidRPr="00587105" w14:paraId="3510BC6D" w14:textId="77777777" w:rsidTr="001E301E">
      <w:tc>
        <w:tcPr>
          <w:tcW w:w="523" w:type="pct"/>
          <w:vMerge/>
        </w:tcPr>
        <w:p w14:paraId="45EDC965" w14:textId="77777777" w:rsidR="00587105" w:rsidRPr="00587105" w:rsidRDefault="00587105" w:rsidP="00587105">
          <w:pPr>
            <w:rPr>
              <w:rFonts w:ascii="Arial" w:hAnsi="Arial" w:cs="Arial"/>
            </w:rPr>
          </w:pPr>
        </w:p>
      </w:tc>
      <w:tc>
        <w:tcPr>
          <w:tcW w:w="4477" w:type="pct"/>
        </w:tcPr>
        <w:p w14:paraId="2D0B8EAE" w14:textId="43C2BD0B" w:rsidR="00587105" w:rsidRPr="00587105" w:rsidRDefault="00443936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Visualización gráfica para IA</w:t>
          </w:r>
        </w:p>
        <w:p w14:paraId="086F68B6" w14:textId="228B40D1" w:rsidR="00587105" w:rsidRPr="00587105" w:rsidRDefault="00F71381" w:rsidP="00587105">
          <w:pPr>
            <w:rPr>
              <w:rFonts w:ascii="Arial" w:hAnsi="Arial" w:cs="Arial"/>
              <w:b/>
              <w:bCs/>
              <w:sz w:val="18"/>
              <w:szCs w:val="18"/>
              <w:lang w:val="es-MX"/>
            </w:rPr>
          </w:pPr>
          <w:r>
            <w:rPr>
              <w:rFonts w:ascii="Arial" w:hAnsi="Arial" w:cs="Arial"/>
              <w:b/>
              <w:bCs/>
              <w:sz w:val="18"/>
              <w:szCs w:val="18"/>
              <w:lang w:val="es-MX"/>
            </w:rPr>
            <w:t>Departamento de Ingenierías</w:t>
          </w:r>
        </w:p>
      </w:tc>
    </w:tr>
    <w:tr w:rsidR="00587105" w:rsidRPr="00587105" w14:paraId="43762594" w14:textId="77777777" w:rsidTr="001E301E">
      <w:tc>
        <w:tcPr>
          <w:tcW w:w="523" w:type="pct"/>
          <w:vMerge/>
        </w:tcPr>
        <w:p w14:paraId="5E195ED0" w14:textId="77777777" w:rsidR="00587105" w:rsidRPr="00587105" w:rsidRDefault="00587105" w:rsidP="00587105">
          <w:pPr>
            <w:rPr>
              <w:rFonts w:ascii="Arial" w:hAnsi="Arial" w:cs="Arial"/>
              <w:lang w:val="es-MX"/>
            </w:rPr>
          </w:pPr>
        </w:p>
      </w:tc>
      <w:tc>
        <w:tcPr>
          <w:tcW w:w="4477" w:type="pct"/>
        </w:tcPr>
        <w:p w14:paraId="0E573AC4" w14:textId="77777777" w:rsidR="00587105" w:rsidRPr="00587105" w:rsidRDefault="00587105" w:rsidP="00587105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587105">
            <w:rPr>
              <w:rFonts w:ascii="Arial" w:hAnsi="Arial" w:cs="Arial"/>
              <w:b/>
              <w:bCs/>
              <w:sz w:val="18"/>
              <w:szCs w:val="18"/>
            </w:rPr>
            <w:t>Docente: Dra. Dora Alvarado</w:t>
          </w:r>
        </w:p>
      </w:tc>
    </w:tr>
  </w:tbl>
  <w:p w14:paraId="7080B231" w14:textId="77777777" w:rsidR="00587105" w:rsidRDefault="005871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066"/>
    <w:multiLevelType w:val="multilevel"/>
    <w:tmpl w:val="F444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66CA0"/>
    <w:multiLevelType w:val="hybridMultilevel"/>
    <w:tmpl w:val="5C7C83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963A00"/>
    <w:multiLevelType w:val="hybridMultilevel"/>
    <w:tmpl w:val="F7B6AA9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071BF3"/>
    <w:multiLevelType w:val="hybridMultilevel"/>
    <w:tmpl w:val="6BC00A4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B5BF7"/>
    <w:multiLevelType w:val="multilevel"/>
    <w:tmpl w:val="99E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42056"/>
    <w:multiLevelType w:val="hybridMultilevel"/>
    <w:tmpl w:val="A1C806D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FD49A8"/>
    <w:multiLevelType w:val="hybridMultilevel"/>
    <w:tmpl w:val="1076E5D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432F0D"/>
    <w:multiLevelType w:val="hybridMultilevel"/>
    <w:tmpl w:val="90940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B60CD"/>
    <w:multiLevelType w:val="hybridMultilevel"/>
    <w:tmpl w:val="B2E46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80146"/>
    <w:multiLevelType w:val="multilevel"/>
    <w:tmpl w:val="F65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3476D"/>
    <w:multiLevelType w:val="hybridMultilevel"/>
    <w:tmpl w:val="B98E12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12402"/>
    <w:multiLevelType w:val="multilevel"/>
    <w:tmpl w:val="484E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442F2"/>
    <w:multiLevelType w:val="hybridMultilevel"/>
    <w:tmpl w:val="009A8BE8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BAE3C4B"/>
    <w:multiLevelType w:val="hybridMultilevel"/>
    <w:tmpl w:val="C11A773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F3352AD"/>
    <w:multiLevelType w:val="multilevel"/>
    <w:tmpl w:val="EC3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039D9"/>
    <w:multiLevelType w:val="multilevel"/>
    <w:tmpl w:val="017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F1334"/>
    <w:multiLevelType w:val="hybridMultilevel"/>
    <w:tmpl w:val="D4AC84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A7AA3"/>
    <w:multiLevelType w:val="hybridMultilevel"/>
    <w:tmpl w:val="5E1CC48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A13DDF"/>
    <w:multiLevelType w:val="hybridMultilevel"/>
    <w:tmpl w:val="7F5A48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851868"/>
    <w:multiLevelType w:val="hybridMultilevel"/>
    <w:tmpl w:val="6BC00A4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DA6424"/>
    <w:multiLevelType w:val="multilevel"/>
    <w:tmpl w:val="10D28B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E07AB"/>
    <w:multiLevelType w:val="hybridMultilevel"/>
    <w:tmpl w:val="B308DBB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6459548">
    <w:abstractNumId w:val="18"/>
  </w:num>
  <w:num w:numId="2" w16cid:durableId="74589736">
    <w:abstractNumId w:val="21"/>
  </w:num>
  <w:num w:numId="3" w16cid:durableId="1858301576">
    <w:abstractNumId w:val="19"/>
  </w:num>
  <w:num w:numId="4" w16cid:durableId="1267470351">
    <w:abstractNumId w:val="6"/>
  </w:num>
  <w:num w:numId="5" w16cid:durableId="702050833">
    <w:abstractNumId w:val="7"/>
  </w:num>
  <w:num w:numId="6" w16cid:durableId="1378697535">
    <w:abstractNumId w:val="0"/>
  </w:num>
  <w:num w:numId="7" w16cid:durableId="1831943387">
    <w:abstractNumId w:val="9"/>
  </w:num>
  <w:num w:numId="8" w16cid:durableId="68355064">
    <w:abstractNumId w:val="14"/>
  </w:num>
  <w:num w:numId="9" w16cid:durableId="1227374668">
    <w:abstractNumId w:val="15"/>
  </w:num>
  <w:num w:numId="10" w16cid:durableId="1108699227">
    <w:abstractNumId w:val="17"/>
  </w:num>
  <w:num w:numId="11" w16cid:durableId="1034765374">
    <w:abstractNumId w:val="10"/>
  </w:num>
  <w:num w:numId="12" w16cid:durableId="1837189656">
    <w:abstractNumId w:val="8"/>
  </w:num>
  <w:num w:numId="13" w16cid:durableId="1294292099">
    <w:abstractNumId w:val="16"/>
  </w:num>
  <w:num w:numId="14" w16cid:durableId="1193029122">
    <w:abstractNumId w:val="5"/>
  </w:num>
  <w:num w:numId="15" w16cid:durableId="1526748137">
    <w:abstractNumId w:val="12"/>
  </w:num>
  <w:num w:numId="16" w16cid:durableId="640812282">
    <w:abstractNumId w:val="1"/>
  </w:num>
  <w:num w:numId="17" w16cid:durableId="657268523">
    <w:abstractNumId w:val="2"/>
  </w:num>
  <w:num w:numId="18" w16cid:durableId="2007316709">
    <w:abstractNumId w:val="13"/>
  </w:num>
  <w:num w:numId="19" w16cid:durableId="305476632">
    <w:abstractNumId w:val="20"/>
  </w:num>
  <w:num w:numId="20" w16cid:durableId="1735204828">
    <w:abstractNumId w:val="3"/>
  </w:num>
  <w:num w:numId="21" w16cid:durableId="1079139738">
    <w:abstractNumId w:val="11"/>
  </w:num>
  <w:num w:numId="22" w16cid:durableId="1770926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05"/>
    <w:rsid w:val="00026766"/>
    <w:rsid w:val="000301CC"/>
    <w:rsid w:val="00091D6D"/>
    <w:rsid w:val="000954A3"/>
    <w:rsid w:val="000B7E50"/>
    <w:rsid w:val="001B2209"/>
    <w:rsid w:val="001D3626"/>
    <w:rsid w:val="001E4903"/>
    <w:rsid w:val="001E73FD"/>
    <w:rsid w:val="00211ADE"/>
    <w:rsid w:val="002B7EE7"/>
    <w:rsid w:val="00333117"/>
    <w:rsid w:val="003C7B3A"/>
    <w:rsid w:val="00425198"/>
    <w:rsid w:val="0043404F"/>
    <w:rsid w:val="00443936"/>
    <w:rsid w:val="00455254"/>
    <w:rsid w:val="004B039A"/>
    <w:rsid w:val="00543D05"/>
    <w:rsid w:val="0056160C"/>
    <w:rsid w:val="00587105"/>
    <w:rsid w:val="006A0F45"/>
    <w:rsid w:val="007A0BB4"/>
    <w:rsid w:val="007F6AE9"/>
    <w:rsid w:val="00831BF9"/>
    <w:rsid w:val="00836293"/>
    <w:rsid w:val="00861EF7"/>
    <w:rsid w:val="008D17A1"/>
    <w:rsid w:val="00903519"/>
    <w:rsid w:val="00916EF8"/>
    <w:rsid w:val="0092545A"/>
    <w:rsid w:val="009B5598"/>
    <w:rsid w:val="009F751F"/>
    <w:rsid w:val="00AE56EE"/>
    <w:rsid w:val="00B47CAA"/>
    <w:rsid w:val="00C5080A"/>
    <w:rsid w:val="00C74770"/>
    <w:rsid w:val="00CA3F91"/>
    <w:rsid w:val="00D12543"/>
    <w:rsid w:val="00DC5877"/>
    <w:rsid w:val="00E00DD7"/>
    <w:rsid w:val="00E6609F"/>
    <w:rsid w:val="00F71381"/>
    <w:rsid w:val="00F86AAF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5EB"/>
  <w15:chartTrackingRefBased/>
  <w15:docId w15:val="{E9021E67-24EE-409F-9973-0D10E1EA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39A"/>
  </w:style>
  <w:style w:type="paragraph" w:styleId="Ttulo1">
    <w:name w:val="heading 1"/>
    <w:basedOn w:val="Normal"/>
    <w:next w:val="Normal"/>
    <w:link w:val="Ttulo1Car"/>
    <w:uiPriority w:val="9"/>
    <w:qFormat/>
    <w:rsid w:val="00587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10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10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autoRedefine/>
    <w:uiPriority w:val="34"/>
    <w:rsid w:val="00CA3F91"/>
    <w:pPr>
      <w:spacing w:after="0" w:line="240" w:lineRule="auto"/>
      <w:ind w:left="720"/>
      <w:contextualSpacing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871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1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1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10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105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105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8710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1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105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10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105"/>
  </w:style>
  <w:style w:type="paragraph" w:styleId="Piedepgina">
    <w:name w:val="footer"/>
    <w:basedOn w:val="Normal"/>
    <w:link w:val="PiedepginaCar"/>
    <w:uiPriority w:val="99"/>
    <w:unhideWhenUsed/>
    <w:rsid w:val="005871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105"/>
  </w:style>
  <w:style w:type="table" w:styleId="Tablaconcuadrcula">
    <w:name w:val="Table Grid"/>
    <w:basedOn w:val="Tablanormal"/>
    <w:uiPriority w:val="59"/>
    <w:rsid w:val="0058710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5871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F713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1381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D12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B22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9</cp:revision>
  <dcterms:created xsi:type="dcterms:W3CDTF">2026-01-09T19:28:00Z</dcterms:created>
  <dcterms:modified xsi:type="dcterms:W3CDTF">2026-01-13T17:28:00Z</dcterms:modified>
</cp:coreProperties>
</file>