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75A6C90A" w:rsidR="004221B8" w:rsidRDefault="00377FDF">
            <w:pPr>
              <w:pStyle w:val="TableContents"/>
            </w:pPr>
            <w:r>
              <w:t>16/17-3A</w:t>
            </w:r>
            <w:r w:rsidR="0056212F">
              <w:t>-</w:t>
            </w:r>
            <w:r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DBC41EA" w:rsidR="004221B8" w:rsidRDefault="00377FDF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138576B3" w14:textId="0EB19B18" w:rsidR="004221B8" w:rsidRDefault="00377FDF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02277CEF" w14:textId="2C377BA9" w:rsidR="004221B8" w:rsidRDefault="00377FDF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5E7A0D7A" w:rsidR="004221B8" w:rsidRDefault="00377FDF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42FAD0AF" w:rsidR="004221B8" w:rsidRDefault="00377FDF">
            <w:pPr>
              <w:pStyle w:val="TableContents"/>
            </w:pPr>
            <w:r>
              <w:t>Glücksspiel-Webseite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4BEC1D60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p w14:paraId="09EFCED1" w14:textId="77777777" w:rsidR="00683593" w:rsidRDefault="00683593" w:rsidP="00683593">
      <w:pPr>
        <w:pStyle w:val="ContentsHeading"/>
        <w:tabs>
          <w:tab w:val="right" w:leader="dot" w:pos="9360"/>
        </w:tabs>
      </w:pPr>
      <w:r>
        <w:t>Inhaltsverzeichnis</w:t>
      </w:r>
    </w:p>
    <w:p w14:paraId="5B9872D6" w14:textId="77777777" w:rsidR="00377FDF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377FDF">
        <w:rPr>
          <w:noProof/>
        </w:rPr>
        <w:t>1</w:t>
      </w:r>
      <w:r w:rsidR="00377FDF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377FDF">
        <w:rPr>
          <w:noProof/>
        </w:rPr>
        <w:t>Ziele</w:t>
      </w:r>
      <w:r w:rsidR="00377FDF">
        <w:rPr>
          <w:noProof/>
        </w:rPr>
        <w:tab/>
      </w:r>
      <w:r w:rsidR="00377FDF">
        <w:rPr>
          <w:noProof/>
        </w:rPr>
        <w:fldChar w:fldCharType="begin"/>
      </w:r>
      <w:r w:rsidR="00377FDF">
        <w:rPr>
          <w:noProof/>
        </w:rPr>
        <w:instrText xml:space="preserve"> PAGEREF _Toc480890294 \h </w:instrText>
      </w:r>
      <w:r w:rsidR="00377FDF">
        <w:rPr>
          <w:noProof/>
        </w:rPr>
      </w:r>
      <w:r w:rsidR="00377FDF">
        <w:rPr>
          <w:noProof/>
        </w:rPr>
        <w:fldChar w:fldCharType="separate"/>
      </w:r>
      <w:r w:rsidR="00377FDF">
        <w:rPr>
          <w:noProof/>
        </w:rPr>
        <w:t>1</w:t>
      </w:r>
      <w:r w:rsidR="00377FDF">
        <w:rPr>
          <w:noProof/>
        </w:rPr>
        <w:fldChar w:fldCharType="end"/>
      </w:r>
    </w:p>
    <w:p w14:paraId="027A590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MUSS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B640DA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SOLL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E2C6D6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KANN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F2CFD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C4B9E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D9E14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CDEF2" w14:textId="19C5C8E2" w:rsidR="004221B8" w:rsidRDefault="0056212F">
      <w:pPr>
        <w:pStyle w:val="berschrift1"/>
      </w:pPr>
      <w:r>
        <w:fldChar w:fldCharType="end"/>
      </w:r>
      <w:bookmarkStart w:id="0" w:name="_Toc480890294"/>
      <w:r w:rsidR="00683593">
        <w:t>Ziele</w:t>
      </w:r>
      <w:bookmarkEnd w:id="0"/>
    </w:p>
    <w:p w14:paraId="0B63D9E4" w14:textId="2CD2F319" w:rsidR="00377FDF" w:rsidRDefault="00377FDF" w:rsidP="00377FDF">
      <w:pPr>
        <w:pStyle w:val="berschrift1"/>
        <w:numPr>
          <w:ilvl w:val="1"/>
          <w:numId w:val="2"/>
        </w:numPr>
      </w:pPr>
      <w:bookmarkStart w:id="1" w:name="_Toc480890295"/>
      <w:r>
        <w:t xml:space="preserve">MUSS – </w:t>
      </w:r>
      <w:r>
        <w:t>Ziele</w:t>
      </w:r>
      <w:bookmarkEnd w:id="1"/>
    </w:p>
    <w:p w14:paraId="1C5565BE" w14:textId="206C34A1" w:rsidR="00377FDF" w:rsidRDefault="00377FDF" w:rsidP="00377FDF">
      <w:pPr>
        <w:pStyle w:val="Textbody"/>
        <w:numPr>
          <w:ilvl w:val="0"/>
          <w:numId w:val="3"/>
        </w:numPr>
      </w:pPr>
      <w:r>
        <w:t>Login und Registrierung</w:t>
      </w:r>
    </w:p>
    <w:p w14:paraId="62826ABE" w14:textId="77777777" w:rsidR="00E144EA" w:rsidRDefault="00377FDF" w:rsidP="00377FDF">
      <w:pPr>
        <w:pStyle w:val="Textbody"/>
        <w:numPr>
          <w:ilvl w:val="0"/>
          <w:numId w:val="3"/>
        </w:numPr>
      </w:pPr>
      <w:r>
        <w:t>Datenspeicherung in Datenbank</w:t>
      </w:r>
      <w:r w:rsidR="00E144EA">
        <w:t xml:space="preserve"> </w:t>
      </w:r>
    </w:p>
    <w:p w14:paraId="10FBA16B" w14:textId="254B864C" w:rsidR="00377FDF" w:rsidRDefault="00E144EA" w:rsidP="00377FDF">
      <w:pPr>
        <w:pStyle w:val="Textbody"/>
        <w:numPr>
          <w:ilvl w:val="0"/>
          <w:numId w:val="3"/>
        </w:numPr>
      </w:pPr>
      <w:r>
        <w:t>Verschlüsselung der Userdaten</w:t>
      </w:r>
    </w:p>
    <w:p w14:paraId="0F0CA745" w14:textId="7379B41E" w:rsidR="00377FDF" w:rsidRDefault="00377FDF" w:rsidP="00377FDF">
      <w:pPr>
        <w:pStyle w:val="Textbody"/>
        <w:numPr>
          <w:ilvl w:val="0"/>
          <w:numId w:val="3"/>
        </w:numPr>
      </w:pPr>
      <w:r>
        <w:t>Münzsystem zur Bezahlung</w:t>
      </w:r>
    </w:p>
    <w:p w14:paraId="31D2AEDB" w14:textId="6A697949" w:rsidR="00377FDF" w:rsidRDefault="00377FDF" w:rsidP="00377FDF">
      <w:pPr>
        <w:pStyle w:val="Textbody"/>
        <w:numPr>
          <w:ilvl w:val="0"/>
          <w:numId w:val="3"/>
        </w:numPr>
      </w:pPr>
      <w:r>
        <w:t>Roulette-Spiel</w:t>
      </w:r>
    </w:p>
    <w:p w14:paraId="38B7489D" w14:textId="6B5EE5F2" w:rsidR="00377FDF" w:rsidRPr="00377FDF" w:rsidRDefault="00377FDF" w:rsidP="00377FDF">
      <w:pPr>
        <w:pStyle w:val="Textbody"/>
        <w:numPr>
          <w:ilvl w:val="0"/>
          <w:numId w:val="3"/>
        </w:numPr>
      </w:pPr>
      <w:r>
        <w:t>Coinflip-Spiel</w:t>
      </w:r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2" w:name="_Toc480890296"/>
      <w:r>
        <w:t xml:space="preserve">SOLL – </w:t>
      </w:r>
      <w:r>
        <w:t>Ziele</w:t>
      </w:r>
      <w:bookmarkEnd w:id="2"/>
    </w:p>
    <w:p w14:paraId="6089AA41" w14:textId="55381DA3" w:rsidR="00377FDF" w:rsidRPr="00377FDF" w:rsidRDefault="00E144EA" w:rsidP="00377FDF">
      <w:pPr>
        <w:pStyle w:val="Textbody"/>
        <w:numPr>
          <w:ilvl w:val="0"/>
          <w:numId w:val="4"/>
        </w:numPr>
      </w:pPr>
      <w:r>
        <w:t>Blackj</w:t>
      </w:r>
      <w:r w:rsidR="00377FDF">
        <w:t>ack-Spiel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3" w:name="_Toc480890297"/>
      <w:r>
        <w:t xml:space="preserve">KANN – </w:t>
      </w:r>
      <w:r>
        <w:t>Ziele</w:t>
      </w:r>
      <w:bookmarkEnd w:id="3"/>
    </w:p>
    <w:p w14:paraId="4B42E64B" w14:textId="4FBB60EE" w:rsidR="00377FDF" w:rsidRPr="00377FDF" w:rsidRDefault="00E144EA" w:rsidP="00377FDF">
      <w:pPr>
        <w:pStyle w:val="Textbody"/>
        <w:numPr>
          <w:ilvl w:val="0"/>
          <w:numId w:val="4"/>
        </w:numPr>
      </w:pPr>
      <w:r>
        <w:t>Responsive Design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4" w:name="_Toc480890298"/>
      <w:r>
        <w:lastRenderedPageBreak/>
        <w:t xml:space="preserve">NICHT – </w:t>
      </w:r>
      <w:r>
        <w:t>Ziele</w:t>
      </w:r>
      <w:bookmarkEnd w:id="4"/>
    </w:p>
    <w:p w14:paraId="0AFC8889" w14:textId="6122F34A" w:rsidR="00377FDF" w:rsidRDefault="00A06B2C" w:rsidP="00377FDF">
      <w:pPr>
        <w:pStyle w:val="Textbody"/>
        <w:numPr>
          <w:ilvl w:val="0"/>
          <w:numId w:val="4"/>
        </w:numPr>
      </w:pPr>
      <w:r>
        <w:t>Sicherheitslücken</w:t>
      </w:r>
    </w:p>
    <w:p w14:paraId="3455F84A" w14:textId="6C9A6EE4" w:rsidR="00A06B2C" w:rsidRDefault="00C80691" w:rsidP="00377FDF">
      <w:pPr>
        <w:pStyle w:val="Textbody"/>
        <w:numPr>
          <w:ilvl w:val="0"/>
          <w:numId w:val="4"/>
        </w:numPr>
      </w:pPr>
      <w:r>
        <w:t>Abstürze</w:t>
      </w:r>
    </w:p>
    <w:p w14:paraId="13BD9F71" w14:textId="306CF5CD" w:rsidR="00C80691" w:rsidRPr="00377FDF" w:rsidRDefault="00C80691" w:rsidP="00377FDF">
      <w:pPr>
        <w:pStyle w:val="Textbody"/>
        <w:numPr>
          <w:ilvl w:val="0"/>
          <w:numId w:val="4"/>
        </w:numPr>
      </w:pPr>
      <w:r>
        <w:t>Zeitverzögerungen</w:t>
      </w:r>
    </w:p>
    <w:p w14:paraId="118CEAD5" w14:textId="62066093" w:rsidR="004221B8" w:rsidRDefault="00683593">
      <w:pPr>
        <w:pStyle w:val="berschrift1"/>
      </w:pPr>
      <w:bookmarkStart w:id="5" w:name="_Toc480890299"/>
      <w:r>
        <w:t>Funktionale Anforderungen</w:t>
      </w:r>
      <w:bookmarkStart w:id="6" w:name="_GoBack"/>
      <w:bookmarkEnd w:id="5"/>
      <w:bookmarkEnd w:id="6"/>
    </w:p>
    <w:p w14:paraId="66199610" w14:textId="247F7B05" w:rsidR="004221B8" w:rsidRDefault="00E144EA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485688A" wp14:editId="09B220EC">
            <wp:extent cx="4270794" cy="4697785"/>
            <wp:effectExtent l="0" t="0" r="0" b="1270"/>
            <wp:docPr id="2" name="Bild 2" descr="G02_UseCa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17" cy="47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D5DA" w14:textId="75479CCC" w:rsidR="004221B8" w:rsidRDefault="00683593">
      <w:pPr>
        <w:pStyle w:val="berschrift1"/>
      </w:pPr>
      <w:bookmarkStart w:id="7" w:name="_Toc480890300"/>
      <w:r>
        <w:t>Nicht funktionale Anforderungen</w:t>
      </w:r>
      <w:bookmarkEnd w:id="7"/>
    </w:p>
    <w:p w14:paraId="1F5F4354" w14:textId="1DE50128" w:rsidR="004221B8" w:rsidRDefault="009E2BD3" w:rsidP="009E2BD3">
      <w:pPr>
        <w:pStyle w:val="Standard1"/>
        <w:numPr>
          <w:ilvl w:val="0"/>
          <w:numId w:val="5"/>
        </w:numPr>
      </w:pPr>
      <w:r>
        <w:t>Intuitive Benutzbarkeit</w:t>
      </w:r>
    </w:p>
    <w:p w14:paraId="365960D8" w14:textId="78003C25" w:rsidR="009E2BD3" w:rsidRDefault="009E2BD3" w:rsidP="009E2BD3">
      <w:pPr>
        <w:pStyle w:val="Standard1"/>
        <w:numPr>
          <w:ilvl w:val="0"/>
          <w:numId w:val="5"/>
        </w:numPr>
      </w:pPr>
      <w:r>
        <w:t xml:space="preserve">Benutzerfreundliches </w:t>
      </w:r>
      <w:r w:rsidR="00121C48">
        <w:t>Interface</w:t>
      </w:r>
    </w:p>
    <w:p w14:paraId="24DE1CB6" w14:textId="7112B757" w:rsidR="00121C48" w:rsidRDefault="00121C48" w:rsidP="009E2BD3">
      <w:pPr>
        <w:pStyle w:val="Standard1"/>
        <w:numPr>
          <w:ilvl w:val="0"/>
          <w:numId w:val="5"/>
        </w:numPr>
      </w:pPr>
      <w:r>
        <w:t>Statische Navigation</w:t>
      </w:r>
      <w:r w:rsidR="00C6164B">
        <w:t>sleiste</w:t>
      </w:r>
    </w:p>
    <w:p w14:paraId="761087A7" w14:textId="76032CC2" w:rsidR="00C6164B" w:rsidRDefault="00C6164B" w:rsidP="009E2BD3">
      <w:pPr>
        <w:pStyle w:val="Standard1"/>
        <w:numPr>
          <w:ilvl w:val="0"/>
          <w:numId w:val="5"/>
        </w:numPr>
      </w:pPr>
      <w:r>
        <w:t>Datenschutz (Verschlüsselung der Passwörter)</w:t>
      </w:r>
    </w:p>
    <w:sectPr w:rsidR="00C6164B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FBA6B" w14:textId="77777777" w:rsidR="00AD58A6" w:rsidRDefault="00AD58A6">
      <w:r>
        <w:separator/>
      </w:r>
    </w:p>
  </w:endnote>
  <w:endnote w:type="continuationSeparator" w:id="0">
    <w:p w14:paraId="0D44CDD7" w14:textId="77777777" w:rsidR="00AD58A6" w:rsidRDefault="00AD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36108F9F" w:rsidR="00883B0D" w:rsidRDefault="00377FDF">
    <w:pPr>
      <w:pStyle w:val="Fuzeile"/>
      <w:rPr>
        <w:sz w:val="16"/>
        <w:szCs w:val="16"/>
      </w:rPr>
    </w:pPr>
    <w:r>
      <w:rPr>
        <w:sz w:val="16"/>
        <w:szCs w:val="16"/>
      </w:rPr>
      <w:t>16/17-3A-222 | G_03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AD58A6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AD58A6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8664E" w14:textId="77777777" w:rsidR="00AD58A6" w:rsidRDefault="00AD58A6">
      <w:r>
        <w:rPr>
          <w:color w:val="000000"/>
        </w:rPr>
        <w:separator/>
      </w:r>
    </w:p>
  </w:footnote>
  <w:footnote w:type="continuationSeparator" w:id="0">
    <w:p w14:paraId="7C70869C" w14:textId="77777777" w:rsidR="00AD58A6" w:rsidRDefault="00AD5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121C48"/>
    <w:rsid w:val="00377FDF"/>
    <w:rsid w:val="004221B8"/>
    <w:rsid w:val="005451D1"/>
    <w:rsid w:val="0056212F"/>
    <w:rsid w:val="00683593"/>
    <w:rsid w:val="009E2BD3"/>
    <w:rsid w:val="00A06B2C"/>
    <w:rsid w:val="00AD58A6"/>
    <w:rsid w:val="00C6164B"/>
    <w:rsid w:val="00C80691"/>
    <w:rsid w:val="00DF63EB"/>
    <w:rsid w:val="00E144EA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5</cp:revision>
  <dcterms:created xsi:type="dcterms:W3CDTF">2017-04-25T11:18:00Z</dcterms:created>
  <dcterms:modified xsi:type="dcterms:W3CDTF">2017-04-25T11:45:00Z</dcterms:modified>
</cp:coreProperties>
</file>