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2723" w14:textId="4861FD03" w:rsidR="00786898" w:rsidRPr="0012397C" w:rsidRDefault="00EE206D">
      <w:pPr>
        <w:rPr>
          <w:b/>
          <w:bCs/>
        </w:rPr>
      </w:pPr>
      <w:r w:rsidRPr="0012397C">
        <w:rPr>
          <w:b/>
          <w:bCs/>
        </w:rPr>
        <w:t>策略邏輯：</w:t>
      </w:r>
    </w:p>
    <w:p w14:paraId="72344357" w14:textId="46D3E701" w:rsidR="00EE206D" w:rsidRDefault="00EE206D" w:rsidP="00EE206D">
      <w:pPr>
        <w:pStyle w:val="a3"/>
        <w:numPr>
          <w:ilvl w:val="0"/>
          <w:numId w:val="1"/>
        </w:numPr>
        <w:ind w:leftChars="0"/>
      </w:pPr>
      <w:r>
        <w:t>資訊的使用</w:t>
      </w:r>
      <w:r>
        <w:rPr>
          <w:rFonts w:hint="eastAsia"/>
        </w:rPr>
        <w:t>：</w:t>
      </w:r>
    </w:p>
    <w:p w14:paraId="4A51FA90" w14:textId="5FC9A423" w:rsidR="00EE206D" w:rsidRDefault="00EE206D" w:rsidP="00EE206D">
      <w:pPr>
        <w:pStyle w:val="a3"/>
        <w:ind w:leftChars="0" w:left="1320"/>
        <w:rPr>
          <w:rFonts w:hint="eastAsia"/>
        </w:rPr>
      </w:pPr>
      <w:r>
        <w:rPr>
          <w:rFonts w:hint="eastAsia"/>
        </w:rPr>
        <w:t>此程式使用到了</w:t>
      </w:r>
      <w:r>
        <w:t>chess.txt</w:t>
      </w:r>
      <w:r>
        <w:t>、</w:t>
      </w:r>
      <w:r>
        <w:t>bridge.txt</w:t>
      </w:r>
      <w:r>
        <w:rPr>
          <w:rFonts w:hint="eastAsia"/>
        </w:rPr>
        <w:t>中的各個棋子和橋的分布情形，並沒有使用到</w:t>
      </w:r>
      <w:r>
        <w:t>stepLog.txt</w:t>
      </w:r>
      <w:r>
        <w:rPr>
          <w:rFonts w:hint="eastAsia"/>
        </w:rPr>
        <w:t>的內容。</w:t>
      </w:r>
    </w:p>
    <w:p w14:paraId="7986507E" w14:textId="5DF58C28" w:rsidR="00EE206D" w:rsidRDefault="00EE206D" w:rsidP="00EE206D">
      <w:pPr>
        <w:pStyle w:val="a3"/>
        <w:numPr>
          <w:ilvl w:val="0"/>
          <w:numId w:val="1"/>
        </w:numPr>
        <w:ind w:leftChars="0"/>
      </w:pPr>
      <w:r>
        <w:t>策略的決定：</w:t>
      </w:r>
    </w:p>
    <w:p w14:paraId="300ECA1A" w14:textId="4D16CCCE" w:rsidR="00EE206D" w:rsidRDefault="00724D3F" w:rsidP="00EE206D">
      <w:pPr>
        <w:pStyle w:val="a3"/>
        <w:ind w:leftChars="0" w:left="1440"/>
      </w:pPr>
      <w:r>
        <w:rPr>
          <w:rFonts w:hint="eastAsia"/>
        </w:rPr>
        <w:t>當可以建立橋時就建立，但是不重複在相同的島嶼之間建立橋，避免浪費步數，棋子的會是如過有</w:t>
      </w:r>
      <w:r>
        <w:rPr>
          <w:rFonts w:hint="eastAsia"/>
        </w:rPr>
        <w:t>2</w:t>
      </w:r>
      <w:r>
        <w:rPr>
          <w:rFonts w:hint="eastAsia"/>
        </w:rPr>
        <w:t>個相連則優先讓其形成島嶼，若沒有則另尋空間，主要仍然是將棋子相連做擺放，最後才是將剩餘的橋做擺放的動作</w:t>
      </w:r>
      <w:r>
        <w:rPr>
          <w:rFonts w:hint="eastAsia"/>
        </w:rPr>
        <w:t>(</w:t>
      </w:r>
      <w:r>
        <w:rPr>
          <w:rFonts w:hint="eastAsia"/>
        </w:rPr>
        <w:t>如圖一中的紅線部分</w:t>
      </w:r>
      <w:r>
        <w:rPr>
          <w:rFonts w:hint="eastAsia"/>
        </w:rPr>
        <w:t>)</w:t>
      </w:r>
      <w:r>
        <w:rPr>
          <w:rFonts w:hint="eastAsia"/>
        </w:rPr>
        <w:t>。</w:t>
      </w:r>
    </w:p>
    <w:p w14:paraId="34ABC31E" w14:textId="0452B5B6" w:rsidR="00724D3F" w:rsidRDefault="00724D3F" w:rsidP="00724D3F">
      <w:pPr>
        <w:pStyle w:val="a3"/>
        <w:ind w:leftChars="0" w:left="1440"/>
      </w:pPr>
      <w:r>
        <w:rPr>
          <w:noProof/>
        </w:rPr>
        <w:drawing>
          <wp:inline distT="0" distB="0" distL="0" distR="0" wp14:anchorId="40DF0FED" wp14:editId="7538018B">
            <wp:extent cx="2198077" cy="1613494"/>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5080" cy="1633315"/>
                    </a:xfrm>
                    <a:prstGeom prst="rect">
                      <a:avLst/>
                    </a:prstGeom>
                  </pic:spPr>
                </pic:pic>
              </a:graphicData>
            </a:graphic>
          </wp:inline>
        </w:drawing>
      </w:r>
      <w:r>
        <w:rPr>
          <w:rFonts w:hint="eastAsia"/>
        </w:rPr>
        <w:t>(</w:t>
      </w:r>
      <w:r>
        <w:rPr>
          <w:rFonts w:hint="eastAsia"/>
        </w:rPr>
        <w:t>圖一</w:t>
      </w:r>
      <w:r>
        <w:rPr>
          <w:rFonts w:hint="eastAsia"/>
        </w:rPr>
        <w:t>)</w:t>
      </w:r>
    </w:p>
    <w:p w14:paraId="7411AE01" w14:textId="29EF941B" w:rsidR="00724D3F" w:rsidRPr="0012397C" w:rsidRDefault="00724D3F" w:rsidP="00724D3F">
      <w:pPr>
        <w:rPr>
          <w:b/>
          <w:bCs/>
        </w:rPr>
      </w:pPr>
      <w:r w:rsidRPr="0012397C">
        <w:rPr>
          <w:b/>
          <w:bCs/>
        </w:rPr>
        <w:t>策略架構</w:t>
      </w:r>
      <w:r w:rsidRPr="0012397C">
        <w:rPr>
          <w:rFonts w:hint="eastAsia"/>
          <w:b/>
          <w:bCs/>
        </w:rPr>
        <w:t>：</w:t>
      </w:r>
    </w:p>
    <w:p w14:paraId="6711872E" w14:textId="0D9D7CD6" w:rsidR="00724D3F" w:rsidRDefault="00724D3F" w:rsidP="00724D3F">
      <w:r>
        <w:tab/>
      </w:r>
      <w:r w:rsidR="00F176D7">
        <w:rPr>
          <w:rFonts w:hint="eastAsia"/>
        </w:rPr>
        <w:t>此程式將各個功能做</w:t>
      </w:r>
      <w:r w:rsidR="00F176D7">
        <w:rPr>
          <w:rFonts w:hint="eastAsia"/>
        </w:rPr>
        <w:t>function</w:t>
      </w:r>
      <w:r w:rsidR="00F176D7">
        <w:rPr>
          <w:rFonts w:hint="eastAsia"/>
        </w:rPr>
        <w:t>的區分</w:t>
      </w:r>
      <w:r w:rsidR="00F176D7">
        <w:rPr>
          <w:rFonts w:hint="eastAsia"/>
        </w:rPr>
        <w:t>(</w:t>
      </w:r>
      <w:r w:rsidR="00F176D7">
        <w:rPr>
          <w:rFonts w:hint="eastAsia"/>
        </w:rPr>
        <w:t>如圖二所示</w:t>
      </w:r>
      <w:r w:rsidR="00F176D7">
        <w:rPr>
          <w:rFonts w:hint="eastAsia"/>
        </w:rPr>
        <w:t>)</w:t>
      </w:r>
    </w:p>
    <w:p w14:paraId="292DB854" w14:textId="3863EE2D" w:rsidR="00F176D7" w:rsidRDefault="0012397C" w:rsidP="0012397C">
      <w:pPr>
        <w:ind w:firstLine="480"/>
      </w:pPr>
      <w:r>
        <w:rPr>
          <w:noProof/>
        </w:rPr>
        <mc:AlternateContent>
          <mc:Choice Requires="wpg">
            <w:drawing>
              <wp:anchor distT="0" distB="0" distL="114300" distR="114300" simplePos="0" relativeHeight="251666432" behindDoc="0" locked="0" layoutInCell="1" allowOverlap="1" wp14:anchorId="6CB4F90E" wp14:editId="11AA3461">
                <wp:simplePos x="0" y="0"/>
                <wp:positionH relativeFrom="column">
                  <wp:posOffset>261937</wp:posOffset>
                </wp:positionH>
                <wp:positionV relativeFrom="paragraph">
                  <wp:posOffset>322262</wp:posOffset>
                </wp:positionV>
                <wp:extent cx="3275480" cy="2362201"/>
                <wp:effectExtent l="19050" t="0" r="20320" b="19050"/>
                <wp:wrapNone/>
                <wp:docPr id="11" name="群組 11"/>
                <wp:cNvGraphicFramePr/>
                <a:graphic xmlns:a="http://schemas.openxmlformats.org/drawingml/2006/main">
                  <a:graphicData uri="http://schemas.microsoft.com/office/word/2010/wordprocessingGroup">
                    <wpg:wgp>
                      <wpg:cNvGrpSpPr/>
                      <wpg:grpSpPr>
                        <a:xfrm>
                          <a:off x="0" y="0"/>
                          <a:ext cx="3275480" cy="2362201"/>
                          <a:chOff x="0" y="0"/>
                          <a:chExt cx="3275480" cy="2362201"/>
                        </a:xfrm>
                      </wpg:grpSpPr>
                      <wps:wsp>
                        <wps:cNvPr id="7" name="矩形 7"/>
                        <wps:cNvSpPr/>
                        <wps:spPr>
                          <a:xfrm>
                            <a:off x="2247900" y="981075"/>
                            <a:ext cx="547687" cy="471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C5DC4" w14:textId="78E1B29B" w:rsidR="00777E1F" w:rsidRDefault="00777E1F" w:rsidP="00777E1F">
                              <w:pPr>
                                <w:jc w:val="center"/>
                              </w:pPr>
                              <w:r>
                                <w:rPr>
                                  <w:rFonts w:hint="eastAsia"/>
                                </w:rPr>
                                <w:t>策略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群組 10"/>
                        <wpg:cNvGrpSpPr/>
                        <wpg:grpSpPr>
                          <a:xfrm>
                            <a:off x="0" y="0"/>
                            <a:ext cx="3275480" cy="2362201"/>
                            <a:chOff x="0" y="0"/>
                            <a:chExt cx="3275480" cy="2362201"/>
                          </a:xfrm>
                        </wpg:grpSpPr>
                        <wps:wsp>
                          <wps:cNvPr id="6" name="矩形 6"/>
                          <wps:cNvSpPr/>
                          <wps:spPr>
                            <a:xfrm>
                              <a:off x="2462213" y="0"/>
                              <a:ext cx="547687" cy="471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371A2" w14:textId="5EBE367D" w:rsidR="00777E1F" w:rsidRDefault="00777E1F" w:rsidP="00777E1F">
                                <w:pPr>
                                  <w:jc w:val="center"/>
                                </w:pPr>
                                <w:r>
                                  <w:rPr>
                                    <w:rFonts w:hint="eastAsia"/>
                                  </w:rPr>
                                  <w:t>讀檔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群組 9"/>
                          <wpg:cNvGrpSpPr/>
                          <wpg:grpSpPr>
                            <a:xfrm>
                              <a:off x="0" y="600075"/>
                              <a:ext cx="3275480" cy="1762126"/>
                              <a:chOff x="0" y="0"/>
                              <a:chExt cx="3275480" cy="1762126"/>
                            </a:xfrm>
                          </wpg:grpSpPr>
                          <wps:wsp>
                            <wps:cNvPr id="4" name="直線接點 4"/>
                            <wps:cNvCnPr/>
                            <wps:spPr>
                              <a:xfrm flipV="1">
                                <a:off x="0" y="0"/>
                                <a:ext cx="3275480" cy="1008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直線接點 5"/>
                            <wps:cNvCnPr/>
                            <wps:spPr>
                              <a:xfrm flipV="1">
                                <a:off x="14288" y="1185863"/>
                                <a:ext cx="3040673" cy="3077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矩形 8"/>
                            <wps:cNvSpPr/>
                            <wps:spPr>
                              <a:xfrm>
                                <a:off x="1719263" y="1290638"/>
                                <a:ext cx="547687" cy="471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43146" w14:textId="70205F62" w:rsidR="00777E1F" w:rsidRDefault="00777E1F" w:rsidP="00777E1F">
                                  <w:pPr>
                                    <w:jc w:val="center"/>
                                  </w:pPr>
                                  <w:r>
                                    <w:rPr>
                                      <w:rFonts w:hint="eastAsia"/>
                                    </w:rPr>
                                    <w:t>存檔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6CB4F90E" id="群組 11" o:spid="_x0000_s1026" style="position:absolute;left:0;text-align:left;margin-left:20.6pt;margin-top:25.35pt;width:257.9pt;height:186pt;z-index:251666432" coordsize="32754,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">
                <v:rect id="矩形 7" o:spid="_x0000_s1027" style="position:absolute;left:22479;top:9810;width:5476;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F1C5DC4" w14:textId="78E1B29B" w:rsidR="00777E1F" w:rsidRDefault="00777E1F" w:rsidP="00777E1F">
                        <w:pPr>
                          <w:jc w:val="center"/>
                        </w:pPr>
                        <w:r>
                          <w:rPr>
                            <w:rFonts w:hint="eastAsia"/>
                          </w:rPr>
                          <w:t>策略</w:t>
                        </w:r>
                      </w:p>
                    </w:txbxContent>
                  </v:textbox>
                </v:rect>
                <v:group id="群組 10" o:spid="_x0000_s1028" style="position:absolute;width:32754;height:23622" coordsize="32754,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6" o:spid="_x0000_s1029" style="position:absolute;left:24622;width:5477;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5A371A2" w14:textId="5EBE367D" w:rsidR="00777E1F" w:rsidRDefault="00777E1F" w:rsidP="00777E1F">
                          <w:pPr>
                            <w:jc w:val="center"/>
                          </w:pPr>
                          <w:r>
                            <w:rPr>
                              <w:rFonts w:hint="eastAsia"/>
                            </w:rPr>
                            <w:t>讀檔</w:t>
                          </w:r>
                        </w:p>
                      </w:txbxContent>
                    </v:textbox>
                  </v:rect>
                  <v:group id="群組 9" o:spid="_x0000_s1030" style="position:absolute;top:6000;width:32754;height:17622" coordsize="32754,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直線接點 4" o:spid="_x0000_s1031" style="position:absolute;flip:y;visibility:visible;mso-wrap-style:square" from="0,0" to="3275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" strokecolor="#4472c4 [3204]" strokeweight="2.25pt">
                      <v:stroke joinstyle="miter"/>
                    </v:line>
                    <v:line id="直線接點 5" o:spid="_x0000_s1032" style="position:absolute;flip:y;visibility:visible;mso-wrap-style:square" from="142,11858" to="30549,1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" strokecolor="#4472c4 [3204]" strokeweight="2.25pt">
                      <v:stroke joinstyle="miter"/>
                    </v:line>
                    <v:rect id="矩形 8" o:spid="_x0000_s1033" style="position:absolute;left:17192;top:12906;width:5477;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7D143146" w14:textId="70205F62" w:rsidR="00777E1F" w:rsidRDefault="00777E1F" w:rsidP="00777E1F">
                            <w:pPr>
                              <w:jc w:val="center"/>
                            </w:pPr>
                            <w:r>
                              <w:rPr>
                                <w:rFonts w:hint="eastAsia"/>
                              </w:rPr>
                              <w:t>存檔</w:t>
                            </w:r>
                          </w:p>
                        </w:txbxContent>
                      </v:textbox>
                    </v:rect>
                  </v:group>
                </v:group>
              </v:group>
            </w:pict>
          </mc:Fallback>
        </mc:AlternateContent>
      </w:r>
      <w:r w:rsidR="00F176D7" w:rsidRPr="00F176D7">
        <w:drawing>
          <wp:inline distT="0" distB="0" distL="0" distR="0" wp14:anchorId="4AAF9CEF" wp14:editId="79A60DB7">
            <wp:extent cx="2256692" cy="267527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3604" cy="2695320"/>
                    </a:xfrm>
                    <a:prstGeom prst="rect">
                      <a:avLst/>
                    </a:prstGeom>
                  </pic:spPr>
                </pic:pic>
              </a:graphicData>
            </a:graphic>
          </wp:inline>
        </w:drawing>
      </w:r>
      <w:r w:rsidR="00F176D7">
        <w:rPr>
          <w:rFonts w:hint="eastAsia"/>
        </w:rPr>
        <w:t>(</w:t>
      </w:r>
      <w:r w:rsidR="00F176D7">
        <w:rPr>
          <w:rFonts w:hint="eastAsia"/>
        </w:rPr>
        <w:t>圖二</w:t>
      </w:r>
      <w:r w:rsidR="00F176D7">
        <w:rPr>
          <w:rFonts w:hint="eastAsia"/>
        </w:rPr>
        <w:t>)</w:t>
      </w:r>
    </w:p>
    <w:p w14:paraId="3A8F5255" w14:textId="0C6DCA31" w:rsidR="00F176D7" w:rsidRDefault="00F176D7" w:rsidP="00724D3F">
      <w:r>
        <w:tab/>
      </w:r>
      <w:proofErr w:type="gramStart"/>
      <w:r>
        <w:rPr>
          <w:rFonts w:hint="eastAsia"/>
        </w:rPr>
        <w:t>住要架構</w:t>
      </w:r>
      <w:proofErr w:type="gramEnd"/>
      <w:r>
        <w:rPr>
          <w:rFonts w:hint="eastAsia"/>
        </w:rPr>
        <w:t>是先讀檔在策略最後存檔，策略則是</w:t>
      </w:r>
      <w:proofErr w:type="gramStart"/>
      <w:r>
        <w:rPr>
          <w:rFonts w:hint="eastAsia"/>
        </w:rPr>
        <w:t>優先蓋橋</w:t>
      </w:r>
      <w:proofErr w:type="gramEnd"/>
      <w:r>
        <w:rPr>
          <w:rFonts w:hint="eastAsia"/>
        </w:rPr>
        <w:t>，後下棋，</w:t>
      </w:r>
      <w:r w:rsidR="00777E1F">
        <w:rPr>
          <w:rFonts w:hint="eastAsia"/>
        </w:rPr>
        <w:t>使用一般的二維</w:t>
      </w:r>
      <w:r w:rsidR="00777E1F">
        <w:rPr>
          <w:rFonts w:hint="eastAsia"/>
        </w:rPr>
        <w:t>array</w:t>
      </w:r>
      <w:r w:rsidR="00777E1F">
        <w:rPr>
          <w:rFonts w:hint="eastAsia"/>
        </w:rPr>
        <w:t>做分析檔案。使用了</w:t>
      </w:r>
      <w:r w:rsidR="00777E1F">
        <w:rPr>
          <w:rFonts w:hint="eastAsia"/>
        </w:rPr>
        <w:t>function</w:t>
      </w:r>
      <w:r w:rsidR="00777E1F">
        <w:rPr>
          <w:rFonts w:hint="eastAsia"/>
        </w:rPr>
        <w:t>，將各個功能分開可以使其他使用者或是</w:t>
      </w:r>
      <w:r w:rsidR="00777E1F">
        <w:t>程式開發</w:t>
      </w:r>
      <w:r w:rsidR="00777E1F">
        <w:rPr>
          <w:rFonts w:hint="eastAsia"/>
        </w:rPr>
        <w:t>，有效率地找到相關的功能並擴充或是優化。</w:t>
      </w:r>
    </w:p>
    <w:p w14:paraId="6AF26DCC" w14:textId="4BAB183C" w:rsidR="0012397C" w:rsidRDefault="0012397C" w:rsidP="00724D3F">
      <w:r>
        <w:tab/>
      </w:r>
      <w:r>
        <w:rPr>
          <w:rFonts w:hint="eastAsia"/>
        </w:rPr>
        <w:t>下棋的策略是先將可以放的地方列出不能放的地方我是將其的值設為負數，並用各種可能出現的島嶼圖形做分割。</w:t>
      </w:r>
    </w:p>
    <w:p w14:paraId="7DCDA570" w14:textId="420D0484" w:rsidR="0012397C" w:rsidRDefault="0012397C" w:rsidP="00724D3F">
      <w:pPr>
        <w:rPr>
          <w:rFonts w:hint="eastAsia"/>
        </w:rPr>
      </w:pPr>
      <w:r>
        <w:tab/>
      </w:r>
      <w:r>
        <w:rPr>
          <w:rFonts w:hint="eastAsia"/>
        </w:rPr>
        <w:t>橋的策略則為將橋可能出現的情況作為基本的數據並尋找可能的位置，並將短</w:t>
      </w:r>
      <w:proofErr w:type="gramStart"/>
      <w:r>
        <w:rPr>
          <w:rFonts w:hint="eastAsia"/>
        </w:rPr>
        <w:t>的橋先放在</w:t>
      </w:r>
      <w:proofErr w:type="gramEnd"/>
      <w:r>
        <w:rPr>
          <w:rFonts w:hint="eastAsia"/>
        </w:rPr>
        <w:t>放長的以必免出現橋交叉的情況。</w:t>
      </w:r>
    </w:p>
    <w:sectPr w:rsidR="001239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E33FF"/>
    <w:multiLevelType w:val="hybridMultilevel"/>
    <w:tmpl w:val="7C7898A2"/>
    <w:lvl w:ilvl="0" w:tplc="02A82EC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7841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sTAwNrM0tjQ3sLBU0lEKTi0uzszPAykwrAUAI3sLoiwAAAA="/>
  </w:docVars>
  <w:rsids>
    <w:rsidRoot w:val="00504894"/>
    <w:rsid w:val="00104175"/>
    <w:rsid w:val="0012397C"/>
    <w:rsid w:val="00504894"/>
    <w:rsid w:val="00724D3F"/>
    <w:rsid w:val="00777E1F"/>
    <w:rsid w:val="00786898"/>
    <w:rsid w:val="00EE206D"/>
    <w:rsid w:val="00F17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D851"/>
  <w15:chartTrackingRefBased/>
  <w15:docId w15:val="{BEBD4E28-8735-4058-9C22-05D230EE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06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yuan</dc:creator>
  <cp:keywords/>
  <dc:description/>
  <cp:lastModifiedBy>ben yuan</cp:lastModifiedBy>
  <cp:revision>4</cp:revision>
  <dcterms:created xsi:type="dcterms:W3CDTF">2022-05-08T01:47:00Z</dcterms:created>
  <dcterms:modified xsi:type="dcterms:W3CDTF">2022-05-08T02:13:00Z</dcterms:modified>
</cp:coreProperties>
</file>