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86060" w14:textId="16B5D916" w:rsidR="001944BA" w:rsidRDefault="00324311" w:rsidP="00324311">
      <w:pPr>
        <w:pStyle w:val="2"/>
      </w:pPr>
      <w:r>
        <w:t>Проблемные зоны</w:t>
      </w:r>
    </w:p>
    <w:p w14:paraId="0510EAF2" w14:textId="6BDE219B" w:rsidR="00324311" w:rsidRDefault="00324311" w:rsidP="00324311">
      <w:pPr>
        <w:pStyle w:val="a7"/>
        <w:numPr>
          <w:ilvl w:val="0"/>
          <w:numId w:val="1"/>
        </w:numPr>
      </w:pPr>
      <w:r>
        <w:t>Персональные данные хранятся в открытом виде</w:t>
      </w:r>
      <w:r w:rsidR="005976FE">
        <w:t>, шифрование не выполняется</w:t>
      </w:r>
    </w:p>
    <w:p w14:paraId="4E9B2B9C" w14:textId="1FCDD309" w:rsidR="00324311" w:rsidRDefault="00324311" w:rsidP="00324311">
      <w:pPr>
        <w:pStyle w:val="a7"/>
        <w:numPr>
          <w:ilvl w:val="0"/>
          <w:numId w:val="1"/>
        </w:numPr>
      </w:pPr>
      <w:r>
        <w:t>Клинические данные хранятся в открытом виде</w:t>
      </w:r>
    </w:p>
    <w:p w14:paraId="632AACFE" w14:textId="03BFE46A" w:rsidR="00324311" w:rsidRDefault="00950FCB" w:rsidP="00324311">
      <w:pPr>
        <w:pStyle w:val="a7"/>
        <w:numPr>
          <w:ilvl w:val="0"/>
          <w:numId w:val="1"/>
        </w:numPr>
      </w:pPr>
      <w:r>
        <w:t>По описанию н</w:t>
      </w:r>
      <w:r w:rsidR="00324311">
        <w:t>е понятно кто сейчас работает с анализами</w:t>
      </w:r>
    </w:p>
    <w:p w14:paraId="1504BB73" w14:textId="730F006D" w:rsidR="00324311" w:rsidRDefault="006D271A" w:rsidP="00324311">
      <w:pPr>
        <w:pStyle w:val="a7"/>
        <w:numPr>
          <w:ilvl w:val="0"/>
          <w:numId w:val="1"/>
        </w:numPr>
      </w:pPr>
      <w:r>
        <w:t>Доступ к</w:t>
      </w:r>
      <w:r w:rsidRPr="006D271A">
        <w:t xml:space="preserve"> </w:t>
      </w:r>
      <w:r>
        <w:t>клиническим и персональным данным ограничен только доменной аутентификацией</w:t>
      </w:r>
    </w:p>
    <w:p w14:paraId="353FFF74" w14:textId="53CB8718" w:rsidR="006D271A" w:rsidRDefault="009A1790" w:rsidP="00324311">
      <w:pPr>
        <w:pStyle w:val="a7"/>
        <w:numPr>
          <w:ilvl w:val="0"/>
          <w:numId w:val="1"/>
        </w:numPr>
      </w:pPr>
      <w:r>
        <w:t xml:space="preserve">Не понятно, что подразумевается под работой 1С в файловом режиме. Обычно это подразумевает, что система установлена локально у пользователя. С текущим описанием складывается ощущение, что 1С стоит на сервере, тогда при наличии файлового режима вопрос, как с ним работают. Пока в голову приходит только «подключаемся по </w:t>
      </w:r>
      <w:r>
        <w:rPr>
          <w:lang w:val="en-US"/>
        </w:rPr>
        <w:t>RDP</w:t>
      </w:r>
      <w:r>
        <w:t xml:space="preserve"> и запускаем»</w:t>
      </w:r>
    </w:p>
    <w:p w14:paraId="1CC23105" w14:textId="59A2651E" w:rsidR="005A2BB1" w:rsidRDefault="005A2BB1" w:rsidP="005A2BB1">
      <w:pPr>
        <w:pStyle w:val="2"/>
      </w:pPr>
      <w:r>
        <w:t>Данные для защиты</w:t>
      </w:r>
    </w:p>
    <w:p w14:paraId="06FD0413" w14:textId="0EC6BBF1" w:rsidR="005A2BB1" w:rsidRDefault="005A2BB1" w:rsidP="005A2BB1">
      <w:pPr>
        <w:pStyle w:val="a7"/>
        <w:numPr>
          <w:ilvl w:val="0"/>
          <w:numId w:val="2"/>
        </w:numPr>
      </w:pPr>
      <w:r>
        <w:t>Персональные данные пациентов</w:t>
      </w:r>
      <w:r w:rsidR="000C10ED">
        <w:t xml:space="preserve"> (шифрование)</w:t>
      </w:r>
    </w:p>
    <w:p w14:paraId="12B974C7" w14:textId="2AE087E0" w:rsidR="008836B0" w:rsidRDefault="008836B0" w:rsidP="005A2BB1">
      <w:pPr>
        <w:pStyle w:val="a7"/>
        <w:numPr>
          <w:ilvl w:val="0"/>
          <w:numId w:val="2"/>
        </w:numPr>
      </w:pPr>
      <w:r>
        <w:t>Журнал записей на прием (</w:t>
      </w:r>
      <w:proofErr w:type="spellStart"/>
      <w:r>
        <w:t>обфускация</w:t>
      </w:r>
      <w:proofErr w:type="spellEnd"/>
      <w:r>
        <w:t>)</w:t>
      </w:r>
    </w:p>
    <w:p w14:paraId="50B56500" w14:textId="27D14BB0" w:rsidR="005A2BB1" w:rsidRDefault="005A2BB1" w:rsidP="005A2BB1">
      <w:pPr>
        <w:pStyle w:val="a7"/>
        <w:numPr>
          <w:ilvl w:val="0"/>
          <w:numId w:val="2"/>
        </w:numPr>
      </w:pPr>
      <w:r>
        <w:t>Данные анализов</w:t>
      </w:r>
      <w:r w:rsidR="000C10ED">
        <w:t xml:space="preserve"> (обезличивание)</w:t>
      </w:r>
    </w:p>
    <w:p w14:paraId="15DA81EE" w14:textId="7F48B2D1" w:rsidR="000C10ED" w:rsidRDefault="00CB1387" w:rsidP="00CB1387">
      <w:pPr>
        <w:pStyle w:val="2"/>
      </w:pPr>
      <w:r>
        <w:t>Разработка механизма тегирования</w:t>
      </w:r>
    </w:p>
    <w:p w14:paraId="595B882E" w14:textId="1D729D80" w:rsidR="00CB1387" w:rsidRDefault="00CB1387" w:rsidP="00CB1387">
      <w:r>
        <w:t xml:space="preserve">Для тегирования можно использовать </w:t>
      </w:r>
      <w:proofErr w:type="spellStart"/>
      <w:r w:rsidRPr="00CB1387">
        <w:t>DataGrail</w:t>
      </w:r>
      <w:proofErr w:type="spellEnd"/>
      <w:r w:rsidRPr="00CB1387">
        <w:t xml:space="preserve"> и</w:t>
      </w:r>
      <w:r>
        <w:t>ли</w:t>
      </w:r>
      <w:r w:rsidRPr="00CB1387">
        <w:t xml:space="preserve"> </w:t>
      </w:r>
      <w:proofErr w:type="spellStart"/>
      <w:r w:rsidRPr="00CB1387">
        <w:t>OneTrust</w:t>
      </w:r>
      <w:proofErr w:type="spellEnd"/>
      <w:r>
        <w:t xml:space="preserve"> (</w:t>
      </w:r>
      <w:proofErr w:type="gramStart"/>
      <w:r>
        <w:t>т.к.</w:t>
      </w:r>
      <w:proofErr w:type="gramEnd"/>
      <w:r>
        <w:t xml:space="preserve"> они рекомендуются для компаний с небольшим бюджетом), но в связи с ограничениями по покупке данных продуктов, можно предложить </w:t>
      </w:r>
      <w:r w:rsidRPr="00CB1387">
        <w:t>Apache Atlas</w:t>
      </w:r>
      <w:r>
        <w:t xml:space="preserve"> с переходом хранения в </w:t>
      </w:r>
      <w:r w:rsidR="00A00F73">
        <w:rPr>
          <w:lang w:val="en-US"/>
        </w:rPr>
        <w:t>Hadoop</w:t>
      </w:r>
    </w:p>
    <w:p w14:paraId="1DBB2633" w14:textId="77777777" w:rsidR="00A0019B" w:rsidRPr="00A0019B" w:rsidRDefault="00A0019B" w:rsidP="00CB1387"/>
    <w:sectPr w:rsidR="00A0019B" w:rsidRPr="00A00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5636D"/>
    <w:multiLevelType w:val="hybridMultilevel"/>
    <w:tmpl w:val="11F41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25562"/>
    <w:multiLevelType w:val="hybridMultilevel"/>
    <w:tmpl w:val="9A809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342038">
    <w:abstractNumId w:val="0"/>
  </w:num>
  <w:num w:numId="2" w16cid:durableId="533732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BA"/>
    <w:rsid w:val="000C10ED"/>
    <w:rsid w:val="001944BA"/>
    <w:rsid w:val="00324311"/>
    <w:rsid w:val="003A06C9"/>
    <w:rsid w:val="00500645"/>
    <w:rsid w:val="005976FE"/>
    <w:rsid w:val="005A2BB1"/>
    <w:rsid w:val="005D0E3B"/>
    <w:rsid w:val="006D271A"/>
    <w:rsid w:val="008836B0"/>
    <w:rsid w:val="00950FCB"/>
    <w:rsid w:val="009A1790"/>
    <w:rsid w:val="00A0019B"/>
    <w:rsid w:val="00A00F73"/>
    <w:rsid w:val="00A3154D"/>
    <w:rsid w:val="00BF4B4E"/>
    <w:rsid w:val="00C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8766C0"/>
  <w15:chartTrackingRefBased/>
  <w15:docId w15:val="{6A090C70-B3B8-7842-AE4D-6EC7709F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44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944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44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44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44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44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44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44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44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4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94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4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44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44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44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44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44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44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4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4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44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4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44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44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44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44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4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44B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4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Дмитриев</dc:creator>
  <cp:keywords/>
  <dc:description/>
  <cp:lastModifiedBy>Дмитрий Дмитриев</cp:lastModifiedBy>
  <cp:revision>12</cp:revision>
  <dcterms:created xsi:type="dcterms:W3CDTF">2024-12-17T11:33:00Z</dcterms:created>
  <dcterms:modified xsi:type="dcterms:W3CDTF">2024-12-18T12:53:00Z</dcterms:modified>
</cp:coreProperties>
</file>