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6C2BF"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let's begin</w:t>
      </w:r>
    </w:p>
    <w:p w14:paraId="2109D329"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Great. Warm-up: in your own words, what’s the difference between </w:t>
      </w:r>
      <w:r w:rsidRPr="00195A58">
        <w:rPr>
          <w:rFonts w:ascii="Courier New" w:eastAsia="Times New Roman" w:hAnsi="Courier New" w:cs="Courier New"/>
          <w:kern w:val="0"/>
          <w:sz w:val="20"/>
          <w:szCs w:val="20"/>
          <w14:ligatures w14:val="none"/>
        </w:rPr>
        <w:t>x = 5</w:t>
      </w:r>
      <w:r w:rsidRPr="00195A58">
        <w:rPr>
          <w:rFonts w:ascii="Times New Roman" w:eastAsia="Times New Roman" w:hAnsi="Times New Roman" w:cs="Times New Roman"/>
          <w:kern w:val="0"/>
          <w14:ligatures w14:val="none"/>
        </w:rPr>
        <w:t xml:space="preserve"> and </w:t>
      </w:r>
      <w:r w:rsidRPr="00195A58">
        <w:rPr>
          <w:rFonts w:ascii="Courier New" w:eastAsia="Times New Roman" w:hAnsi="Courier New" w:cs="Courier New"/>
          <w:kern w:val="0"/>
          <w:sz w:val="20"/>
          <w:szCs w:val="20"/>
          <w14:ligatures w14:val="none"/>
        </w:rPr>
        <w:t>x == 5</w:t>
      </w:r>
      <w:r w:rsidRPr="00195A58">
        <w:rPr>
          <w:rFonts w:ascii="Times New Roman" w:eastAsia="Times New Roman" w:hAnsi="Times New Roman" w:cs="Times New Roman"/>
          <w:kern w:val="0"/>
          <w14:ligatures w14:val="none"/>
        </w:rPr>
        <w:t>—not just “one assigns,” but why does that distinction matter?</w:t>
      </w:r>
    </w:p>
    <w:p w14:paraId="10F68119"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x = 5 is an operation that assigns x the value of 5. x==5 is a </w:t>
      </w:r>
      <w:proofErr w:type="spellStart"/>
      <w:r w:rsidRPr="00195A58">
        <w:rPr>
          <w:rFonts w:ascii="Times New Roman" w:eastAsia="Times New Roman" w:hAnsi="Times New Roman" w:cs="Times New Roman"/>
          <w:kern w:val="0"/>
          <w14:ligatures w14:val="none"/>
        </w:rPr>
        <w:t>boolean</w:t>
      </w:r>
      <w:proofErr w:type="spellEnd"/>
      <w:r w:rsidRPr="00195A58">
        <w:rPr>
          <w:rFonts w:ascii="Times New Roman" w:eastAsia="Times New Roman" w:hAnsi="Times New Roman" w:cs="Times New Roman"/>
          <w:kern w:val="0"/>
          <w14:ligatures w14:val="none"/>
        </w:rPr>
        <w:t xml:space="preserve"> expression that can have the values of true and false</w:t>
      </w:r>
    </w:p>
    <w:p w14:paraId="5BC34E35"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Exactly: one is a </w:t>
      </w:r>
      <w:r w:rsidRPr="00195A58">
        <w:rPr>
          <w:rFonts w:ascii="Times New Roman" w:eastAsia="Times New Roman" w:hAnsi="Times New Roman" w:cs="Times New Roman"/>
          <w:b/>
          <w:bCs/>
          <w:kern w:val="0"/>
          <w14:ligatures w14:val="none"/>
        </w:rPr>
        <w:t>command</w:t>
      </w:r>
      <w:r w:rsidRPr="00195A58">
        <w:rPr>
          <w:rFonts w:ascii="Times New Roman" w:eastAsia="Times New Roman" w:hAnsi="Times New Roman" w:cs="Times New Roman"/>
          <w:kern w:val="0"/>
          <w14:ligatures w14:val="none"/>
        </w:rPr>
        <w:t xml:space="preserve"> that changes what </w:t>
      </w:r>
      <w:r w:rsidRPr="00195A58">
        <w:rPr>
          <w:rFonts w:ascii="Courier New" w:eastAsia="Times New Roman" w:hAnsi="Courier New" w:cs="Courier New"/>
          <w:kern w:val="0"/>
          <w:sz w:val="20"/>
          <w:szCs w:val="20"/>
          <w14:ligatures w14:val="none"/>
        </w:rPr>
        <w:t>x</w:t>
      </w:r>
      <w:r w:rsidRPr="00195A58">
        <w:rPr>
          <w:rFonts w:ascii="Times New Roman" w:eastAsia="Times New Roman" w:hAnsi="Times New Roman" w:cs="Times New Roman"/>
          <w:kern w:val="0"/>
          <w14:ligatures w14:val="none"/>
        </w:rPr>
        <w:t xml:space="preserve"> refers to; the other is a </w:t>
      </w:r>
      <w:r w:rsidRPr="00195A58">
        <w:rPr>
          <w:rFonts w:ascii="Times New Roman" w:eastAsia="Times New Roman" w:hAnsi="Times New Roman" w:cs="Times New Roman"/>
          <w:b/>
          <w:bCs/>
          <w:kern w:val="0"/>
          <w14:ligatures w14:val="none"/>
        </w:rPr>
        <w:t>question</w:t>
      </w:r>
      <w:r w:rsidRPr="00195A58">
        <w:rPr>
          <w:rFonts w:ascii="Times New Roman" w:eastAsia="Times New Roman" w:hAnsi="Times New Roman" w:cs="Times New Roman"/>
          <w:kern w:val="0"/>
          <w14:ligatures w14:val="none"/>
        </w:rPr>
        <w:t xml:space="preserve"> that evaluates to </w:t>
      </w:r>
      <w:r w:rsidRPr="00195A58">
        <w:rPr>
          <w:rFonts w:ascii="Courier New" w:eastAsia="Times New Roman" w:hAnsi="Courier New" w:cs="Courier New"/>
          <w:kern w:val="0"/>
          <w:sz w:val="20"/>
          <w:szCs w:val="20"/>
          <w14:ligatures w14:val="none"/>
        </w:rPr>
        <w:t>True</w:t>
      </w:r>
      <w:r w:rsidRPr="00195A58">
        <w:rPr>
          <w:rFonts w:ascii="Times New Roman" w:eastAsia="Times New Roman" w:hAnsi="Times New Roman" w:cs="Times New Roman"/>
          <w:kern w:val="0"/>
          <w14:ligatures w14:val="none"/>
        </w:rPr>
        <w:t xml:space="preserve"> or </w:t>
      </w:r>
      <w:r w:rsidRPr="00195A58">
        <w:rPr>
          <w:rFonts w:ascii="Courier New" w:eastAsia="Times New Roman" w:hAnsi="Courier New" w:cs="Courier New"/>
          <w:kern w:val="0"/>
          <w:sz w:val="20"/>
          <w:szCs w:val="20"/>
          <w14:ligatures w14:val="none"/>
        </w:rPr>
        <w:t>False</w:t>
      </w:r>
      <w:r w:rsidRPr="00195A58">
        <w:rPr>
          <w:rFonts w:ascii="Times New Roman" w:eastAsia="Times New Roman" w:hAnsi="Times New Roman" w:cs="Times New Roman"/>
          <w:kern w:val="0"/>
          <w14:ligatures w14:val="none"/>
        </w:rPr>
        <w:t>.</w:t>
      </w:r>
    </w:p>
    <w:p w14:paraId="6E9C34F2"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Problem 1: Predict the type of all four before checking: </w:t>
      </w:r>
      <w:r w:rsidRPr="00195A58">
        <w:rPr>
          <w:rFonts w:ascii="Courier New" w:eastAsia="Times New Roman" w:hAnsi="Courier New" w:cs="Courier New"/>
          <w:kern w:val="0"/>
          <w:sz w:val="20"/>
          <w:szCs w:val="20"/>
          <w14:ligatures w14:val="none"/>
        </w:rPr>
        <w:t>a = 5</w:t>
      </w:r>
      <w:r w:rsidRPr="00195A58">
        <w:rPr>
          <w:rFonts w:ascii="Times New Roman" w:eastAsia="Times New Roman" w:hAnsi="Times New Roman" w:cs="Times New Roman"/>
          <w:kern w:val="0"/>
          <w14:ligatures w14:val="none"/>
        </w:rPr>
        <w:t xml:space="preserve">, </w:t>
      </w:r>
      <w:r w:rsidRPr="00195A58">
        <w:rPr>
          <w:rFonts w:ascii="Courier New" w:eastAsia="Times New Roman" w:hAnsi="Courier New" w:cs="Courier New"/>
          <w:kern w:val="0"/>
          <w:sz w:val="20"/>
          <w:szCs w:val="20"/>
          <w14:ligatures w14:val="none"/>
        </w:rPr>
        <w:t>b = "5"</w:t>
      </w:r>
      <w:r w:rsidRPr="00195A58">
        <w:rPr>
          <w:rFonts w:ascii="Times New Roman" w:eastAsia="Times New Roman" w:hAnsi="Times New Roman" w:cs="Times New Roman"/>
          <w:kern w:val="0"/>
          <w14:ligatures w14:val="none"/>
        </w:rPr>
        <w:t xml:space="preserve">, </w:t>
      </w:r>
      <w:r w:rsidRPr="00195A58">
        <w:rPr>
          <w:rFonts w:ascii="Courier New" w:eastAsia="Times New Roman" w:hAnsi="Courier New" w:cs="Courier New"/>
          <w:kern w:val="0"/>
          <w:sz w:val="20"/>
          <w:szCs w:val="20"/>
          <w14:ligatures w14:val="none"/>
        </w:rPr>
        <w:t>c = 5.0</w:t>
      </w:r>
      <w:r w:rsidRPr="00195A58">
        <w:rPr>
          <w:rFonts w:ascii="Times New Roman" w:eastAsia="Times New Roman" w:hAnsi="Times New Roman" w:cs="Times New Roman"/>
          <w:kern w:val="0"/>
          <w14:ligatures w14:val="none"/>
        </w:rPr>
        <w:t xml:space="preserve">, and </w:t>
      </w:r>
      <w:r w:rsidRPr="00195A58">
        <w:rPr>
          <w:rFonts w:ascii="Courier New" w:eastAsia="Times New Roman" w:hAnsi="Courier New" w:cs="Courier New"/>
          <w:kern w:val="0"/>
          <w:sz w:val="20"/>
          <w:szCs w:val="20"/>
          <w14:ligatures w14:val="none"/>
        </w:rPr>
        <w:t>d = True</w:t>
      </w:r>
      <w:r w:rsidRPr="00195A58">
        <w:rPr>
          <w:rFonts w:ascii="Times New Roman" w:eastAsia="Times New Roman" w:hAnsi="Times New Roman" w:cs="Times New Roman"/>
          <w:kern w:val="0"/>
          <w14:ligatures w14:val="none"/>
        </w:rPr>
        <w:t xml:space="preserve">. What would </w:t>
      </w:r>
      <w:proofErr w:type="gramStart"/>
      <w:r w:rsidRPr="00195A58">
        <w:rPr>
          <w:rFonts w:ascii="Courier New" w:eastAsia="Times New Roman" w:hAnsi="Courier New" w:cs="Courier New"/>
          <w:kern w:val="0"/>
          <w:sz w:val="20"/>
          <w:szCs w:val="20"/>
          <w14:ligatures w14:val="none"/>
        </w:rPr>
        <w:t>type(</w:t>
      </w:r>
      <w:proofErr w:type="gramEnd"/>
      <w:r w:rsidRPr="00195A58">
        <w:rPr>
          <w:rFonts w:ascii="Courier New" w:eastAsia="Times New Roman" w:hAnsi="Courier New" w:cs="Courier New"/>
          <w:kern w:val="0"/>
          <w:sz w:val="20"/>
          <w:szCs w:val="20"/>
          <w14:ligatures w14:val="none"/>
        </w:rPr>
        <w:t>)</w:t>
      </w:r>
      <w:r w:rsidRPr="00195A58">
        <w:rPr>
          <w:rFonts w:ascii="Times New Roman" w:eastAsia="Times New Roman" w:hAnsi="Times New Roman" w:cs="Times New Roman"/>
          <w:kern w:val="0"/>
          <w14:ligatures w14:val="none"/>
        </w:rPr>
        <w:t xml:space="preserve"> return for each?</w:t>
      </w:r>
    </w:p>
    <w:p w14:paraId="79A8251E"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a, integer; b, string; c, float; d, bool</w:t>
      </w:r>
    </w:p>
    <w:p w14:paraId="42A4DDD2"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Yep, all four are right. Now predict these three comparisons before running them: </w:t>
      </w:r>
      <w:r w:rsidRPr="00195A58">
        <w:rPr>
          <w:rFonts w:ascii="Courier New" w:eastAsia="Times New Roman" w:hAnsi="Courier New" w:cs="Courier New"/>
          <w:kern w:val="0"/>
          <w:sz w:val="20"/>
          <w:szCs w:val="20"/>
          <w14:ligatures w14:val="none"/>
        </w:rPr>
        <w:t>a == c</w:t>
      </w:r>
      <w:r w:rsidRPr="00195A58">
        <w:rPr>
          <w:rFonts w:ascii="Times New Roman" w:eastAsia="Times New Roman" w:hAnsi="Times New Roman" w:cs="Times New Roman"/>
          <w:kern w:val="0"/>
          <w14:ligatures w14:val="none"/>
        </w:rPr>
        <w:t xml:space="preserve">, </w:t>
      </w:r>
      <w:r w:rsidRPr="00195A58">
        <w:rPr>
          <w:rFonts w:ascii="Courier New" w:eastAsia="Times New Roman" w:hAnsi="Courier New" w:cs="Courier New"/>
          <w:kern w:val="0"/>
          <w:sz w:val="20"/>
          <w:szCs w:val="20"/>
          <w14:ligatures w14:val="none"/>
        </w:rPr>
        <w:t>a == b</w:t>
      </w:r>
      <w:r w:rsidRPr="00195A58">
        <w:rPr>
          <w:rFonts w:ascii="Times New Roman" w:eastAsia="Times New Roman" w:hAnsi="Times New Roman" w:cs="Times New Roman"/>
          <w:kern w:val="0"/>
          <w14:ligatures w14:val="none"/>
        </w:rPr>
        <w:t xml:space="preserve">, and </w:t>
      </w:r>
      <w:r w:rsidRPr="00195A58">
        <w:rPr>
          <w:rFonts w:ascii="Courier New" w:eastAsia="Times New Roman" w:hAnsi="Courier New" w:cs="Courier New"/>
          <w:kern w:val="0"/>
          <w:sz w:val="20"/>
          <w:szCs w:val="20"/>
          <w14:ligatures w14:val="none"/>
        </w:rPr>
        <w:t>d == 1</w:t>
      </w:r>
      <w:r w:rsidRPr="00195A58">
        <w:rPr>
          <w:rFonts w:ascii="Times New Roman" w:eastAsia="Times New Roman" w:hAnsi="Times New Roman" w:cs="Times New Roman"/>
          <w:kern w:val="0"/>
          <w14:ligatures w14:val="none"/>
        </w:rPr>
        <w:t>—what does each evaluate to?</w:t>
      </w:r>
    </w:p>
    <w:p w14:paraId="49DE86BF"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True, False, and True</w:t>
      </w:r>
    </w:p>
    <w:p w14:paraId="78E435D5"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Correct—all three. Notice especially that </w:t>
      </w:r>
      <w:r w:rsidRPr="00195A58">
        <w:rPr>
          <w:rFonts w:ascii="Courier New" w:eastAsia="Times New Roman" w:hAnsi="Courier New" w:cs="Courier New"/>
          <w:kern w:val="0"/>
          <w:sz w:val="20"/>
          <w:szCs w:val="20"/>
          <w14:ligatures w14:val="none"/>
        </w:rPr>
        <w:t>a == b</w:t>
      </w:r>
      <w:r w:rsidRPr="00195A58">
        <w:rPr>
          <w:rFonts w:ascii="Times New Roman" w:eastAsia="Times New Roman" w:hAnsi="Times New Roman" w:cs="Times New Roman"/>
          <w:kern w:val="0"/>
          <w14:ligatures w14:val="none"/>
        </w:rPr>
        <w:t xml:space="preserve"> quietly gives </w:t>
      </w:r>
      <w:r w:rsidRPr="00195A58">
        <w:rPr>
          <w:rFonts w:ascii="Courier New" w:eastAsia="Times New Roman" w:hAnsi="Courier New" w:cs="Courier New"/>
          <w:kern w:val="0"/>
          <w:sz w:val="20"/>
          <w:szCs w:val="20"/>
          <w14:ligatures w14:val="none"/>
        </w:rPr>
        <w:t>False</w:t>
      </w:r>
      <w:r w:rsidRPr="00195A58">
        <w:rPr>
          <w:rFonts w:ascii="Times New Roman" w:eastAsia="Times New Roman" w:hAnsi="Times New Roman" w:cs="Times New Roman"/>
          <w:kern w:val="0"/>
          <w14:ligatures w14:val="none"/>
        </w:rPr>
        <w:t xml:space="preserve"> rather than an error.</w:t>
      </w:r>
    </w:p>
    <w:p w14:paraId="65F23486"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Problem 2: suppose </w:t>
      </w:r>
      <w:proofErr w:type="spellStart"/>
      <w:r w:rsidRPr="00195A58">
        <w:rPr>
          <w:rFonts w:ascii="Courier New" w:eastAsia="Times New Roman" w:hAnsi="Courier New" w:cs="Courier New"/>
          <w:kern w:val="0"/>
          <w:sz w:val="20"/>
          <w:szCs w:val="20"/>
          <w14:ligatures w14:val="none"/>
        </w:rPr>
        <w:t>age_str</w:t>
      </w:r>
      <w:proofErr w:type="spellEnd"/>
      <w:r w:rsidRPr="00195A58">
        <w:rPr>
          <w:rFonts w:ascii="Courier New" w:eastAsia="Times New Roman" w:hAnsi="Courier New" w:cs="Courier New"/>
          <w:kern w:val="0"/>
          <w:sz w:val="20"/>
          <w:szCs w:val="20"/>
          <w14:ligatures w14:val="none"/>
        </w:rPr>
        <w:t xml:space="preserve"> = "42"</w:t>
      </w:r>
      <w:r w:rsidRPr="00195A58">
        <w:rPr>
          <w:rFonts w:ascii="Times New Roman" w:eastAsia="Times New Roman" w:hAnsi="Times New Roman" w:cs="Times New Roman"/>
          <w:kern w:val="0"/>
          <w14:ligatures w14:val="none"/>
        </w:rPr>
        <w:t xml:space="preserve"> and then you try </w:t>
      </w:r>
      <w:r w:rsidRPr="00195A58">
        <w:rPr>
          <w:rFonts w:ascii="Courier New" w:eastAsia="Times New Roman" w:hAnsi="Courier New" w:cs="Courier New"/>
          <w:kern w:val="0"/>
          <w:sz w:val="20"/>
          <w:szCs w:val="20"/>
          <w14:ligatures w14:val="none"/>
        </w:rPr>
        <w:t xml:space="preserve">result = </w:t>
      </w:r>
      <w:proofErr w:type="spellStart"/>
      <w:r w:rsidRPr="00195A58">
        <w:rPr>
          <w:rFonts w:ascii="Courier New" w:eastAsia="Times New Roman" w:hAnsi="Courier New" w:cs="Courier New"/>
          <w:kern w:val="0"/>
          <w:sz w:val="20"/>
          <w:szCs w:val="20"/>
          <w14:ligatures w14:val="none"/>
        </w:rPr>
        <w:t>age_str</w:t>
      </w:r>
      <w:proofErr w:type="spellEnd"/>
      <w:r w:rsidRPr="00195A58">
        <w:rPr>
          <w:rFonts w:ascii="Courier New" w:eastAsia="Times New Roman" w:hAnsi="Courier New" w:cs="Courier New"/>
          <w:kern w:val="0"/>
          <w:sz w:val="20"/>
          <w:szCs w:val="20"/>
          <w14:ligatures w14:val="none"/>
        </w:rPr>
        <w:t xml:space="preserve"> + 8</w:t>
      </w:r>
      <w:r w:rsidRPr="00195A58">
        <w:rPr>
          <w:rFonts w:ascii="Times New Roman" w:eastAsia="Times New Roman" w:hAnsi="Times New Roman" w:cs="Times New Roman"/>
          <w:kern w:val="0"/>
          <w14:ligatures w14:val="none"/>
        </w:rPr>
        <w:t xml:space="preserve">; predict first—which happens: a </w:t>
      </w:r>
      <w:proofErr w:type="spellStart"/>
      <w:r w:rsidRPr="00195A58">
        <w:rPr>
          <w:rFonts w:ascii="Courier New" w:eastAsia="Times New Roman" w:hAnsi="Courier New" w:cs="Courier New"/>
          <w:kern w:val="0"/>
          <w:sz w:val="20"/>
          <w:szCs w:val="20"/>
          <w14:ligatures w14:val="none"/>
        </w:rPr>
        <w:t>TypeError</w:t>
      </w:r>
      <w:proofErr w:type="spellEnd"/>
      <w:r w:rsidRPr="00195A58">
        <w:rPr>
          <w:rFonts w:ascii="Times New Roman" w:eastAsia="Times New Roman" w:hAnsi="Times New Roman" w:cs="Times New Roman"/>
          <w:kern w:val="0"/>
          <w14:ligatures w14:val="none"/>
        </w:rPr>
        <w:t xml:space="preserve">, </w:t>
      </w:r>
      <w:r w:rsidRPr="00195A58">
        <w:rPr>
          <w:rFonts w:ascii="Courier New" w:eastAsia="Times New Roman" w:hAnsi="Courier New" w:cs="Courier New"/>
          <w:kern w:val="0"/>
          <w:sz w:val="20"/>
          <w:szCs w:val="20"/>
          <w14:ligatures w14:val="none"/>
        </w:rPr>
        <w:t>"428"</w:t>
      </w:r>
      <w:r w:rsidRPr="00195A58">
        <w:rPr>
          <w:rFonts w:ascii="Times New Roman" w:eastAsia="Times New Roman" w:hAnsi="Times New Roman" w:cs="Times New Roman"/>
          <w:kern w:val="0"/>
          <w14:ligatures w14:val="none"/>
        </w:rPr>
        <w:t xml:space="preserve">, or </w:t>
      </w:r>
      <w:r w:rsidRPr="00195A58">
        <w:rPr>
          <w:rFonts w:ascii="Courier New" w:eastAsia="Times New Roman" w:hAnsi="Courier New" w:cs="Courier New"/>
          <w:kern w:val="0"/>
          <w:sz w:val="20"/>
          <w:szCs w:val="20"/>
          <w14:ligatures w14:val="none"/>
        </w:rPr>
        <w:t>50</w:t>
      </w:r>
      <w:r w:rsidRPr="00195A58">
        <w:rPr>
          <w:rFonts w:ascii="Times New Roman" w:eastAsia="Times New Roman" w:hAnsi="Times New Roman" w:cs="Times New Roman"/>
          <w:kern w:val="0"/>
          <w14:ligatures w14:val="none"/>
        </w:rPr>
        <w:t>?</w:t>
      </w:r>
    </w:p>
    <w:p w14:paraId="17D5D42B"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proofErr w:type="spellStart"/>
      <w:r w:rsidRPr="00195A58">
        <w:rPr>
          <w:rFonts w:ascii="Times New Roman" w:eastAsia="Times New Roman" w:hAnsi="Times New Roman" w:cs="Times New Roman"/>
          <w:kern w:val="0"/>
          <w14:ligatures w14:val="none"/>
        </w:rPr>
        <w:t>TypeError</w:t>
      </w:r>
      <w:proofErr w:type="spellEnd"/>
    </w:p>
    <w:p w14:paraId="01394726"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Right—Python refuses to guess how you want a string and an integer combined. Is that refusal a good thing or a bad thing here, and why?</w:t>
      </w:r>
    </w:p>
    <w:p w14:paraId="0D6B21E6"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it is good because it allows you to see a silly typo right away</w:t>
      </w:r>
    </w:p>
    <w:p w14:paraId="620024A8"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Exactly—the error makes the type mismatch visible instead of silently producing a plausible-but-wrong result. What do you think whoever wrote that expression probably </w:t>
      </w:r>
      <w:r w:rsidRPr="00195A58">
        <w:rPr>
          <w:rFonts w:ascii="Times New Roman" w:eastAsia="Times New Roman" w:hAnsi="Times New Roman" w:cs="Times New Roman"/>
          <w:b/>
          <w:bCs/>
          <w:kern w:val="0"/>
          <w14:ligatures w14:val="none"/>
        </w:rPr>
        <w:t>intended</w:t>
      </w:r>
      <w:r w:rsidRPr="00195A58">
        <w:rPr>
          <w:rFonts w:ascii="Times New Roman" w:eastAsia="Times New Roman" w:hAnsi="Times New Roman" w:cs="Times New Roman"/>
          <w:kern w:val="0"/>
          <w14:ligatures w14:val="none"/>
        </w:rPr>
        <w:t xml:space="preserve"> it to produce?</w:t>
      </w:r>
    </w:p>
    <w:p w14:paraId="3A8B3DE6"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probably the summation of values</w:t>
      </w:r>
    </w:p>
    <w:p w14:paraId="0AD28244"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Yep—most likely they intended numerical addition, giving 50. In plain English, what would you need to change about </w:t>
      </w:r>
      <w:r w:rsidRPr="00195A58">
        <w:rPr>
          <w:rFonts w:ascii="Courier New" w:eastAsia="Times New Roman" w:hAnsi="Courier New" w:cs="Courier New"/>
          <w:kern w:val="0"/>
          <w:sz w:val="20"/>
          <w:szCs w:val="20"/>
          <w14:ligatures w14:val="none"/>
        </w:rPr>
        <w:t>"42"</w:t>
      </w:r>
      <w:r w:rsidRPr="00195A58">
        <w:rPr>
          <w:rFonts w:ascii="Times New Roman" w:eastAsia="Times New Roman" w:hAnsi="Times New Roman" w:cs="Times New Roman"/>
          <w:kern w:val="0"/>
          <w14:ligatures w14:val="none"/>
        </w:rPr>
        <w:t xml:space="preserve"> before adding 8 so Python treats it as a number?</w:t>
      </w:r>
    </w:p>
    <w:p w14:paraId="48DC18C9"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That’s much better because you’ve stated the intended direction of the fix, rather than merely asking the AI to silence the error. Can you make it even more precise by stating what you expect </w:t>
      </w:r>
      <w:proofErr w:type="spellStart"/>
      <w:r w:rsidRPr="00195A58">
        <w:rPr>
          <w:rFonts w:ascii="Courier New" w:eastAsia="Times New Roman" w:hAnsi="Courier New" w:cs="Courier New"/>
          <w:kern w:val="0"/>
          <w:sz w:val="20"/>
          <w:szCs w:val="20"/>
          <w14:ligatures w14:val="none"/>
        </w:rPr>
        <w:t>max_age</w:t>
      </w:r>
      <w:proofErr w:type="spellEnd"/>
      <w:r w:rsidRPr="00195A58">
        <w:rPr>
          <w:rFonts w:ascii="Times New Roman" w:eastAsia="Times New Roman" w:hAnsi="Times New Roman" w:cs="Times New Roman"/>
          <w:kern w:val="0"/>
          <w14:ligatures w14:val="none"/>
        </w:rPr>
        <w:t xml:space="preserve"> to contain and asking </w:t>
      </w:r>
      <w:r w:rsidRPr="00195A58">
        <w:rPr>
          <w:rFonts w:ascii="Times New Roman" w:eastAsia="Times New Roman" w:hAnsi="Times New Roman" w:cs="Times New Roman"/>
          <w:b/>
          <w:bCs/>
          <w:kern w:val="0"/>
          <w14:ligatures w14:val="none"/>
        </w:rPr>
        <w:t>where</w:t>
      </w:r>
      <w:r w:rsidRPr="00195A58">
        <w:rPr>
          <w:rFonts w:ascii="Times New Roman" w:eastAsia="Times New Roman" w:hAnsi="Times New Roman" w:cs="Times New Roman"/>
          <w:kern w:val="0"/>
          <w14:ligatures w14:val="none"/>
        </w:rPr>
        <w:t xml:space="preserve"> it became the wrong type?</w:t>
      </w:r>
    </w:p>
    <w:p w14:paraId="3EAFA5B2"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lastRenderedPageBreak/>
        <w:t xml:space="preserve">find where </w:t>
      </w:r>
      <w:proofErr w:type="spellStart"/>
      <w:r w:rsidRPr="00195A58">
        <w:rPr>
          <w:rFonts w:ascii="Times New Roman" w:eastAsia="Times New Roman" w:hAnsi="Times New Roman" w:cs="Times New Roman"/>
          <w:kern w:val="0"/>
          <w14:ligatures w14:val="none"/>
        </w:rPr>
        <w:t>max_age</w:t>
      </w:r>
      <w:proofErr w:type="spellEnd"/>
      <w:r w:rsidRPr="00195A58">
        <w:rPr>
          <w:rFonts w:ascii="Times New Roman" w:eastAsia="Times New Roman" w:hAnsi="Times New Roman" w:cs="Times New Roman"/>
          <w:kern w:val="0"/>
          <w14:ligatures w14:val="none"/>
        </w:rPr>
        <w:t xml:space="preserve"> became a string instead of an integer and fix it</w:t>
      </w:r>
    </w:p>
    <w:p w14:paraId="73746CDC"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Yes—that targets the </w:t>
      </w:r>
      <w:r w:rsidRPr="00195A58">
        <w:rPr>
          <w:rFonts w:ascii="Times New Roman" w:eastAsia="Times New Roman" w:hAnsi="Times New Roman" w:cs="Times New Roman"/>
          <w:b/>
          <w:bCs/>
          <w:kern w:val="0"/>
          <w14:ligatures w14:val="none"/>
        </w:rPr>
        <w:t>source</w:t>
      </w:r>
      <w:r w:rsidRPr="00195A58">
        <w:rPr>
          <w:rFonts w:ascii="Times New Roman" w:eastAsia="Times New Roman" w:hAnsi="Times New Roman" w:cs="Times New Roman"/>
          <w:kern w:val="0"/>
          <w14:ligatures w14:val="none"/>
        </w:rPr>
        <w:t xml:space="preserve"> of the bug rather than patching the line where it finally crashes.</w:t>
      </w:r>
    </w:p>
    <w:p w14:paraId="548133E6"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Wrap-up: in one sentence, what’s the one thing about </w:t>
      </w:r>
      <w:r w:rsidRPr="00195A58">
        <w:rPr>
          <w:rFonts w:ascii="Times New Roman" w:eastAsia="Times New Roman" w:hAnsi="Times New Roman" w:cs="Times New Roman"/>
          <w:b/>
          <w:bCs/>
          <w:kern w:val="0"/>
          <w14:ligatures w14:val="none"/>
        </w:rPr>
        <w:t>types</w:t>
      </w:r>
      <w:r w:rsidRPr="00195A58">
        <w:rPr>
          <w:rFonts w:ascii="Times New Roman" w:eastAsia="Times New Roman" w:hAnsi="Times New Roman" w:cs="Times New Roman"/>
          <w:kern w:val="0"/>
          <w14:ligatures w14:val="none"/>
        </w:rPr>
        <w:t xml:space="preserve"> you want to remember when you paste code from an AI?</w:t>
      </w:r>
    </w:p>
    <w:p w14:paraId="7BB0E1AE" w14:textId="77777777" w:rsidR="00195A58" w:rsidRPr="00195A58" w:rsidRDefault="00195A58" w:rsidP="00195A58">
      <w:pPr>
        <w:spacing w:after="0"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check that the types are compatible when using AI-generated code</w:t>
      </w:r>
    </w:p>
    <w:p w14:paraId="4BCEDC54" w14:textId="77777777" w:rsidR="00195A58" w:rsidRPr="00195A58" w:rsidRDefault="00195A58" w:rsidP="00195A58">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 xml:space="preserve">Exactly—that’s the core habit: check that the types match your </w:t>
      </w:r>
      <w:r w:rsidRPr="00195A58">
        <w:rPr>
          <w:rFonts w:ascii="Times New Roman" w:eastAsia="Times New Roman" w:hAnsi="Times New Roman" w:cs="Times New Roman"/>
          <w:b/>
          <w:bCs/>
          <w:kern w:val="0"/>
          <w14:ligatures w14:val="none"/>
        </w:rPr>
        <w:t>intent</w:t>
      </w:r>
      <w:r w:rsidRPr="00195A58">
        <w:rPr>
          <w:rFonts w:ascii="Times New Roman" w:eastAsia="Times New Roman" w:hAnsi="Times New Roman" w:cs="Times New Roman"/>
          <w:kern w:val="0"/>
          <w14:ligatures w14:val="none"/>
        </w:rPr>
        <w:t>, not merely that the code runs.</w:t>
      </w:r>
    </w:p>
    <w:p w14:paraId="5351D69A" w14:textId="73051259" w:rsidR="00F32CB5" w:rsidRPr="00B0330A" w:rsidRDefault="00195A58" w:rsidP="00B0330A">
      <w:pPr>
        <w:spacing w:before="100" w:beforeAutospacing="1" w:after="100" w:afterAutospacing="1" w:line="240" w:lineRule="auto"/>
        <w:rPr>
          <w:rFonts w:ascii="Times New Roman" w:eastAsia="Times New Roman" w:hAnsi="Times New Roman" w:cs="Times New Roman"/>
          <w:kern w:val="0"/>
          <w14:ligatures w14:val="none"/>
        </w:rPr>
      </w:pPr>
      <w:r w:rsidRPr="00195A58">
        <w:rPr>
          <w:rFonts w:ascii="Times New Roman" w:eastAsia="Times New Roman" w:hAnsi="Times New Roman" w:cs="Times New Roman"/>
          <w:kern w:val="0"/>
          <w14:ligatures w14:val="none"/>
        </w:rPr>
        <w:t>Before you leave, paste this whole conversation as-is into the Session 2 participation assignment on Brightspace; credit is for engaging with the questions, including anywhere we went in circles</w:t>
      </w:r>
    </w:p>
    <w:sectPr w:rsidR="00F32CB5" w:rsidRPr="00B03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58"/>
    <w:rsid w:val="00195A58"/>
    <w:rsid w:val="003E7A41"/>
    <w:rsid w:val="00587C9B"/>
    <w:rsid w:val="00815601"/>
    <w:rsid w:val="00B0330A"/>
    <w:rsid w:val="00F3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4572F"/>
  <w15:chartTrackingRefBased/>
  <w15:docId w15:val="{05D3E7D7-F796-FA43-B1D6-94E52398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58"/>
    <w:rPr>
      <w:rFonts w:eastAsiaTheme="majorEastAsia" w:cstheme="majorBidi"/>
      <w:color w:val="272727" w:themeColor="text1" w:themeTint="D8"/>
    </w:rPr>
  </w:style>
  <w:style w:type="paragraph" w:styleId="Title">
    <w:name w:val="Title"/>
    <w:basedOn w:val="Normal"/>
    <w:next w:val="Normal"/>
    <w:link w:val="TitleChar"/>
    <w:uiPriority w:val="10"/>
    <w:qFormat/>
    <w:rsid w:val="0019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58"/>
    <w:pPr>
      <w:spacing w:before="160"/>
      <w:jc w:val="center"/>
    </w:pPr>
    <w:rPr>
      <w:i/>
      <w:iCs/>
      <w:color w:val="404040" w:themeColor="text1" w:themeTint="BF"/>
    </w:rPr>
  </w:style>
  <w:style w:type="character" w:customStyle="1" w:styleId="QuoteChar">
    <w:name w:val="Quote Char"/>
    <w:basedOn w:val="DefaultParagraphFont"/>
    <w:link w:val="Quote"/>
    <w:uiPriority w:val="29"/>
    <w:rsid w:val="00195A58"/>
    <w:rPr>
      <w:i/>
      <w:iCs/>
      <w:color w:val="404040" w:themeColor="text1" w:themeTint="BF"/>
    </w:rPr>
  </w:style>
  <w:style w:type="paragraph" w:styleId="ListParagraph">
    <w:name w:val="List Paragraph"/>
    <w:basedOn w:val="Normal"/>
    <w:uiPriority w:val="34"/>
    <w:qFormat/>
    <w:rsid w:val="00195A58"/>
    <w:pPr>
      <w:ind w:left="720"/>
      <w:contextualSpacing/>
    </w:pPr>
  </w:style>
  <w:style w:type="character" w:styleId="IntenseEmphasis">
    <w:name w:val="Intense Emphasis"/>
    <w:basedOn w:val="DefaultParagraphFont"/>
    <w:uiPriority w:val="21"/>
    <w:qFormat/>
    <w:rsid w:val="00195A58"/>
    <w:rPr>
      <w:i/>
      <w:iCs/>
      <w:color w:val="0F4761" w:themeColor="accent1" w:themeShade="BF"/>
    </w:rPr>
  </w:style>
  <w:style w:type="paragraph" w:styleId="IntenseQuote">
    <w:name w:val="Intense Quote"/>
    <w:basedOn w:val="Normal"/>
    <w:next w:val="Normal"/>
    <w:link w:val="IntenseQuoteChar"/>
    <w:uiPriority w:val="30"/>
    <w:qFormat/>
    <w:rsid w:val="0019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58"/>
    <w:rPr>
      <w:i/>
      <w:iCs/>
      <w:color w:val="0F4761" w:themeColor="accent1" w:themeShade="BF"/>
    </w:rPr>
  </w:style>
  <w:style w:type="character" w:styleId="IntenseReference">
    <w:name w:val="Intense Reference"/>
    <w:basedOn w:val="DefaultParagraphFont"/>
    <w:uiPriority w:val="32"/>
    <w:qFormat/>
    <w:rsid w:val="00195A58"/>
    <w:rPr>
      <w:b/>
      <w:bCs/>
      <w:smallCaps/>
      <w:color w:val="0F4761" w:themeColor="accent1" w:themeShade="BF"/>
      <w:spacing w:val="5"/>
    </w:rPr>
  </w:style>
  <w:style w:type="paragraph" w:styleId="NormalWeb">
    <w:name w:val="Normal (Web)"/>
    <w:basedOn w:val="Normal"/>
    <w:uiPriority w:val="99"/>
    <w:semiHidden/>
    <w:unhideWhenUsed/>
    <w:rsid w:val="00195A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5A58"/>
    <w:rPr>
      <w:b/>
      <w:bCs/>
    </w:rPr>
  </w:style>
  <w:style w:type="character" w:styleId="Emphasis">
    <w:name w:val="Emphasis"/>
    <w:basedOn w:val="DefaultParagraphFont"/>
    <w:uiPriority w:val="20"/>
    <w:qFormat/>
    <w:rsid w:val="00195A58"/>
    <w:rPr>
      <w:i/>
      <w:iCs/>
    </w:rPr>
  </w:style>
  <w:style w:type="character" w:styleId="HTMLCode">
    <w:name w:val="HTML Code"/>
    <w:basedOn w:val="DefaultParagraphFont"/>
    <w:uiPriority w:val="99"/>
    <w:semiHidden/>
    <w:unhideWhenUsed/>
    <w:rsid w:val="00195A5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95A5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95A58"/>
    <w:rPr>
      <w:rFonts w:ascii="Arial" w:eastAsia="Times New Roman" w:hAnsi="Arial" w:cs="Arial"/>
      <w:vanish/>
      <w:kern w:val="0"/>
      <w:sz w:val="16"/>
      <w:szCs w:val="16"/>
      <w14:ligatures w14:val="none"/>
    </w:rPr>
  </w:style>
  <w:style w:type="paragraph" w:customStyle="1" w:styleId="placeholder">
    <w:name w:val="placeholder"/>
    <w:basedOn w:val="Normal"/>
    <w:rsid w:val="00195A5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95A5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95A5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Matveev, Grigory</dc:creator>
  <cp:keywords/>
  <dc:description/>
  <cp:lastModifiedBy>Matveev, Grigory</cp:lastModifiedBy>
  <cp:revision>1</cp:revision>
  <dcterms:created xsi:type="dcterms:W3CDTF">2026-09-08T22:11:00Z</dcterms:created>
  <dcterms:modified xsi:type="dcterms:W3CDTF">2026-09-08T22:40:00Z</dcterms:modified>
</cp:coreProperties>
</file>