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rPr>
          <w:rFonts w:ascii="Arial" w:cs="Arial" w:eastAsia="Arial" w:hAnsi="Arial"/>
          <w:b w:val="1"/>
          <w:sz w:val="26"/>
          <w:szCs w:val="26"/>
          <w:highlight w:val="green"/>
          <w:vertAlign w:val="baseline"/>
        </w:rPr>
      </w:pPr>
      <w:r w:rsidDel="00000000" w:rsidR="00000000" w:rsidRPr="00000000">
        <w:rPr>
          <w:rFonts w:ascii="Arial" w:cs="Arial" w:eastAsia="Arial" w:hAnsi="Arial"/>
          <w:b w:val="1"/>
          <w:sz w:val="26"/>
          <w:szCs w:val="26"/>
          <w:highlight w:val="green"/>
          <w:vertAlign w:val="baseline"/>
          <w:rtl w:val="0"/>
        </w:rPr>
        <w:t xml:space="preserve">Lecture 26: Best Practices for Social Media Security – Part 1</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1. Creating Strong Passwords and Enabling Two-Factor Authentication</w:t>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line="288" w:lineRule="auto"/>
        <w:ind w:right="14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Creating Strong Passwords</w:t>
      </w:r>
      <w:r w:rsidDel="00000000" w:rsidR="00000000" w:rsidRPr="00000000">
        <w:rPr>
          <w:rFonts w:ascii="Arial" w:cs="Arial" w:eastAsia="Arial" w:hAnsi="Arial"/>
          <w:sz w:val="22"/>
          <w:szCs w:val="22"/>
          <w:vertAlign w:val="baseline"/>
          <w:rtl w:val="0"/>
        </w:rPr>
        <w:t xml:space="preserve">: A strong password is crucial for protecting your social media accounts from unauthorized access. Weak passwords like "123456," "password," or your name can easily be guessed by hackers. Instead, follow these guidelines to create a stronger password:</w:t>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numPr>
          <w:ilvl w:val="0"/>
          <w:numId w:val="5"/>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Length</w:t>
      </w:r>
      <w:r w:rsidDel="00000000" w:rsidR="00000000" w:rsidRPr="00000000">
        <w:rPr>
          <w:rFonts w:ascii="Arial" w:cs="Arial" w:eastAsia="Arial" w:hAnsi="Arial"/>
          <w:sz w:val="22"/>
          <w:szCs w:val="22"/>
          <w:vertAlign w:val="baseline"/>
          <w:rtl w:val="0"/>
        </w:rPr>
        <w:t xml:space="preserve">: Aim for at least 12-16 characters.</w:t>
      </w:r>
    </w:p>
    <w:p w:rsidR="00000000" w:rsidDel="00000000" w:rsidP="00000000" w:rsidRDefault="00000000" w:rsidRPr="00000000" w14:paraId="0000000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9">
      <w:pPr>
        <w:numPr>
          <w:ilvl w:val="0"/>
          <w:numId w:val="5"/>
        </w:numPr>
        <w:tabs>
          <w:tab w:val="left" w:leader="none" w:pos="720"/>
        </w:tabs>
        <w:spacing w:line="270" w:lineRule="auto"/>
        <w:ind w:left="720" w:right="68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Complexity</w:t>
      </w:r>
      <w:r w:rsidDel="00000000" w:rsidR="00000000" w:rsidRPr="00000000">
        <w:rPr>
          <w:rFonts w:ascii="Arial" w:cs="Arial" w:eastAsia="Arial" w:hAnsi="Arial"/>
          <w:sz w:val="22"/>
          <w:szCs w:val="22"/>
          <w:vertAlign w:val="baseline"/>
          <w:rtl w:val="0"/>
        </w:rPr>
        <w:t xml:space="preserve">: Use a mix of uppercase and lowercase letters, numbers, and special characters (e.g., @, #, $).</w:t>
      </w:r>
    </w:p>
    <w:p w:rsidR="00000000" w:rsidDel="00000000" w:rsidP="00000000" w:rsidRDefault="00000000" w:rsidRPr="00000000" w14:paraId="0000000A">
      <w:pPr>
        <w:numPr>
          <w:ilvl w:val="0"/>
          <w:numId w:val="5"/>
        </w:numPr>
        <w:tabs>
          <w:tab w:val="left" w:leader="none" w:pos="720"/>
        </w:tabs>
        <w:spacing w:line="276" w:lineRule="auto"/>
        <w:ind w:left="720" w:right="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Avoid Personal Information</w:t>
      </w:r>
      <w:r w:rsidDel="00000000" w:rsidR="00000000" w:rsidRPr="00000000">
        <w:rPr>
          <w:rFonts w:ascii="Arial" w:cs="Arial" w:eastAsia="Arial" w:hAnsi="Arial"/>
          <w:sz w:val="22"/>
          <w:szCs w:val="22"/>
          <w:vertAlign w:val="baseline"/>
          <w:rtl w:val="0"/>
        </w:rPr>
        <w:t xml:space="preserve">: Don’t use names, birthdates, or common words that might be easy for others to guess.</w:t>
      </w:r>
    </w:p>
    <w:p w:rsidR="00000000" w:rsidDel="00000000" w:rsidP="00000000" w:rsidRDefault="00000000" w:rsidRPr="00000000" w14:paraId="0000000B">
      <w:pPr>
        <w:numPr>
          <w:ilvl w:val="0"/>
          <w:numId w:val="5"/>
        </w:numPr>
        <w:tabs>
          <w:tab w:val="left" w:leader="none" w:pos="720"/>
        </w:tabs>
        <w:spacing w:line="312" w:lineRule="auto"/>
        <w:ind w:left="720" w:right="2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Use Password Managers</w:t>
      </w:r>
      <w:r w:rsidDel="00000000" w:rsidR="00000000" w:rsidRPr="00000000">
        <w:rPr>
          <w:rFonts w:ascii="Arial" w:cs="Arial" w:eastAsia="Arial" w:hAnsi="Arial"/>
          <w:sz w:val="22"/>
          <w:szCs w:val="22"/>
          <w:vertAlign w:val="baseline"/>
          <w:rtl w:val="0"/>
        </w:rPr>
        <w:t xml:space="preserve">: Tools like </w:t>
      </w:r>
      <w:r w:rsidDel="00000000" w:rsidR="00000000" w:rsidRPr="00000000">
        <w:rPr>
          <w:rFonts w:ascii="Arial" w:cs="Arial" w:eastAsia="Arial" w:hAnsi="Arial"/>
          <w:b w:val="1"/>
          <w:sz w:val="22"/>
          <w:szCs w:val="22"/>
          <w:vertAlign w:val="baseline"/>
          <w:rtl w:val="0"/>
        </w:rPr>
        <w:t xml:space="preserve">LastPass</w:t>
      </w:r>
      <w:r w:rsidDel="00000000" w:rsidR="00000000" w:rsidRPr="00000000">
        <w:rPr>
          <w:rFonts w:ascii="Arial" w:cs="Arial" w:eastAsia="Arial" w:hAnsi="Arial"/>
          <w:sz w:val="22"/>
          <w:szCs w:val="22"/>
          <w:vertAlign w:val="baseline"/>
          <w:rtl w:val="0"/>
        </w:rPr>
        <w:t xml:space="preserve"> or </w:t>
      </w:r>
      <w:r w:rsidDel="00000000" w:rsidR="00000000" w:rsidRPr="00000000">
        <w:rPr>
          <w:rFonts w:ascii="Arial" w:cs="Arial" w:eastAsia="Arial" w:hAnsi="Arial"/>
          <w:b w:val="1"/>
          <w:sz w:val="22"/>
          <w:szCs w:val="22"/>
          <w:vertAlign w:val="baseline"/>
          <w:rtl w:val="0"/>
        </w:rPr>
        <w:t xml:space="preserve">1Password</w:t>
      </w:r>
      <w:r w:rsidDel="00000000" w:rsidR="00000000" w:rsidRPr="00000000">
        <w:rPr>
          <w:rFonts w:ascii="Arial" w:cs="Arial" w:eastAsia="Arial" w:hAnsi="Arial"/>
          <w:sz w:val="22"/>
          <w:szCs w:val="22"/>
          <w:vertAlign w:val="baseline"/>
          <w:rtl w:val="0"/>
        </w:rPr>
        <w:t xml:space="preserve"> can help generate and store complex passwords securely.</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line="314" w:lineRule="auto"/>
        <w:ind w:right="30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A strong password could be something like </w:t>
      </w:r>
      <w:r w:rsidDel="00000000" w:rsidR="00000000" w:rsidRPr="00000000">
        <w:rPr>
          <w:rFonts w:ascii="Arial" w:cs="Arial" w:eastAsia="Arial" w:hAnsi="Arial"/>
          <w:b w:val="1"/>
          <w:sz w:val="22"/>
          <w:szCs w:val="22"/>
          <w:vertAlign w:val="baseline"/>
          <w:rtl w:val="0"/>
        </w:rPr>
        <w:t xml:space="preserve">“E@!3LxP2f@Tr1”</w:t>
      </w:r>
      <w:r w:rsidDel="00000000" w:rsidR="00000000" w:rsidRPr="00000000">
        <w:rPr>
          <w:rFonts w:ascii="Arial" w:cs="Arial" w:eastAsia="Arial" w:hAnsi="Arial"/>
          <w:sz w:val="22"/>
          <w:szCs w:val="22"/>
          <w:vertAlign w:val="baseline"/>
          <w:rtl w:val="0"/>
        </w:rPr>
        <w:t xml:space="preserve">—which is random, long, and difficult to guess.</w:t>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line="314" w:lineRule="auto"/>
        <w:ind w:right="2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Two-Factor Authentication (2FA)</w:t>
      </w:r>
      <w:r w:rsidDel="00000000" w:rsidR="00000000" w:rsidRPr="00000000">
        <w:rPr>
          <w:rFonts w:ascii="Arial" w:cs="Arial" w:eastAsia="Arial" w:hAnsi="Arial"/>
          <w:sz w:val="22"/>
          <w:szCs w:val="22"/>
          <w:vertAlign w:val="baseline"/>
          <w:rtl w:val="0"/>
        </w:rPr>
        <w:t xml:space="preserve">: 2FA adds an extra layer of protection. Even if someone gets your password, they can’t access your account without a second verification method.</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6"/>
        </w:numPr>
        <w:tabs>
          <w:tab w:val="left" w:leader="none" w:pos="720"/>
        </w:tabs>
        <w:spacing w:line="276.99999999999994" w:lineRule="auto"/>
        <w:ind w:left="720" w:right="10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How it Works</w:t>
      </w:r>
      <w:r w:rsidDel="00000000" w:rsidR="00000000" w:rsidRPr="00000000">
        <w:rPr>
          <w:rFonts w:ascii="Arial" w:cs="Arial" w:eastAsia="Arial" w:hAnsi="Arial"/>
          <w:sz w:val="22"/>
          <w:szCs w:val="22"/>
          <w:vertAlign w:val="baseline"/>
          <w:rtl w:val="0"/>
        </w:rPr>
        <w:t xml:space="preserve">: After entering your password, the service sends a code to your phone or email that you must enter to complete the login.</w:t>
      </w:r>
    </w:p>
    <w:p w:rsidR="00000000" w:rsidDel="00000000" w:rsidP="00000000" w:rsidRDefault="00000000" w:rsidRPr="00000000" w14:paraId="00000012">
      <w:pPr>
        <w:numPr>
          <w:ilvl w:val="0"/>
          <w:numId w:val="6"/>
        </w:numPr>
        <w:tabs>
          <w:tab w:val="left" w:leader="none" w:pos="720"/>
        </w:tabs>
        <w:spacing w:line="294" w:lineRule="auto"/>
        <w:ind w:left="720" w:right="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Real-Life Example</w:t>
      </w:r>
      <w:r w:rsidDel="00000000" w:rsidR="00000000" w:rsidRPr="00000000">
        <w:rPr>
          <w:rFonts w:ascii="Arial" w:cs="Arial" w:eastAsia="Arial" w:hAnsi="Arial"/>
          <w:sz w:val="22"/>
          <w:szCs w:val="22"/>
          <w:vertAlign w:val="baseline"/>
          <w:rtl w:val="0"/>
        </w:rPr>
        <w:t xml:space="preserve">: Facebook and Instagram offer 2FA. If someone tries to log into your account from a new device, you’ll receive a code to your phone, making it harder for hackers to break in.</w:t>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line="314" w:lineRule="auto"/>
        <w:ind w:right="44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Why It’s Important</w:t>
      </w:r>
      <w:r w:rsidDel="00000000" w:rsidR="00000000" w:rsidRPr="00000000">
        <w:rPr>
          <w:rFonts w:ascii="Arial" w:cs="Arial" w:eastAsia="Arial" w:hAnsi="Arial"/>
          <w:sz w:val="22"/>
          <w:szCs w:val="22"/>
          <w:vertAlign w:val="baseline"/>
          <w:rtl w:val="0"/>
        </w:rPr>
        <w:t xml:space="preserve">: Even if your password is compromised, the second factor (usually your phone) ensures that only you can access your account.</w:t>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1"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2. Recognizing Phishing Attempts and Scams</w:t>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spacing w:line="294" w:lineRule="auto"/>
        <w:ind w:right="3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Phishing is when attackers impersonate legitimate businesses or individuals to steal your information. These attempts can come in many forms, like emails, social media messages, or fake websites.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2"/>
          <w:szCs w:val="22"/>
          <w:vertAlign w:val="baseline"/>
        </w:rPr>
        <w:sectPr>
          <w:pgSz w:h="15840" w:w="12240" w:orient="portrait"/>
          <w:pgMar w:bottom="1440" w:top="1440" w:left="1440" w:right="1440" w:header="0" w:footer="0"/>
          <w:pgNumType w:start="1"/>
        </w:sectPr>
      </w:pPr>
      <w:r w:rsidDel="00000000" w:rsidR="00000000" w:rsidRPr="00000000">
        <w:rPr>
          <w:rFonts w:ascii="Arial" w:cs="Arial" w:eastAsia="Arial" w:hAnsi="Arial"/>
          <w:b w:val="1"/>
          <w:sz w:val="22"/>
          <w:szCs w:val="22"/>
          <w:vertAlign w:val="baseline"/>
          <w:rtl w:val="0"/>
        </w:rPr>
        <w:t xml:space="preserve">Types of Phishing</w:t>
      </w:r>
      <w:r w:rsidDel="00000000" w:rsidR="00000000" w:rsidRPr="00000000">
        <w:rPr>
          <w:rFonts w:ascii="Arial" w:cs="Arial" w:eastAsia="Arial" w:hAnsi="Arial"/>
          <w:sz w:val="22"/>
          <w:szCs w:val="22"/>
          <w:vertAlign w:val="baseline"/>
          <w:rtl w:val="0"/>
        </w:rPr>
        <w:t xml:space="preserve">:</w:t>
      </w:r>
    </w:p>
    <w:bookmarkStart w:colFirst="0" w:colLast="0" w:name="bookmark=id.30j0zll" w:id="1"/>
    <w:bookmarkEnd w:id="1"/>
    <w:p w:rsidR="00000000" w:rsidDel="00000000" w:rsidP="00000000" w:rsidRDefault="00000000" w:rsidRPr="00000000" w14:paraId="0000001F">
      <w:pPr>
        <w:numPr>
          <w:ilvl w:val="0"/>
          <w:numId w:val="7"/>
        </w:numPr>
        <w:tabs>
          <w:tab w:val="left" w:leader="none" w:pos="720"/>
        </w:tabs>
        <w:spacing w:line="276" w:lineRule="auto"/>
        <w:ind w:left="720" w:right="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Email Phishing</w:t>
      </w:r>
      <w:r w:rsidDel="00000000" w:rsidR="00000000" w:rsidRPr="00000000">
        <w:rPr>
          <w:rFonts w:ascii="Arial" w:cs="Arial" w:eastAsia="Arial" w:hAnsi="Arial"/>
          <w:sz w:val="22"/>
          <w:szCs w:val="22"/>
          <w:vertAlign w:val="baseline"/>
          <w:rtl w:val="0"/>
        </w:rPr>
        <w:t xml:space="preserve">: You might receive an email from a company, claiming your account has been compromised and asking you to click a link to “reset” your password. The link actually leads to a fake website that steals your details.</w:t>
      </w:r>
    </w:p>
    <w:p w:rsidR="00000000" w:rsidDel="00000000" w:rsidP="00000000" w:rsidRDefault="00000000" w:rsidRPr="00000000" w14:paraId="0000002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1">
      <w:pPr>
        <w:numPr>
          <w:ilvl w:val="1"/>
          <w:numId w:val="7"/>
        </w:numPr>
        <w:tabs>
          <w:tab w:val="left" w:leader="none" w:pos="1440"/>
        </w:tabs>
        <w:spacing w:line="276" w:lineRule="auto"/>
        <w:ind w:left="1440" w:right="1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Real-Life Example</w:t>
      </w:r>
      <w:r w:rsidDel="00000000" w:rsidR="00000000" w:rsidRPr="00000000">
        <w:rPr>
          <w:rFonts w:ascii="Arial" w:cs="Arial" w:eastAsia="Arial" w:hAnsi="Arial"/>
          <w:sz w:val="22"/>
          <w:szCs w:val="22"/>
          <w:vertAlign w:val="baseline"/>
          <w:rtl w:val="0"/>
        </w:rPr>
        <w:t xml:space="preserve">: In 2016, the </w:t>
      </w:r>
      <w:r w:rsidDel="00000000" w:rsidR="00000000" w:rsidRPr="00000000">
        <w:rPr>
          <w:rFonts w:ascii="Arial" w:cs="Arial" w:eastAsia="Arial" w:hAnsi="Arial"/>
          <w:b w:val="1"/>
          <w:sz w:val="22"/>
          <w:szCs w:val="22"/>
          <w:vertAlign w:val="baseline"/>
          <w:rtl w:val="0"/>
        </w:rPr>
        <w:t xml:space="preserve">Google Docs phishing attack</w:t>
      </w:r>
      <w:r w:rsidDel="00000000" w:rsidR="00000000" w:rsidRPr="00000000">
        <w:rPr>
          <w:rFonts w:ascii="Arial" w:cs="Arial" w:eastAsia="Arial" w:hAnsi="Arial"/>
          <w:sz w:val="22"/>
          <w:szCs w:val="22"/>
          <w:vertAlign w:val="baseline"/>
          <w:rtl w:val="0"/>
        </w:rPr>
        <w:t xml:space="preserve"> targeted millions of Gmail users by sending a fake email claiming to share a Google Doc. When users clicked the link, they unknowingly gave hackers access to their accounts.</w:t>
      </w:r>
    </w:p>
    <w:p w:rsidR="00000000" w:rsidDel="00000000" w:rsidP="00000000" w:rsidRDefault="00000000" w:rsidRPr="00000000" w14:paraId="00000022">
      <w:pPr>
        <w:numPr>
          <w:ilvl w:val="0"/>
          <w:numId w:val="7"/>
        </w:numPr>
        <w:tabs>
          <w:tab w:val="left" w:leader="none" w:pos="720"/>
        </w:tabs>
        <w:spacing w:line="276" w:lineRule="auto"/>
        <w:ind w:left="720" w:right="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Social Media Phishing</w:t>
      </w:r>
      <w:r w:rsidDel="00000000" w:rsidR="00000000" w:rsidRPr="00000000">
        <w:rPr>
          <w:rFonts w:ascii="Arial" w:cs="Arial" w:eastAsia="Arial" w:hAnsi="Arial"/>
          <w:sz w:val="22"/>
          <w:szCs w:val="22"/>
          <w:vertAlign w:val="baseline"/>
          <w:rtl w:val="0"/>
        </w:rPr>
        <w:t xml:space="preserve">: Attackers may send you a direct message on Twitter or Instagram, claiming there’s a problem with your account and asking you to click on a link to resolve it.</w:t>
      </w:r>
    </w:p>
    <w:p w:rsidR="00000000" w:rsidDel="00000000" w:rsidP="00000000" w:rsidRDefault="00000000" w:rsidRPr="00000000" w14:paraId="00000023">
      <w:pPr>
        <w:numPr>
          <w:ilvl w:val="1"/>
          <w:numId w:val="7"/>
        </w:numPr>
        <w:tabs>
          <w:tab w:val="left" w:leader="none" w:pos="1440"/>
        </w:tabs>
        <w:spacing w:line="294" w:lineRule="auto"/>
        <w:ind w:left="1440" w:right="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Real-Life Example</w:t>
      </w:r>
      <w:r w:rsidDel="00000000" w:rsidR="00000000" w:rsidRPr="00000000">
        <w:rPr>
          <w:rFonts w:ascii="Arial" w:cs="Arial" w:eastAsia="Arial" w:hAnsi="Arial"/>
          <w:sz w:val="22"/>
          <w:szCs w:val="22"/>
          <w:vertAlign w:val="baseline"/>
          <w:rtl w:val="0"/>
        </w:rPr>
        <w:t xml:space="preserve">: In 2020, a hacker posed as a popular influencer on Instagram and sent out phishing messages to their followers asking them to enter login credentials for a fake "security check" site.</w:t>
      </w:r>
    </w:p>
    <w:p w:rsidR="00000000" w:rsidDel="00000000" w:rsidP="00000000" w:rsidRDefault="00000000" w:rsidRPr="00000000" w14:paraId="000000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How to Recognize Phishing</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numPr>
          <w:ilvl w:val="0"/>
          <w:numId w:val="1"/>
        </w:numPr>
        <w:tabs>
          <w:tab w:val="left" w:leader="none" w:pos="720"/>
        </w:tabs>
        <w:spacing w:line="282" w:lineRule="auto"/>
        <w:ind w:left="720" w:right="5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Check for </w:t>
      </w:r>
      <w:r w:rsidDel="00000000" w:rsidR="00000000" w:rsidRPr="00000000">
        <w:rPr>
          <w:rFonts w:ascii="Arial" w:cs="Arial" w:eastAsia="Arial" w:hAnsi="Arial"/>
          <w:b w:val="1"/>
          <w:sz w:val="22"/>
          <w:szCs w:val="22"/>
          <w:vertAlign w:val="baseline"/>
          <w:rtl w:val="0"/>
        </w:rPr>
        <w:t xml:space="preserve">unusual sender addresses</w:t>
      </w:r>
      <w:r w:rsidDel="00000000" w:rsidR="00000000" w:rsidRPr="00000000">
        <w:rPr>
          <w:rFonts w:ascii="Arial" w:cs="Arial" w:eastAsia="Arial" w:hAnsi="Arial"/>
          <w:sz w:val="22"/>
          <w:szCs w:val="22"/>
          <w:vertAlign w:val="baseline"/>
          <w:rtl w:val="0"/>
        </w:rPr>
        <w:t xml:space="preserve"> (e.g., from a slightly altered version of a real email address like </w:t>
      </w:r>
      <w:r w:rsidDel="00000000" w:rsidR="00000000" w:rsidRPr="00000000">
        <w:rPr>
          <w:rFonts w:ascii="Arial" w:cs="Arial" w:eastAsia="Arial" w:hAnsi="Arial"/>
          <w:b w:val="1"/>
          <w:sz w:val="22"/>
          <w:szCs w:val="22"/>
          <w:vertAlign w:val="baseline"/>
          <w:rtl w:val="0"/>
        </w:rPr>
        <w:t xml:space="preserve">support@googgle.com</w:t>
      </w:r>
      <w:r w:rsidDel="00000000" w:rsidR="00000000" w:rsidRPr="00000000">
        <w:rPr>
          <w:rFonts w:ascii="Arial" w:cs="Arial" w:eastAsia="Arial" w:hAnsi="Arial"/>
          <w:sz w:val="22"/>
          <w:szCs w:val="22"/>
          <w:vertAlign w:val="baseline"/>
          <w:rtl w:val="0"/>
        </w:rPr>
        <w:t xml:space="preserve"> instead of </w:t>
      </w:r>
      <w:r w:rsidDel="00000000" w:rsidR="00000000" w:rsidRPr="00000000">
        <w:rPr>
          <w:rFonts w:ascii="Arial" w:cs="Arial" w:eastAsia="Arial" w:hAnsi="Arial"/>
          <w:b w:val="1"/>
          <w:sz w:val="22"/>
          <w:szCs w:val="22"/>
          <w:vertAlign w:val="baseline"/>
          <w:rtl w:val="0"/>
        </w:rPr>
        <w:t xml:space="preserve">support@gmail.com</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9">
      <w:pPr>
        <w:numPr>
          <w:ilvl w:val="0"/>
          <w:numId w:val="1"/>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Look for </w:t>
      </w:r>
      <w:r w:rsidDel="00000000" w:rsidR="00000000" w:rsidRPr="00000000">
        <w:rPr>
          <w:rFonts w:ascii="Arial" w:cs="Arial" w:eastAsia="Arial" w:hAnsi="Arial"/>
          <w:b w:val="1"/>
          <w:sz w:val="22"/>
          <w:szCs w:val="22"/>
          <w:vertAlign w:val="baseline"/>
          <w:rtl w:val="0"/>
        </w:rPr>
        <w:t xml:space="preserve">typos</w:t>
      </w:r>
      <w:r w:rsidDel="00000000" w:rsidR="00000000" w:rsidRPr="00000000">
        <w:rPr>
          <w:rFonts w:ascii="Arial" w:cs="Arial" w:eastAsia="Arial" w:hAnsi="Arial"/>
          <w:sz w:val="22"/>
          <w:szCs w:val="22"/>
          <w:vertAlign w:val="baseline"/>
          <w:rtl w:val="0"/>
        </w:rPr>
        <w:t xml:space="preserve"> and strange language in messages.</w:t>
      </w:r>
    </w:p>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numPr>
          <w:ilvl w:val="0"/>
          <w:numId w:val="1"/>
        </w:numPr>
        <w:tabs>
          <w:tab w:val="left" w:leader="none" w:pos="720"/>
        </w:tabs>
        <w:spacing w:line="300" w:lineRule="auto"/>
        <w:ind w:left="720" w:right="4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Always double-check the URL of links before clicking. Make sure it’s </w:t>
      </w:r>
      <w:r w:rsidDel="00000000" w:rsidR="00000000" w:rsidRPr="00000000">
        <w:rPr>
          <w:rFonts w:ascii="Arial" w:cs="Arial" w:eastAsia="Arial" w:hAnsi="Arial"/>
          <w:b w:val="1"/>
          <w:sz w:val="22"/>
          <w:szCs w:val="22"/>
          <w:vertAlign w:val="baseline"/>
          <w:rtl w:val="0"/>
        </w:rPr>
        <w:t xml:space="preserve">https://</w:t>
      </w:r>
      <w:r w:rsidDel="00000000" w:rsidR="00000000" w:rsidRPr="00000000">
        <w:rPr>
          <w:rFonts w:ascii="Arial" w:cs="Arial" w:eastAsia="Arial" w:hAnsi="Arial"/>
          <w:sz w:val="22"/>
          <w:szCs w:val="22"/>
          <w:vertAlign w:val="baseline"/>
          <w:rtl w:val="0"/>
        </w:rPr>
        <w:t xml:space="preserve"> and the official website name.</w:t>
      </w:r>
    </w:p>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What to Do</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numPr>
          <w:ilvl w:val="1"/>
          <w:numId w:val="2"/>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Don’t click on suspicious links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3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1">
      <w:pPr>
        <w:numPr>
          <w:ilvl w:val="1"/>
          <w:numId w:val="2"/>
        </w:numPr>
        <w:tabs>
          <w:tab w:val="left" w:leader="none" w:pos="720"/>
        </w:tabs>
        <w:spacing w:line="270" w:lineRule="auto"/>
        <w:ind w:left="720" w:right="5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Verify</w:t>
      </w:r>
      <w:r w:rsidDel="00000000" w:rsidR="00000000" w:rsidRPr="00000000">
        <w:rPr>
          <w:rFonts w:ascii="Arial" w:cs="Arial" w:eastAsia="Arial" w:hAnsi="Arial"/>
          <w:sz w:val="22"/>
          <w:szCs w:val="22"/>
          <w:vertAlign w:val="baseline"/>
          <w:rtl w:val="0"/>
        </w:rPr>
        <w:t xml:space="preserve"> with the official company directly via their website or customer service before providing any personal information.</w:t>
      </w:r>
    </w:p>
    <w:p w:rsidR="00000000" w:rsidDel="00000000" w:rsidP="00000000" w:rsidRDefault="00000000" w:rsidRPr="00000000" w14:paraId="00000032">
      <w:pPr>
        <w:numPr>
          <w:ilvl w:val="1"/>
          <w:numId w:val="2"/>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Use anti-phishing tools</w:t>
      </w:r>
      <w:r w:rsidDel="00000000" w:rsidR="00000000" w:rsidRPr="00000000">
        <w:rPr>
          <w:rFonts w:ascii="Arial" w:cs="Arial" w:eastAsia="Arial" w:hAnsi="Arial"/>
          <w:sz w:val="22"/>
          <w:szCs w:val="22"/>
          <w:vertAlign w:val="baseline"/>
          <w:rtl w:val="0"/>
        </w:rPr>
        <w:t xml:space="preserve"> that can automatically detect suspicious links in emails.</w:t>
      </w:r>
    </w:p>
    <w:p w:rsidR="00000000" w:rsidDel="00000000" w:rsidP="00000000" w:rsidRDefault="00000000" w:rsidRPr="00000000" w14:paraId="0000003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7">
      <w:pPr>
        <w:numPr>
          <w:ilvl w:val="0"/>
          <w:numId w:val="2"/>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Safeguarding Personal Information</w:t>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2"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spacing w:line="312" w:lineRule="auto"/>
        <w:ind w:right="4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Social media platforms gather a lot of personal information, and it's essential to safeguard it from unauthorized access or misuse.</w:t>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How to Safeguard Personal Information</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numPr>
          <w:ilvl w:val="0"/>
          <w:numId w:val="3"/>
        </w:numPr>
        <w:tabs>
          <w:tab w:val="left" w:leader="none" w:pos="720"/>
        </w:tabs>
        <w:spacing w:line="276.99999999999994" w:lineRule="auto"/>
        <w:ind w:left="720" w:right="4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Limit What You Share</w:t>
      </w:r>
      <w:r w:rsidDel="00000000" w:rsidR="00000000" w:rsidRPr="00000000">
        <w:rPr>
          <w:rFonts w:ascii="Arial" w:cs="Arial" w:eastAsia="Arial" w:hAnsi="Arial"/>
          <w:sz w:val="22"/>
          <w:szCs w:val="22"/>
          <w:vertAlign w:val="baseline"/>
          <w:rtl w:val="0"/>
        </w:rPr>
        <w:t xml:space="preserve">: Be mindful of the details you share online, including your full name, phone number, address, or birthdate.</w:t>
      </w:r>
    </w:p>
    <w:p w:rsidR="00000000" w:rsidDel="00000000" w:rsidP="00000000" w:rsidRDefault="00000000" w:rsidRPr="00000000" w14:paraId="0000003F">
      <w:pPr>
        <w:numPr>
          <w:ilvl w:val="1"/>
          <w:numId w:val="3"/>
        </w:numPr>
        <w:tabs>
          <w:tab w:val="left" w:leader="none" w:pos="1440"/>
        </w:tabs>
        <w:spacing w:line="299" w:lineRule="auto"/>
        <w:ind w:left="1440" w:right="100" w:hanging="360"/>
        <w:jc w:val="both"/>
        <w:rPr>
          <w:rFonts w:ascii="Arial" w:cs="Arial" w:eastAsia="Arial" w:hAnsi="Arial"/>
          <w:sz w:val="22"/>
          <w:szCs w:val="22"/>
          <w:vertAlign w:val="baseline"/>
        </w:rPr>
        <w:sectPr>
          <w:type w:val="nextPage"/>
          <w:pgSz w:h="15840" w:w="12240" w:orient="portrait"/>
          <w:pgMar w:bottom="1440" w:top="1423" w:left="1440" w:right="1440" w:header="0" w:footer="0"/>
        </w:sectPr>
      </w:pPr>
      <w:r w:rsidDel="00000000" w:rsidR="00000000" w:rsidRPr="00000000">
        <w:rPr>
          <w:rFonts w:ascii="Arial" w:cs="Arial" w:eastAsia="Arial" w:hAnsi="Arial"/>
          <w:b w:val="1"/>
          <w:sz w:val="22"/>
          <w:szCs w:val="22"/>
          <w:vertAlign w:val="baseline"/>
          <w:rtl w:val="0"/>
        </w:rPr>
        <w:t xml:space="preserve">Real-Life Example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Facebook</w:t>
      </w:r>
      <w:r w:rsidDel="00000000" w:rsidR="00000000" w:rsidRPr="00000000">
        <w:rPr>
          <w:rFonts w:ascii="Arial" w:cs="Arial" w:eastAsia="Arial" w:hAnsi="Arial"/>
          <w:sz w:val="22"/>
          <w:szCs w:val="22"/>
          <w:vertAlign w:val="baseline"/>
          <w:rtl w:val="0"/>
        </w:rPr>
        <w:t xml:space="preserve"> had an incident where over </w:t>
      </w:r>
      <w:r w:rsidDel="00000000" w:rsidR="00000000" w:rsidRPr="00000000">
        <w:rPr>
          <w:rFonts w:ascii="Arial" w:cs="Arial" w:eastAsia="Arial" w:hAnsi="Arial"/>
          <w:b w:val="1"/>
          <w:sz w:val="22"/>
          <w:szCs w:val="22"/>
          <w:vertAlign w:val="baseline"/>
          <w:rtl w:val="0"/>
        </w:rPr>
        <w:t xml:space="preserve">87 million people’s personal information</w:t>
      </w:r>
      <w:r w:rsidDel="00000000" w:rsidR="00000000" w:rsidRPr="00000000">
        <w:rPr>
          <w:rFonts w:ascii="Arial" w:cs="Arial" w:eastAsia="Arial" w:hAnsi="Arial"/>
          <w:sz w:val="22"/>
          <w:szCs w:val="22"/>
          <w:vertAlign w:val="baseline"/>
          <w:rtl w:val="0"/>
        </w:rPr>
        <w:t xml:space="preserve"> was harvested without consent by third-party apps, which were linked to the </w:t>
      </w:r>
      <w:r w:rsidDel="00000000" w:rsidR="00000000" w:rsidRPr="00000000">
        <w:rPr>
          <w:rFonts w:ascii="Arial" w:cs="Arial" w:eastAsia="Arial" w:hAnsi="Arial"/>
          <w:b w:val="1"/>
          <w:sz w:val="22"/>
          <w:szCs w:val="22"/>
          <w:vertAlign w:val="baseline"/>
          <w:rtl w:val="0"/>
        </w:rPr>
        <w:t xml:space="preserve">Cambridge Analytica scandal</w:t>
      </w:r>
      <w:r w:rsidDel="00000000" w:rsidR="00000000" w:rsidRPr="00000000">
        <w:rPr>
          <w:rFonts w:ascii="Arial" w:cs="Arial" w:eastAsia="Arial" w:hAnsi="Arial"/>
          <w:sz w:val="22"/>
          <w:szCs w:val="22"/>
          <w:vertAlign w:val="baseline"/>
          <w:rtl w:val="0"/>
        </w:rPr>
        <w:t xml:space="preserve">.</w:t>
      </w:r>
    </w:p>
    <w:bookmarkStart w:colFirst="0" w:colLast="0" w:name="bookmark=id.1fob9te" w:id="2"/>
    <w:bookmarkEnd w:id="2"/>
    <w:p w:rsidR="00000000" w:rsidDel="00000000" w:rsidP="00000000" w:rsidRDefault="00000000" w:rsidRPr="00000000" w14:paraId="00000040">
      <w:pPr>
        <w:numPr>
          <w:ilvl w:val="0"/>
          <w:numId w:val="4"/>
        </w:numPr>
        <w:tabs>
          <w:tab w:val="left" w:leader="none" w:pos="720"/>
        </w:tabs>
        <w:spacing w:line="280" w:lineRule="auto"/>
        <w:ind w:left="720" w:right="38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Avoid Public Sharing</w:t>
      </w:r>
      <w:r w:rsidDel="00000000" w:rsidR="00000000" w:rsidRPr="00000000">
        <w:rPr>
          <w:rFonts w:ascii="Arial" w:cs="Arial" w:eastAsia="Arial" w:hAnsi="Arial"/>
          <w:sz w:val="22"/>
          <w:szCs w:val="22"/>
          <w:vertAlign w:val="baseline"/>
          <w:rtl w:val="0"/>
        </w:rPr>
        <w:t xml:space="preserve">: Don’t share personal details, like your exact location or travel plans, in public posts, as criminals may use this information for </w:t>
      </w:r>
      <w:r w:rsidDel="00000000" w:rsidR="00000000" w:rsidRPr="00000000">
        <w:rPr>
          <w:rFonts w:ascii="Arial" w:cs="Arial" w:eastAsia="Arial" w:hAnsi="Arial"/>
          <w:b w:val="1"/>
          <w:sz w:val="22"/>
          <w:szCs w:val="22"/>
          <w:vertAlign w:val="baseline"/>
          <w:rtl w:val="0"/>
        </w:rPr>
        <w:t xml:space="preserve">identity theft</w:t>
      </w:r>
      <w:r w:rsidDel="00000000" w:rsidR="00000000" w:rsidRPr="00000000">
        <w:rPr>
          <w:rFonts w:ascii="Arial" w:cs="Arial" w:eastAsia="Arial" w:hAnsi="Arial"/>
          <w:sz w:val="22"/>
          <w:szCs w:val="22"/>
          <w:vertAlign w:val="baseline"/>
          <w:rtl w:val="0"/>
        </w:rPr>
        <w:t xml:space="preserve"> or</w:t>
      </w:r>
      <w:r w:rsidDel="00000000" w:rsidR="00000000" w:rsidRPr="00000000">
        <w:rPr>
          <w:rFonts w:ascii="Arial" w:cs="Arial" w:eastAsia="Arial" w:hAnsi="Arial"/>
          <w:b w:val="1"/>
          <w:sz w:val="22"/>
          <w:szCs w:val="22"/>
          <w:vertAlign w:val="baseline"/>
          <w:rtl w:val="0"/>
        </w:rPr>
        <w:t xml:space="preserve"> robbery</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4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2">
      <w:pPr>
        <w:numPr>
          <w:ilvl w:val="0"/>
          <w:numId w:val="4"/>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Profile Privacy Settings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4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4">
      <w:pPr>
        <w:numPr>
          <w:ilvl w:val="1"/>
          <w:numId w:val="4"/>
        </w:numPr>
        <w:tabs>
          <w:tab w:val="left" w:leader="none" w:pos="1440"/>
        </w:tabs>
        <w:spacing w:line="270" w:lineRule="auto"/>
        <w:ind w:left="1440" w:right="80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On </w:t>
      </w:r>
      <w:r w:rsidDel="00000000" w:rsidR="00000000" w:rsidRPr="00000000">
        <w:rPr>
          <w:rFonts w:ascii="Arial" w:cs="Arial" w:eastAsia="Arial" w:hAnsi="Arial"/>
          <w:b w:val="1"/>
          <w:sz w:val="22"/>
          <w:szCs w:val="22"/>
          <w:vertAlign w:val="baseline"/>
          <w:rtl w:val="0"/>
        </w:rPr>
        <w:t xml:space="preserve">Instagram</w:t>
      </w:r>
      <w:r w:rsidDel="00000000" w:rsidR="00000000" w:rsidRPr="00000000">
        <w:rPr>
          <w:rFonts w:ascii="Arial" w:cs="Arial" w:eastAsia="Arial" w:hAnsi="Arial"/>
          <w:sz w:val="22"/>
          <w:szCs w:val="22"/>
          <w:vertAlign w:val="baseline"/>
          <w:rtl w:val="0"/>
        </w:rPr>
        <w:t xml:space="preserve">, you can set your profile to private, allowing only approved followers to see your posts.</w:t>
      </w:r>
    </w:p>
    <w:p w:rsidR="00000000" w:rsidDel="00000000" w:rsidP="00000000" w:rsidRDefault="00000000" w:rsidRPr="00000000" w14:paraId="00000045">
      <w:pPr>
        <w:numPr>
          <w:ilvl w:val="1"/>
          <w:numId w:val="4"/>
        </w:numPr>
        <w:tabs>
          <w:tab w:val="left" w:leader="none" w:pos="1440"/>
        </w:tabs>
        <w:spacing w:line="312" w:lineRule="auto"/>
        <w:ind w:left="1440" w:right="50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On </w:t>
      </w:r>
      <w:r w:rsidDel="00000000" w:rsidR="00000000" w:rsidRPr="00000000">
        <w:rPr>
          <w:rFonts w:ascii="Arial" w:cs="Arial" w:eastAsia="Arial" w:hAnsi="Arial"/>
          <w:b w:val="1"/>
          <w:sz w:val="22"/>
          <w:szCs w:val="22"/>
          <w:vertAlign w:val="baseline"/>
          <w:rtl w:val="0"/>
        </w:rPr>
        <w:t xml:space="preserve">Facebook</w:t>
      </w:r>
      <w:r w:rsidDel="00000000" w:rsidR="00000000" w:rsidRPr="00000000">
        <w:rPr>
          <w:rFonts w:ascii="Arial" w:cs="Arial" w:eastAsia="Arial" w:hAnsi="Arial"/>
          <w:sz w:val="22"/>
          <w:szCs w:val="22"/>
          <w:vertAlign w:val="baseline"/>
          <w:rtl w:val="0"/>
        </w:rPr>
        <w:t xml:space="preserve">, you can adjust your privacy settings to control who sees your posts (e.g., friends, specific people, or only you).</w:t>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3"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sectPr>
      <w:type w:val="nextPage"/>
      <w:pgSz w:h="15840" w:w="12240" w:orient="portrait"/>
      <w:pgMar w:bottom="1440" w:top="142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oQTDrKdtGHR91x6wORaOLW4/NA==">CgMxLjAyCWlkLmdqZGd4czIKaWQuMzBqMHpsbDIKaWQuMWZvYjl0ZTgAciExYWJBNXpnMXkwSmF6V1RXUHhGdUZSbTFOU3ZxODM5Mnk=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