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2A18" w14:textId="77777777" w:rsidR="002132D5" w:rsidRDefault="002132D5"/>
    <w:p w14:paraId="57E3A259" w14:textId="77777777" w:rsidR="002132D5" w:rsidRDefault="002132D5"/>
    <w:p w14:paraId="52D8230C" w14:textId="77777777" w:rsidR="002132D5" w:rsidRDefault="002132D5"/>
    <w:p w14:paraId="48C560B8" w14:textId="77777777" w:rsidR="002132D5" w:rsidRDefault="002132D5"/>
    <w:p w14:paraId="571C591F" w14:textId="77777777" w:rsidR="002132D5" w:rsidRDefault="00925699">
      <w:pPr>
        <w:jc w:val="center"/>
      </w:pPr>
      <w:r>
        <w:rPr>
          <w:rFonts w:ascii="Times New Roman" w:hAnsi="Times New Roman"/>
          <w:b/>
          <w:sz w:val="36"/>
        </w:rPr>
        <w:t>GRAPH THEORY ASSIGNMENT</w:t>
      </w:r>
    </w:p>
    <w:p w14:paraId="7593D1C6" w14:textId="77777777" w:rsidR="002132D5" w:rsidRDefault="00925699">
      <w:pPr>
        <w:jc w:val="center"/>
      </w:pPr>
      <w:r>
        <w:rPr>
          <w:rFonts w:ascii="Times New Roman" w:hAnsi="Times New Roman"/>
          <w:sz w:val="28"/>
        </w:rPr>
        <w:t>Network Analysis of a Synthetic Scale-Free Graph</w:t>
      </w:r>
    </w:p>
    <w:p w14:paraId="42E39F20" w14:textId="77777777" w:rsidR="002132D5" w:rsidRDefault="002132D5"/>
    <w:p w14:paraId="341B1203" w14:textId="1FB30198" w:rsidR="0040646B" w:rsidRDefault="0040646B" w:rsidP="0040646B">
      <w:pPr>
        <w:ind w:left="2160" w:firstLine="720"/>
      </w:pPr>
      <w:r>
        <w:t>Name</w:t>
      </w:r>
      <w:r w:rsidR="00A00C46">
        <w:t>:</w:t>
      </w:r>
      <w:r>
        <w:t xml:space="preserve"> Divesh Jadhwani</w:t>
      </w:r>
    </w:p>
    <w:p w14:paraId="0D8ECCAB" w14:textId="77777777" w:rsidR="0040646B" w:rsidRDefault="0040646B" w:rsidP="0040646B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PRN: 25039001007</w:t>
      </w:r>
    </w:p>
    <w:p w14:paraId="6D8C58B8" w14:textId="77777777" w:rsidR="0040646B" w:rsidRDefault="0040646B" w:rsidP="0040646B">
      <w:pPr>
        <w:jc w:val="center"/>
      </w:pPr>
      <w:r>
        <w:rPr>
          <w:rFonts w:ascii="Times New Roman" w:hAnsi="Times New Roman"/>
          <w:sz w:val="24"/>
        </w:rPr>
        <w:t>Subject: Graph Theory</w:t>
      </w:r>
    </w:p>
    <w:p w14:paraId="3C347278" w14:textId="77777777" w:rsidR="0040646B" w:rsidRDefault="0040646B" w:rsidP="0040646B">
      <w:pPr>
        <w:jc w:val="center"/>
      </w:pPr>
      <w:r>
        <w:rPr>
          <w:rFonts w:ascii="Times New Roman" w:hAnsi="Times New Roman"/>
          <w:sz w:val="24"/>
        </w:rPr>
        <w:t>Submission Date: May 10, 2026</w:t>
      </w:r>
    </w:p>
    <w:p w14:paraId="49909F2E" w14:textId="77777777" w:rsidR="002132D5" w:rsidRDefault="00925699">
      <w:r>
        <w:br w:type="page"/>
      </w:r>
    </w:p>
    <w:p w14:paraId="4C37715D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Executive Summary</w:t>
      </w:r>
    </w:p>
    <w:p w14:paraId="0604EBD5" w14:textId="77777777" w:rsidR="002132D5" w:rsidRDefault="00925699">
      <w:r>
        <w:rPr>
          <w:rFonts w:ascii="Times New Roman" w:hAnsi="Times New Roman"/>
          <w:sz w:val="24"/>
        </w:rPr>
        <w:t xml:space="preserve">This assignment constructs and analyzes a synthetic complex network using the </w:t>
      </w:r>
      <w:r>
        <w:rPr>
          <w:rFonts w:ascii="Times New Roman" w:hAnsi="Times New Roman"/>
          <w:sz w:val="24"/>
        </w:rPr>
        <w:t>Barabási-Albert preferential attachment model [1]. A graph of 8,192 nodes and 24,567 edges was generated, exhibiting scale-free and small-world properties characteristic of real-world networks such as social graphs, citation networks, and the World Wide We</w:t>
      </w:r>
      <w:r>
        <w:rPr>
          <w:rFonts w:ascii="Times New Roman" w:hAnsi="Times New Roman"/>
          <w:sz w:val="24"/>
        </w:rPr>
        <w:t>b.</w:t>
      </w:r>
    </w:p>
    <w:p w14:paraId="05D80534" w14:textId="77777777" w:rsidR="002132D5" w:rsidRDefault="002132D5"/>
    <w:p w14:paraId="4B4C3F8E" w14:textId="77777777" w:rsidR="002132D5" w:rsidRDefault="00925699">
      <w:r>
        <w:rPr>
          <w:rFonts w:ascii="Times New Roman" w:hAnsi="Times New Roman"/>
          <w:b/>
          <w:sz w:val="28"/>
        </w:rPr>
        <w:t>Key Findings</w:t>
      </w:r>
    </w:p>
    <w:p w14:paraId="472F161C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Scale-free degree distribution confirmed (power-law): few hub nodes with very high degree [1].</w:t>
      </w:r>
    </w:p>
    <w:p w14:paraId="746FFCBF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Small-world property: Network diameter of only 7 hops across 8,192 nodes.</w:t>
      </w:r>
    </w:p>
    <w:p w14:paraId="07401DA8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 xml:space="preserve">24 distinct communities detected by the Louvain algorithm (modularity </w:t>
      </w:r>
      <w:r>
        <w:rPr>
          <w:rFonts w:ascii="Times New Roman" w:hAnsi="Times New Roman"/>
          <w:sz w:val="24"/>
        </w:rPr>
        <w:t>Q = 0.386) [2].</w:t>
      </w:r>
    </w:p>
    <w:p w14:paraId="41BE69A8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Hub nodes serve as critical connectors for rapid information spread across the network.</w:t>
      </w:r>
    </w:p>
    <w:p w14:paraId="40E831A4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NetworkX [3] and Gephi [8] analyses produce consistent, complementary results.</w:t>
      </w:r>
    </w:p>
    <w:p w14:paraId="26C531BA" w14:textId="77777777" w:rsidR="002132D5" w:rsidRDefault="00925699">
      <w:r>
        <w:br w:type="page"/>
      </w:r>
    </w:p>
    <w:p w14:paraId="2FB68BAB" w14:textId="1ECBBEC4" w:rsidR="00A00C46" w:rsidRDefault="00925699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Part I: Network Generation</w:t>
      </w:r>
    </w:p>
    <w:p w14:paraId="09621D07" w14:textId="77777777" w:rsidR="00A00C46" w:rsidRPr="00A00C46" w:rsidRDefault="00A00C46">
      <w:pPr>
        <w:rPr>
          <w:rFonts w:ascii="Times New Roman" w:hAnsi="Times New Roman"/>
          <w:b/>
          <w:sz w:val="28"/>
        </w:rPr>
      </w:pPr>
    </w:p>
    <w:p w14:paraId="5947A03E" w14:textId="77777777" w:rsidR="002132D5" w:rsidRDefault="00925699">
      <w:proofErr w:type="gramStart"/>
      <w:r>
        <w:rPr>
          <w:rFonts w:ascii="Times New Roman" w:hAnsi="Times New Roman"/>
          <w:b/>
          <w:sz w:val="28"/>
        </w:rPr>
        <w:t>1.1  Barabási</w:t>
      </w:r>
      <w:proofErr w:type="gramEnd"/>
      <w:r>
        <w:rPr>
          <w:rFonts w:ascii="Times New Roman" w:hAnsi="Times New Roman"/>
          <w:b/>
          <w:sz w:val="28"/>
        </w:rPr>
        <w:t>-Albert Model</w:t>
      </w:r>
    </w:p>
    <w:p w14:paraId="2BDB561F" w14:textId="77777777" w:rsidR="002132D5" w:rsidRDefault="00925699">
      <w:r>
        <w:rPr>
          <w:rFonts w:ascii="Times New Roman" w:hAnsi="Times New Roman"/>
          <w:sz w:val="24"/>
        </w:rPr>
        <w:t>The Barabási-Alb</w:t>
      </w:r>
      <w:r>
        <w:rPr>
          <w:rFonts w:ascii="Times New Roman" w:hAnsi="Times New Roman"/>
          <w:sz w:val="24"/>
        </w:rPr>
        <w:t>ert (BA) model generates scale-free networks through preferential attachment: new nodes are added one at a time, and each connects preferentially to nodes that already have high degree ("rich get richer"). This mechanism produces a power-law degree distrib</w:t>
      </w:r>
      <w:r>
        <w:rPr>
          <w:rFonts w:ascii="Times New Roman" w:hAnsi="Times New Roman"/>
          <w:sz w:val="24"/>
        </w:rPr>
        <w:t>ution P(k) ~ k^(−γ), which matches many real-world networks including the internet, social media platforms, and biological interaction networks [1].</w:t>
      </w:r>
    </w:p>
    <w:p w14:paraId="1883B6CF" w14:textId="77777777" w:rsidR="002132D5" w:rsidRDefault="002132D5"/>
    <w:p w14:paraId="1008EAFC" w14:textId="77777777" w:rsidR="002132D5" w:rsidRDefault="00925699">
      <w:r>
        <w:rPr>
          <w:rFonts w:ascii="Times New Roman" w:hAnsi="Times New Roman"/>
          <w:b/>
          <w:sz w:val="28"/>
        </w:rPr>
        <w:t>1.2  Implementation Parameters</w:t>
      </w:r>
    </w:p>
    <w:p w14:paraId="412B7979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Model: Barabási-Albert preferential attachment (nx.barabasi_albert_graph) [</w:t>
      </w:r>
      <w:r>
        <w:rPr>
          <w:rFonts w:ascii="Times New Roman" w:hAnsi="Times New Roman"/>
          <w:sz w:val="24"/>
        </w:rPr>
        <w:t>1, 7]</w:t>
      </w:r>
    </w:p>
    <w:p w14:paraId="3BDFEC13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Number of nodes (n): 8,192</w:t>
      </w:r>
    </w:p>
    <w:p w14:paraId="18707BEE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Edges per new node (m): 3</w:t>
      </w:r>
    </w:p>
    <w:p w14:paraId="2E4F29EF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Total edges generated: 24,567</w:t>
      </w:r>
    </w:p>
    <w:p w14:paraId="2E0892D0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Random seed: 42 (for reproducibility)</w:t>
      </w:r>
    </w:p>
    <w:p w14:paraId="19F4F900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Graph type: Undirected, connected</w:t>
      </w:r>
    </w:p>
    <w:p w14:paraId="66013AC2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Export format: GEXF  →  GT_Assign_25039001007.gexf</w:t>
      </w:r>
    </w:p>
    <w:p w14:paraId="5838026F" w14:textId="77777777" w:rsidR="002132D5" w:rsidRDefault="002132D5"/>
    <w:p w14:paraId="77C253FB" w14:textId="77777777" w:rsidR="002132D5" w:rsidRDefault="00925699">
      <w:r>
        <w:rPr>
          <w:rFonts w:ascii="Times New Roman" w:hAnsi="Times New Roman"/>
          <w:b/>
          <w:sz w:val="28"/>
        </w:rPr>
        <w:t>1.3  Graph Export</w:t>
      </w:r>
    </w:p>
    <w:p w14:paraId="751CC774" w14:textId="77777777" w:rsidR="002132D5" w:rsidRDefault="00925699">
      <w:r>
        <w:rPr>
          <w:rFonts w:ascii="Times New Roman" w:hAnsi="Times New Roman"/>
          <w:sz w:val="24"/>
        </w:rPr>
        <w:t xml:space="preserve">The generated graph </w:t>
      </w:r>
      <w:r>
        <w:rPr>
          <w:rFonts w:ascii="Times New Roman" w:hAnsi="Times New Roman"/>
          <w:sz w:val="24"/>
        </w:rPr>
        <w:t>was exported to GEXF (Graph Exchange XML Format), a standard format supported by Gephi [8] and other graph tools. The file GT_Assign_25039001007.gexf was then imported into Gephi for further interactive analysis in Part III.</w:t>
      </w:r>
    </w:p>
    <w:p w14:paraId="6C1CB655" w14:textId="77777777" w:rsidR="002132D5" w:rsidRDefault="00925699">
      <w:r>
        <w:br w:type="page"/>
      </w:r>
    </w:p>
    <w:p w14:paraId="248BCB33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Part II: NetworkX Analysis an</w:t>
      </w:r>
      <w:r>
        <w:rPr>
          <w:rFonts w:ascii="Times New Roman" w:hAnsi="Times New Roman"/>
          <w:b/>
          <w:sz w:val="28"/>
        </w:rPr>
        <w:t>d Visualization</w:t>
      </w:r>
    </w:p>
    <w:p w14:paraId="21FF21CB" w14:textId="77777777" w:rsidR="002132D5" w:rsidRDefault="002132D5"/>
    <w:p w14:paraId="53C04069" w14:textId="77777777" w:rsidR="002132D5" w:rsidRDefault="00925699">
      <w:r>
        <w:rPr>
          <w:rFonts w:ascii="Times New Roman" w:hAnsi="Times New Roman"/>
          <w:b/>
          <w:sz w:val="28"/>
        </w:rPr>
        <w:t>2.1  Network Visualizations</w:t>
      </w:r>
    </w:p>
    <w:p w14:paraId="1173E9EB" w14:textId="77777777" w:rsidR="002132D5" w:rsidRDefault="00925699">
      <w:r>
        <w:rPr>
          <w:rFonts w:ascii="Times New Roman" w:hAnsi="Times New Roman"/>
          <w:sz w:val="24"/>
        </w:rPr>
        <w:t>Five layout algorithms were applied using NetworkX [3, 7] to visualize the network structure from different perspectives. An additional community-detection visualization is also included.</w:t>
      </w:r>
    </w:p>
    <w:p w14:paraId="26E193D2" w14:textId="77777777" w:rsidR="002132D5" w:rsidRDefault="002132D5"/>
    <w:p w14:paraId="36F0A2A7" w14:textId="77777777" w:rsidR="002132D5" w:rsidRDefault="00925699">
      <w:r>
        <w:rPr>
          <w:rFonts w:ascii="Times New Roman" w:hAnsi="Times New Roman"/>
          <w:b/>
          <w:sz w:val="28"/>
        </w:rPr>
        <w:t xml:space="preserve">2.1a  Spring Layout — </w:t>
      </w:r>
      <w:r>
        <w:rPr>
          <w:rFonts w:ascii="Times New Roman" w:hAnsi="Times New Roman"/>
          <w:b/>
          <w:sz w:val="28"/>
        </w:rPr>
        <w:t>Node Color by Degree</w:t>
      </w:r>
    </w:p>
    <w:p w14:paraId="489C9F75" w14:textId="77777777" w:rsidR="002132D5" w:rsidRDefault="00925699">
      <w:r>
        <w:rPr>
          <w:rFonts w:ascii="Times New Roman" w:hAnsi="Times New Roman"/>
          <w:sz w:val="24"/>
        </w:rPr>
        <w:t>Force-directed layout using the Fruchterman-Reingold algorithm [5]. Node color encodes degree (red = high-degree hub nodes, yellow = low-degree peripheral nodes). Hub nodes naturally gravitate toward the center due to their many edge c</w:t>
      </w:r>
      <w:r>
        <w:rPr>
          <w:rFonts w:ascii="Times New Roman" w:hAnsi="Times New Roman"/>
          <w:sz w:val="24"/>
        </w:rPr>
        <w:t>onnections.</w:t>
      </w:r>
    </w:p>
    <w:p w14:paraId="3B9E2D96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3C6D3AA4" wp14:editId="456F67E4">
            <wp:extent cx="4754880" cy="3509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pring_lay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D2C2" w14:textId="7E89424D" w:rsidR="00A00C46" w:rsidRDefault="00925699" w:rsidP="00A00C46">
      <w:pPr>
        <w:jc w:val="center"/>
      </w:pPr>
      <w:r>
        <w:rPr>
          <w:rFonts w:ascii="Times New Roman" w:hAnsi="Times New Roman"/>
          <w:i/>
        </w:rPr>
        <w:t xml:space="preserve">Figure: </w:t>
      </w:r>
      <w:proofErr w:type="gramStart"/>
      <w:r>
        <w:rPr>
          <w:rFonts w:ascii="Times New Roman" w:hAnsi="Times New Roman"/>
          <w:i/>
        </w:rPr>
        <w:t>2.1a  Spring</w:t>
      </w:r>
      <w:proofErr w:type="gramEnd"/>
      <w:r>
        <w:rPr>
          <w:rFonts w:ascii="Times New Roman" w:hAnsi="Times New Roman"/>
          <w:i/>
        </w:rPr>
        <w:t xml:space="preserve"> Layout — Node Color by Degree</w:t>
      </w:r>
    </w:p>
    <w:p w14:paraId="5FC32C9F" w14:textId="77777777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2.1b  Circular</w:t>
      </w:r>
      <w:proofErr w:type="gramEnd"/>
      <w:r>
        <w:rPr>
          <w:rFonts w:ascii="Times New Roman" w:hAnsi="Times New Roman"/>
          <w:b/>
          <w:sz w:val="28"/>
        </w:rPr>
        <w:t xml:space="preserve"> Layout — Node Color by Betweenness Centrality</w:t>
      </w:r>
    </w:p>
    <w:p w14:paraId="5D93BE21" w14:textId="77777777" w:rsidR="002132D5" w:rsidRDefault="00925699">
      <w:r>
        <w:rPr>
          <w:rFonts w:ascii="Times New Roman" w:hAnsi="Times New Roman"/>
          <w:sz w:val="24"/>
        </w:rPr>
        <w:t>All nodes are arranged equidistantly on a circle. Node color represents betweenness centrality — brighter nodes act as bridges on</w:t>
      </w:r>
      <w:r>
        <w:rPr>
          <w:rFonts w:ascii="Times New Roman" w:hAnsi="Times New Roman"/>
          <w:sz w:val="24"/>
        </w:rPr>
        <w:t xml:space="preserve"> shortest paths between other node pairs, making them disproportionately important for network communication.</w:t>
      </w:r>
    </w:p>
    <w:p w14:paraId="07F1E730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5DF16626" wp14:editId="10E8B538">
            <wp:extent cx="4754880" cy="35094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ircular_lay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BED4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2.1b  Circular Layout — Node Color by Betweenness Centrality</w:t>
      </w:r>
    </w:p>
    <w:p w14:paraId="102BB32B" w14:textId="77777777" w:rsidR="002132D5" w:rsidRDefault="002132D5"/>
    <w:p w14:paraId="212DA7CE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F67ED72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B394056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C963EAD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19B9C979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77853E87" w14:textId="0AEF4F17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 xml:space="preserve">2.1c  </w:t>
      </w:r>
      <w:proofErr w:type="spellStart"/>
      <w:r>
        <w:rPr>
          <w:rFonts w:ascii="Times New Roman" w:hAnsi="Times New Roman"/>
          <w:b/>
          <w:sz w:val="28"/>
        </w:rPr>
        <w:t>Kamada</w:t>
      </w:r>
      <w:proofErr w:type="spellEnd"/>
      <w:proofErr w:type="gramEnd"/>
      <w:r>
        <w:rPr>
          <w:rFonts w:ascii="Times New Roman" w:hAnsi="Times New Roman"/>
          <w:b/>
          <w:sz w:val="28"/>
        </w:rPr>
        <w:t>-Kawai Layout (2,000-node sample)</w:t>
      </w:r>
    </w:p>
    <w:p w14:paraId="4DBCACF0" w14:textId="77777777" w:rsidR="002132D5" w:rsidRDefault="00925699">
      <w:r>
        <w:rPr>
          <w:rFonts w:ascii="Times New Roman" w:hAnsi="Times New Roman"/>
          <w:sz w:val="24"/>
        </w:rPr>
        <w:t xml:space="preserve">A high-quality </w:t>
      </w:r>
      <w:r>
        <w:rPr>
          <w:rFonts w:ascii="Times New Roman" w:hAnsi="Times New Roman"/>
          <w:sz w:val="24"/>
        </w:rPr>
        <w:t>spring-electrical model that minimises graph-theoretic distances. Sampled to 2,000 nodes for computational feasibility. Reveals cluster structure more clearly than random layouts; structurally similar nodes appear spatially close.</w:t>
      </w:r>
    </w:p>
    <w:p w14:paraId="5A43629B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4A7CF105" wp14:editId="36373831">
            <wp:extent cx="4754880" cy="3509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kamada_kawai_lay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B1F8" w14:textId="77777777" w:rsidR="002132D5" w:rsidRDefault="00925699">
      <w:pPr>
        <w:jc w:val="center"/>
      </w:pPr>
      <w:r>
        <w:rPr>
          <w:rFonts w:ascii="Times New Roman" w:hAnsi="Times New Roman"/>
          <w:i/>
        </w:rPr>
        <w:t xml:space="preserve">Figure: 2.1c  </w:t>
      </w:r>
      <w:r>
        <w:rPr>
          <w:rFonts w:ascii="Times New Roman" w:hAnsi="Times New Roman"/>
          <w:i/>
        </w:rPr>
        <w:t>Kamada-Kawai Layout (2,000-node sample)</w:t>
      </w:r>
    </w:p>
    <w:p w14:paraId="0EFA52E2" w14:textId="77777777" w:rsidR="002132D5" w:rsidRDefault="002132D5"/>
    <w:p w14:paraId="5F5D4186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159F90F3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02316563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1588D5D5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737B9B3C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44A6F22" w14:textId="3D800639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2.1d  Shell</w:t>
      </w:r>
      <w:proofErr w:type="gramEnd"/>
      <w:r>
        <w:rPr>
          <w:rFonts w:ascii="Times New Roman" w:hAnsi="Times New Roman"/>
          <w:b/>
          <w:sz w:val="28"/>
        </w:rPr>
        <w:t xml:space="preserve"> Layout — Hierarchical by Degree</w:t>
      </w:r>
    </w:p>
    <w:p w14:paraId="26964CAF" w14:textId="77777777" w:rsidR="002132D5" w:rsidRDefault="00925699">
      <w:r>
        <w:rPr>
          <w:rFonts w:ascii="Times New Roman" w:hAnsi="Times New Roman"/>
          <w:sz w:val="24"/>
        </w:rPr>
        <w:t xml:space="preserve">Nodes are arranged in concentric rings based on degree. The innermost ring contains the highest-degree hub nodes; peripheral low-degree nodes occupy the outer rings. This </w:t>
      </w:r>
      <w:r>
        <w:rPr>
          <w:rFonts w:ascii="Times New Roman" w:hAnsi="Times New Roman"/>
          <w:sz w:val="24"/>
        </w:rPr>
        <w:t>layout emphasises the hierarchical structure of scale-free networks [1].</w:t>
      </w:r>
    </w:p>
    <w:p w14:paraId="6F08AD8A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7F736E70" wp14:editId="0A60B933">
            <wp:extent cx="4754880" cy="35094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hell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6A6A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2.1d  Shell Layout — Hierarchical by Degree</w:t>
      </w:r>
    </w:p>
    <w:p w14:paraId="1A5D31E9" w14:textId="77777777" w:rsidR="002132D5" w:rsidRDefault="002132D5"/>
    <w:p w14:paraId="4767F443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51BB195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F5DB871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CA21689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1862A9E9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0450837A" w14:textId="314753B2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2.1e  Spectral</w:t>
      </w:r>
      <w:proofErr w:type="gramEnd"/>
      <w:r>
        <w:rPr>
          <w:rFonts w:ascii="Times New Roman" w:hAnsi="Times New Roman"/>
          <w:b/>
          <w:sz w:val="28"/>
        </w:rPr>
        <w:t xml:space="preserve"> Layout — Eigenvector-Based Positioning</w:t>
      </w:r>
    </w:p>
    <w:p w14:paraId="1FD08BE8" w14:textId="77777777" w:rsidR="002132D5" w:rsidRDefault="00925699">
      <w:r>
        <w:rPr>
          <w:rFonts w:ascii="Times New Roman" w:hAnsi="Times New Roman"/>
          <w:sz w:val="24"/>
        </w:rPr>
        <w:t>Node positions are computed from eigenvectors of the graph Laplacian matri</w:t>
      </w:r>
      <w:r>
        <w:rPr>
          <w:rFonts w:ascii="Times New Roman" w:hAnsi="Times New Roman"/>
          <w:sz w:val="24"/>
        </w:rPr>
        <w:t>x. Nodes that are structurally similar (same community) cluster together in this embedding, making latent community structure visible without explicit community detection.</w:t>
      </w:r>
    </w:p>
    <w:p w14:paraId="1E93F9AE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3BAD8C67" wp14:editId="0BF03213">
            <wp:extent cx="4754880" cy="35094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ectral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5D1B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2.1e  Spectral Layout — Eigenvector-Based Positioning</w:t>
      </w:r>
    </w:p>
    <w:p w14:paraId="46A6A6EE" w14:textId="77777777" w:rsidR="002132D5" w:rsidRDefault="002132D5"/>
    <w:p w14:paraId="20722969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072A7A4E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168FC26F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65ECA441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69C53773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025ED54D" w14:textId="42664DD8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2.1f  Community</w:t>
      </w:r>
      <w:proofErr w:type="gramEnd"/>
      <w:r>
        <w:rPr>
          <w:rFonts w:ascii="Times New Roman" w:hAnsi="Times New Roman"/>
          <w:b/>
          <w:sz w:val="28"/>
        </w:rPr>
        <w:t xml:space="preserve"> Det</w:t>
      </w:r>
      <w:r>
        <w:rPr>
          <w:rFonts w:ascii="Times New Roman" w:hAnsi="Times New Roman"/>
          <w:b/>
          <w:sz w:val="28"/>
        </w:rPr>
        <w:t>ection — Louvain Algorithm</w:t>
      </w:r>
    </w:p>
    <w:p w14:paraId="0B29A07A" w14:textId="77777777" w:rsidR="002132D5" w:rsidRDefault="00925699">
      <w:r>
        <w:rPr>
          <w:rFonts w:ascii="Times New Roman" w:hAnsi="Times New Roman"/>
          <w:sz w:val="24"/>
        </w:rPr>
        <w:t>24 distinct communities detected using Louvain modularity-maximisation [2] (modularity Q = 0.386). Each color represents a different community; hub nodes appear larger to indicate their higher degree. Communities correspond to de</w:t>
      </w:r>
      <w:r>
        <w:rPr>
          <w:rFonts w:ascii="Times New Roman" w:hAnsi="Times New Roman"/>
          <w:sz w:val="24"/>
        </w:rPr>
        <w:t>nsely interconnected subgroups within the network.</w:t>
      </w:r>
    </w:p>
    <w:p w14:paraId="56FE0FF5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18BDB089" wp14:editId="402A42FF">
            <wp:extent cx="4754880" cy="35094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munities_louv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1E35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2.1f  Community Detection — Louvain Algorithm</w:t>
      </w:r>
    </w:p>
    <w:p w14:paraId="6B0EBD9B" w14:textId="77777777" w:rsidR="002132D5" w:rsidRDefault="002132D5"/>
    <w:p w14:paraId="2F8CC1F2" w14:textId="77777777" w:rsidR="002132D5" w:rsidRDefault="00925699">
      <w:r>
        <w:br w:type="page"/>
      </w:r>
    </w:p>
    <w:p w14:paraId="45F92446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2.2  Degree Distribution Analysis</w:t>
      </w:r>
    </w:p>
    <w:p w14:paraId="01F17696" w14:textId="77777777" w:rsidR="002132D5" w:rsidRDefault="00925699">
      <w:r>
        <w:rPr>
          <w:rFonts w:ascii="Times New Roman" w:hAnsi="Times New Roman"/>
          <w:sz w:val="24"/>
        </w:rPr>
        <w:t>The degree distribution reveals the scale-free nature of the network. The left panel shows the linear-scale hist</w:t>
      </w:r>
      <w:r>
        <w:rPr>
          <w:rFonts w:ascii="Times New Roman" w:hAnsi="Times New Roman"/>
          <w:sz w:val="24"/>
        </w:rPr>
        <w:t>ogram; the right panel shows the same data on a log-log scale. The approximately straight line on the log-log plot confirms a power-law distribution — a hallmark of Barabási-Albert networks [1].</w:t>
      </w:r>
    </w:p>
    <w:p w14:paraId="275F1436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30591890" wp14:editId="651023AD">
            <wp:extent cx="4754880" cy="19429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egre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4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2C8C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Degree Distribution (Linear Scale and Log-Log Scale</w:t>
      </w:r>
      <w:r>
        <w:rPr>
          <w:rFonts w:ascii="Times New Roman" w:hAnsi="Times New Roman"/>
          <w:i/>
        </w:rPr>
        <w:t>)</w:t>
      </w:r>
    </w:p>
    <w:p w14:paraId="1394A192" w14:textId="77777777" w:rsidR="002132D5" w:rsidRDefault="002132D5"/>
    <w:p w14:paraId="4807260C" w14:textId="77777777" w:rsidR="002132D5" w:rsidRDefault="002132D5"/>
    <w:p w14:paraId="1E8E81F0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2A0D557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6D595A0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7E20A87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AAD03BE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25DB2FEA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2F42CD3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2E9773F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54B6330" w14:textId="5C687683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2.3  Clustering</w:t>
      </w:r>
      <w:proofErr w:type="gramEnd"/>
      <w:r>
        <w:rPr>
          <w:rFonts w:ascii="Times New Roman" w:hAnsi="Times New Roman"/>
          <w:b/>
          <w:sz w:val="28"/>
        </w:rPr>
        <w:t xml:space="preserve"> Coefficient Analysis</w:t>
      </w:r>
    </w:p>
    <w:p w14:paraId="4829178E" w14:textId="77777777" w:rsidR="002132D5" w:rsidRDefault="00925699">
      <w:r>
        <w:rPr>
          <w:rFonts w:ascii="Times New Roman" w:hAnsi="Times New Roman"/>
          <w:sz w:val="24"/>
        </w:rPr>
        <w:t>The left panel shows the distribution of clustering coefficients across all nodes. Most nodes have low clustering (typical of scale-free networks [1]), while a few highly interconnected nodes form local cliques. The</w:t>
      </w:r>
      <w:r>
        <w:rPr>
          <w:rFonts w:ascii="Times New Roman" w:hAnsi="Times New Roman"/>
          <w:sz w:val="24"/>
        </w:rPr>
        <w:t xml:space="preserve"> right scatter plot (degree vs. clustering) shows the inverse relationship: hub nodes have lower clustering coefficients because their many neighbours are unlikely to be mutually connected.</w:t>
      </w:r>
    </w:p>
    <w:p w14:paraId="6B798ABC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37359C1C" wp14:editId="1EB2A61B">
            <wp:extent cx="4754880" cy="1942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lustering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4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3A92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Clustering Coefficient Distribution and Degree vs. Clust</w:t>
      </w:r>
      <w:r>
        <w:rPr>
          <w:rFonts w:ascii="Times New Roman" w:hAnsi="Times New Roman"/>
          <w:i/>
        </w:rPr>
        <w:t>ering</w:t>
      </w:r>
    </w:p>
    <w:p w14:paraId="25EFB8A6" w14:textId="77777777" w:rsidR="002132D5" w:rsidRDefault="002132D5"/>
    <w:p w14:paraId="1BF9D80F" w14:textId="034834DB" w:rsidR="002132D5" w:rsidRDefault="00925699">
      <w:r>
        <w:br w:type="page"/>
      </w:r>
      <w:proofErr w:type="gramStart"/>
      <w:r>
        <w:rPr>
          <w:rFonts w:ascii="Times New Roman" w:hAnsi="Times New Roman"/>
          <w:b/>
          <w:sz w:val="28"/>
        </w:rPr>
        <w:lastRenderedPageBreak/>
        <w:t>2.4  Network</w:t>
      </w:r>
      <w:proofErr w:type="gramEnd"/>
      <w:r>
        <w:rPr>
          <w:rFonts w:ascii="Times New Roman" w:hAnsi="Times New Roman"/>
          <w:b/>
          <w:sz w:val="28"/>
        </w:rPr>
        <w:t xml:space="preserve"> Metrics Summary</w:t>
      </w:r>
    </w:p>
    <w:p w14:paraId="5AE26D52" w14:textId="77777777" w:rsidR="002132D5" w:rsidRDefault="00925699">
      <w:r>
        <w:rPr>
          <w:rFonts w:ascii="Times New Roman" w:hAnsi="Times New Roman"/>
          <w:sz w:val="24"/>
        </w:rPr>
        <w:t>The table below presents all computed network metrics for the generated graph:</w:t>
      </w:r>
    </w:p>
    <w:p w14:paraId="3B88D3A2" w14:textId="77777777" w:rsidR="002132D5" w:rsidRDefault="002132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0"/>
        <w:gridCol w:w="3960"/>
      </w:tblGrid>
      <w:tr w:rsidR="002132D5" w14:paraId="4C6DE0FE" w14:textId="77777777">
        <w:tc>
          <w:tcPr>
            <w:tcW w:w="3960" w:type="dxa"/>
          </w:tcPr>
          <w:p w14:paraId="0B2BB676" w14:textId="77777777" w:rsidR="002132D5" w:rsidRDefault="00925699">
            <w:r>
              <w:rPr>
                <w:rFonts w:ascii="Times New Roman" w:hAnsi="Times New Roman"/>
                <w:b/>
                <w:sz w:val="24"/>
              </w:rPr>
              <w:t>Metric</w:t>
            </w:r>
          </w:p>
        </w:tc>
        <w:tc>
          <w:tcPr>
            <w:tcW w:w="3960" w:type="dxa"/>
          </w:tcPr>
          <w:p w14:paraId="270380B8" w14:textId="77777777" w:rsidR="002132D5" w:rsidRDefault="00925699"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132D5" w14:paraId="7AF7B362" w14:textId="77777777">
        <w:tc>
          <w:tcPr>
            <w:tcW w:w="3960" w:type="dxa"/>
          </w:tcPr>
          <w:p w14:paraId="2E5D5B6C" w14:textId="77777777" w:rsidR="002132D5" w:rsidRDefault="00925699">
            <w:r>
              <w:rPr>
                <w:rFonts w:ascii="Times New Roman" w:hAnsi="Times New Roman"/>
                <w:sz w:val="24"/>
              </w:rPr>
              <w:t>Number of Nodes</w:t>
            </w:r>
          </w:p>
        </w:tc>
        <w:tc>
          <w:tcPr>
            <w:tcW w:w="3960" w:type="dxa"/>
          </w:tcPr>
          <w:p w14:paraId="4E890E55" w14:textId="77777777" w:rsidR="002132D5" w:rsidRDefault="00925699">
            <w:r>
              <w:rPr>
                <w:rFonts w:ascii="Times New Roman" w:hAnsi="Times New Roman"/>
                <w:sz w:val="24"/>
              </w:rPr>
              <w:t>8,192</w:t>
            </w:r>
          </w:p>
        </w:tc>
      </w:tr>
      <w:tr w:rsidR="002132D5" w14:paraId="5D261D1C" w14:textId="77777777">
        <w:tc>
          <w:tcPr>
            <w:tcW w:w="3960" w:type="dxa"/>
          </w:tcPr>
          <w:p w14:paraId="0BA9B502" w14:textId="77777777" w:rsidR="002132D5" w:rsidRDefault="00925699">
            <w:r>
              <w:rPr>
                <w:rFonts w:ascii="Times New Roman" w:hAnsi="Times New Roman"/>
                <w:sz w:val="24"/>
              </w:rPr>
              <w:t>Number of Edges</w:t>
            </w:r>
          </w:p>
        </w:tc>
        <w:tc>
          <w:tcPr>
            <w:tcW w:w="3960" w:type="dxa"/>
          </w:tcPr>
          <w:p w14:paraId="0891D1B1" w14:textId="77777777" w:rsidR="002132D5" w:rsidRDefault="00925699">
            <w:r>
              <w:rPr>
                <w:rFonts w:ascii="Times New Roman" w:hAnsi="Times New Roman"/>
                <w:sz w:val="24"/>
              </w:rPr>
              <w:t>24,567</w:t>
            </w:r>
          </w:p>
        </w:tc>
      </w:tr>
      <w:tr w:rsidR="002132D5" w14:paraId="16C80B55" w14:textId="77777777">
        <w:tc>
          <w:tcPr>
            <w:tcW w:w="3960" w:type="dxa"/>
          </w:tcPr>
          <w:p w14:paraId="1A37A2A7" w14:textId="77777777" w:rsidR="002132D5" w:rsidRDefault="00925699">
            <w:r>
              <w:rPr>
                <w:rFonts w:ascii="Times New Roman" w:hAnsi="Times New Roman"/>
                <w:sz w:val="24"/>
              </w:rPr>
              <w:t>Network Density</w:t>
            </w:r>
          </w:p>
        </w:tc>
        <w:tc>
          <w:tcPr>
            <w:tcW w:w="3960" w:type="dxa"/>
          </w:tcPr>
          <w:p w14:paraId="63678E39" w14:textId="77777777" w:rsidR="002132D5" w:rsidRDefault="00925699">
            <w:r>
              <w:rPr>
                <w:rFonts w:ascii="Times New Roman" w:hAnsi="Times New Roman"/>
                <w:sz w:val="24"/>
              </w:rPr>
              <w:t>0.000732</w:t>
            </w:r>
          </w:p>
        </w:tc>
      </w:tr>
      <w:tr w:rsidR="002132D5" w14:paraId="77FCADC0" w14:textId="77777777">
        <w:tc>
          <w:tcPr>
            <w:tcW w:w="3960" w:type="dxa"/>
          </w:tcPr>
          <w:p w14:paraId="13678191" w14:textId="77777777" w:rsidR="002132D5" w:rsidRDefault="00925699">
            <w:r>
              <w:rPr>
                <w:rFonts w:ascii="Times New Roman" w:hAnsi="Times New Roman"/>
                <w:sz w:val="24"/>
              </w:rPr>
              <w:t>Average Degree</w:t>
            </w:r>
          </w:p>
        </w:tc>
        <w:tc>
          <w:tcPr>
            <w:tcW w:w="3960" w:type="dxa"/>
          </w:tcPr>
          <w:p w14:paraId="04E2484F" w14:textId="77777777" w:rsidR="002132D5" w:rsidRDefault="00925699">
            <w:r>
              <w:rPr>
                <w:rFonts w:ascii="Times New Roman" w:hAnsi="Times New Roman"/>
                <w:sz w:val="24"/>
              </w:rPr>
              <w:t>5.9978</w:t>
            </w:r>
          </w:p>
        </w:tc>
      </w:tr>
      <w:tr w:rsidR="002132D5" w14:paraId="4DD34263" w14:textId="77777777">
        <w:tc>
          <w:tcPr>
            <w:tcW w:w="3960" w:type="dxa"/>
          </w:tcPr>
          <w:p w14:paraId="33A2A1A7" w14:textId="77777777" w:rsidR="002132D5" w:rsidRDefault="00925699">
            <w:r>
              <w:rPr>
                <w:rFonts w:ascii="Times New Roman" w:hAnsi="Times New Roman"/>
                <w:sz w:val="24"/>
              </w:rPr>
              <w:t>Network Diameter</w:t>
            </w:r>
          </w:p>
        </w:tc>
        <w:tc>
          <w:tcPr>
            <w:tcW w:w="3960" w:type="dxa"/>
          </w:tcPr>
          <w:p w14:paraId="012043BC" w14:textId="77777777" w:rsidR="002132D5" w:rsidRDefault="00925699">
            <w:r>
              <w:rPr>
                <w:rFonts w:ascii="Times New Roman" w:hAnsi="Times New Roman"/>
                <w:sz w:val="24"/>
              </w:rPr>
              <w:t>7</w:t>
            </w:r>
          </w:p>
        </w:tc>
      </w:tr>
      <w:tr w:rsidR="002132D5" w14:paraId="4C36591C" w14:textId="77777777">
        <w:tc>
          <w:tcPr>
            <w:tcW w:w="3960" w:type="dxa"/>
          </w:tcPr>
          <w:p w14:paraId="3CA6A78F" w14:textId="77777777" w:rsidR="002132D5" w:rsidRDefault="00925699">
            <w:r>
              <w:rPr>
                <w:rFonts w:ascii="Times New Roman" w:hAnsi="Times New Roman"/>
                <w:sz w:val="24"/>
              </w:rPr>
              <w:t>Network Radius</w:t>
            </w:r>
          </w:p>
        </w:tc>
        <w:tc>
          <w:tcPr>
            <w:tcW w:w="3960" w:type="dxa"/>
          </w:tcPr>
          <w:p w14:paraId="6076E4DA" w14:textId="77777777" w:rsidR="002132D5" w:rsidRDefault="00925699"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2132D5" w14:paraId="1A8350FB" w14:textId="77777777">
        <w:tc>
          <w:tcPr>
            <w:tcW w:w="3960" w:type="dxa"/>
          </w:tcPr>
          <w:p w14:paraId="5C055FD0" w14:textId="77777777" w:rsidR="002132D5" w:rsidRDefault="00925699">
            <w:r>
              <w:rPr>
                <w:rFonts w:ascii="Times New Roman" w:hAnsi="Times New Roman"/>
                <w:sz w:val="24"/>
              </w:rPr>
              <w:t>Average Clustering Coefficient</w:t>
            </w:r>
          </w:p>
        </w:tc>
        <w:tc>
          <w:tcPr>
            <w:tcW w:w="3960" w:type="dxa"/>
          </w:tcPr>
          <w:p w14:paraId="553983D4" w14:textId="77777777" w:rsidR="002132D5" w:rsidRDefault="00925699">
            <w:r>
              <w:rPr>
                <w:rFonts w:ascii="Times New Roman" w:hAnsi="Times New Roman"/>
                <w:sz w:val="24"/>
              </w:rPr>
              <w:t>0.007183</w:t>
            </w:r>
          </w:p>
        </w:tc>
      </w:tr>
      <w:tr w:rsidR="002132D5" w14:paraId="2E3ACA48" w14:textId="77777777">
        <w:tc>
          <w:tcPr>
            <w:tcW w:w="3960" w:type="dxa"/>
          </w:tcPr>
          <w:p w14:paraId="3AC6756A" w14:textId="77777777" w:rsidR="002132D5" w:rsidRDefault="00925699">
            <w:r>
              <w:rPr>
                <w:rFonts w:ascii="Times New Roman" w:hAnsi="Times New Roman"/>
                <w:sz w:val="24"/>
              </w:rPr>
              <w:t>Mean Closeness Centrality</w:t>
            </w:r>
          </w:p>
        </w:tc>
        <w:tc>
          <w:tcPr>
            <w:tcW w:w="3960" w:type="dxa"/>
          </w:tcPr>
          <w:p w14:paraId="6A93413E" w14:textId="77777777" w:rsidR="002132D5" w:rsidRDefault="00925699">
            <w:r>
              <w:rPr>
                <w:rFonts w:ascii="Times New Roman" w:hAnsi="Times New Roman"/>
                <w:sz w:val="24"/>
              </w:rPr>
              <w:t>0.240251</w:t>
            </w:r>
          </w:p>
        </w:tc>
      </w:tr>
      <w:tr w:rsidR="002132D5" w14:paraId="6883F28B" w14:textId="77777777">
        <w:tc>
          <w:tcPr>
            <w:tcW w:w="3960" w:type="dxa"/>
          </w:tcPr>
          <w:p w14:paraId="206EEF12" w14:textId="77777777" w:rsidR="002132D5" w:rsidRDefault="00925699">
            <w:r>
              <w:rPr>
                <w:rFonts w:ascii="Times New Roman" w:hAnsi="Times New Roman"/>
                <w:sz w:val="24"/>
              </w:rPr>
              <w:t>Mean Betweenness Centrality</w:t>
            </w:r>
          </w:p>
        </w:tc>
        <w:tc>
          <w:tcPr>
            <w:tcW w:w="3960" w:type="dxa"/>
          </w:tcPr>
          <w:p w14:paraId="5AD640E2" w14:textId="77777777" w:rsidR="002132D5" w:rsidRDefault="00925699">
            <w:r>
              <w:rPr>
                <w:rFonts w:ascii="Times New Roman" w:hAnsi="Times New Roman"/>
                <w:sz w:val="24"/>
              </w:rPr>
              <w:t>0.000390</w:t>
            </w:r>
          </w:p>
        </w:tc>
      </w:tr>
      <w:tr w:rsidR="002132D5" w14:paraId="34A1CCB6" w14:textId="77777777">
        <w:tc>
          <w:tcPr>
            <w:tcW w:w="3960" w:type="dxa"/>
          </w:tcPr>
          <w:p w14:paraId="28FCB389" w14:textId="77777777" w:rsidR="002132D5" w:rsidRDefault="00925699">
            <w:r>
              <w:rPr>
                <w:rFonts w:ascii="Times New Roman" w:hAnsi="Times New Roman"/>
                <w:sz w:val="24"/>
              </w:rPr>
              <w:t>Number of Communities (Louvain)</w:t>
            </w:r>
          </w:p>
        </w:tc>
        <w:tc>
          <w:tcPr>
            <w:tcW w:w="3960" w:type="dxa"/>
          </w:tcPr>
          <w:p w14:paraId="01805DF9" w14:textId="77777777" w:rsidR="002132D5" w:rsidRDefault="00925699">
            <w:r>
              <w:rPr>
                <w:rFonts w:ascii="Times New Roman" w:hAnsi="Times New Roman"/>
                <w:sz w:val="24"/>
              </w:rPr>
              <w:t>24</w:t>
            </w:r>
          </w:p>
        </w:tc>
      </w:tr>
      <w:tr w:rsidR="002132D5" w14:paraId="5A423FC5" w14:textId="77777777">
        <w:tc>
          <w:tcPr>
            <w:tcW w:w="3960" w:type="dxa"/>
          </w:tcPr>
          <w:p w14:paraId="3E371EE3" w14:textId="77777777" w:rsidR="002132D5" w:rsidRDefault="00925699">
            <w:r>
              <w:rPr>
                <w:rFonts w:ascii="Times New Roman" w:hAnsi="Times New Roman"/>
                <w:sz w:val="24"/>
              </w:rPr>
              <w:t>Modularity Score</w:t>
            </w:r>
          </w:p>
        </w:tc>
        <w:tc>
          <w:tcPr>
            <w:tcW w:w="3960" w:type="dxa"/>
          </w:tcPr>
          <w:p w14:paraId="63A8B55B" w14:textId="77777777" w:rsidR="002132D5" w:rsidRDefault="00925699">
            <w:r>
              <w:rPr>
                <w:rFonts w:ascii="Times New Roman" w:hAnsi="Times New Roman"/>
                <w:sz w:val="24"/>
              </w:rPr>
              <w:t>0.386147</w:t>
            </w:r>
          </w:p>
        </w:tc>
      </w:tr>
    </w:tbl>
    <w:p w14:paraId="3A954EFE" w14:textId="77777777" w:rsidR="002132D5" w:rsidRDefault="002132D5"/>
    <w:p w14:paraId="0D044BBB" w14:textId="77777777" w:rsidR="002132D5" w:rsidRDefault="002132D5"/>
    <w:p w14:paraId="78D9F629" w14:textId="77777777" w:rsidR="002132D5" w:rsidRDefault="00925699">
      <w:r>
        <w:rPr>
          <w:rFonts w:ascii="Times New Roman" w:hAnsi="Times New Roman"/>
          <w:b/>
          <w:sz w:val="28"/>
        </w:rPr>
        <w:t>2.5  Metric Interpretations</w:t>
      </w:r>
    </w:p>
    <w:p w14:paraId="5CC569B2" w14:textId="77777777" w:rsidR="002132D5" w:rsidRDefault="00925699">
      <w:r>
        <w:rPr>
          <w:rFonts w:ascii="Times New Roman" w:hAnsi="Times New Roman"/>
          <w:b/>
          <w:sz w:val="24"/>
        </w:rPr>
        <w:t xml:space="preserve">Diameter (7): </w:t>
      </w: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sz w:val="24"/>
        </w:rPr>
        <w:t>maximum shortest path length is only 7, meaning any two nodes can communicate within 7 hops. This small-world property is a defining feature of real-world complex networks and enables rapid information dissemination.</w:t>
      </w:r>
    </w:p>
    <w:p w14:paraId="1C74B399" w14:textId="77777777" w:rsidR="002132D5" w:rsidRDefault="00925699">
      <w:r>
        <w:rPr>
          <w:rFonts w:ascii="Times New Roman" w:hAnsi="Times New Roman"/>
          <w:b/>
          <w:sz w:val="24"/>
        </w:rPr>
        <w:t xml:space="preserve">Radius (4): </w:t>
      </w:r>
      <w:r>
        <w:rPr>
          <w:rFonts w:ascii="Times New Roman" w:hAnsi="Times New Roman"/>
          <w:sz w:val="24"/>
        </w:rPr>
        <w:t>The eccentricity of the mos</w:t>
      </w:r>
      <w:r>
        <w:rPr>
          <w:rFonts w:ascii="Times New Roman" w:hAnsi="Times New Roman"/>
          <w:sz w:val="24"/>
        </w:rPr>
        <w:t>t central node is 4 — at least one node can reach every other node in just 4 steps, confirming strong connectivity at the network core.</w:t>
      </w:r>
    </w:p>
    <w:p w14:paraId="441AB791" w14:textId="77777777" w:rsidR="002132D5" w:rsidRDefault="00925699">
      <w:r>
        <w:rPr>
          <w:rFonts w:ascii="Times New Roman" w:hAnsi="Times New Roman"/>
          <w:b/>
          <w:sz w:val="24"/>
        </w:rPr>
        <w:t xml:space="preserve">Average Degree (5.9978): </w:t>
      </w:r>
      <w:r>
        <w:rPr>
          <w:rFonts w:ascii="Times New Roman" w:hAnsi="Times New Roman"/>
          <w:sz w:val="24"/>
        </w:rPr>
        <w:t>Each node connects to approximately 6 others on average. This matches the BA model [1] paramete</w:t>
      </w:r>
      <w:r>
        <w:rPr>
          <w:rFonts w:ascii="Times New Roman" w:hAnsi="Times New Roman"/>
          <w:sz w:val="24"/>
        </w:rPr>
        <w:t>r m = 3 (expected average degree ≈ 2m = 6), confirming correct generation.</w:t>
      </w:r>
    </w:p>
    <w:p w14:paraId="50011E5A" w14:textId="77777777" w:rsidR="002132D5" w:rsidRDefault="00925699">
      <w:r>
        <w:rPr>
          <w:rFonts w:ascii="Times New Roman" w:hAnsi="Times New Roman"/>
          <w:b/>
          <w:sz w:val="24"/>
        </w:rPr>
        <w:t xml:space="preserve">Network Density (0.000732): </w:t>
      </w:r>
      <w:r>
        <w:rPr>
          <w:rFonts w:ascii="Times New Roman" w:hAnsi="Times New Roman"/>
          <w:sz w:val="24"/>
        </w:rPr>
        <w:t>A density of 0.073% means the network is very sparse — only a tiny fraction of all possible edges exist. This is typical of large real-world networks.</w:t>
      </w:r>
    </w:p>
    <w:p w14:paraId="55F63304" w14:textId="77777777" w:rsidR="002132D5" w:rsidRDefault="00925699">
      <w:r>
        <w:rPr>
          <w:rFonts w:ascii="Times New Roman" w:hAnsi="Times New Roman"/>
          <w:b/>
          <w:sz w:val="24"/>
        </w:rPr>
        <w:lastRenderedPageBreak/>
        <w:t xml:space="preserve">Average Clustering Coefficient (0.007183): </w:t>
      </w:r>
      <w:r>
        <w:rPr>
          <w:rFonts w:ascii="Times New Roman" w:hAnsi="Times New Roman"/>
          <w:sz w:val="24"/>
        </w:rPr>
        <w:t>Low clustering is characteristic of scale-free networks [1]: hub nodes have many neighbours but those neighbours are unlikely to be connected to each other.</w:t>
      </w:r>
    </w:p>
    <w:p w14:paraId="611015DD" w14:textId="77777777" w:rsidR="002132D5" w:rsidRDefault="00925699">
      <w:r>
        <w:rPr>
          <w:rFonts w:ascii="Times New Roman" w:hAnsi="Times New Roman"/>
          <w:b/>
          <w:sz w:val="24"/>
        </w:rPr>
        <w:t xml:space="preserve">Mean Closeness Centrality (0.240251): </w:t>
      </w:r>
      <w:r>
        <w:rPr>
          <w:rFonts w:ascii="Times New Roman" w:hAnsi="Times New Roman"/>
          <w:sz w:val="24"/>
        </w:rPr>
        <w:t>Closeness measures</w:t>
      </w:r>
      <w:r>
        <w:rPr>
          <w:rFonts w:ascii="Times New Roman" w:hAnsi="Times New Roman"/>
          <w:sz w:val="24"/>
        </w:rPr>
        <w:t xml:space="preserve"> how quickly a node can reach all others. A mean of 0.24 indicates moderately efficient global communication, driven primarily by hub nodes.</w:t>
      </w:r>
    </w:p>
    <w:p w14:paraId="4123B154" w14:textId="77777777" w:rsidR="002132D5" w:rsidRDefault="00925699">
      <w:r>
        <w:rPr>
          <w:rFonts w:ascii="Times New Roman" w:hAnsi="Times New Roman"/>
          <w:b/>
          <w:sz w:val="24"/>
        </w:rPr>
        <w:t xml:space="preserve">Mean Betweenness Centrality (0.000390): </w:t>
      </w:r>
      <w:r>
        <w:rPr>
          <w:rFonts w:ascii="Times New Roman" w:hAnsi="Times New Roman"/>
          <w:sz w:val="24"/>
        </w:rPr>
        <w:t>The low mean value indicates that a small number of bridge nodes carry disp</w:t>
      </w:r>
      <w:r>
        <w:rPr>
          <w:rFonts w:ascii="Times New Roman" w:hAnsi="Times New Roman"/>
          <w:sz w:val="24"/>
        </w:rPr>
        <w:t>roportionately high traffic across shortest paths.</w:t>
      </w:r>
    </w:p>
    <w:p w14:paraId="1156A887" w14:textId="77777777" w:rsidR="002132D5" w:rsidRDefault="00925699">
      <w:r>
        <w:rPr>
          <w:rFonts w:ascii="Times New Roman" w:hAnsi="Times New Roman"/>
          <w:b/>
          <w:sz w:val="24"/>
        </w:rPr>
        <w:t xml:space="preserve">Communities (24), Modularity Q (0.386): </w:t>
      </w:r>
      <w:r>
        <w:rPr>
          <w:rFonts w:ascii="Times New Roman" w:hAnsi="Times New Roman"/>
          <w:sz w:val="24"/>
        </w:rPr>
        <w:t>24 distinct communities were detected using the Louvain algorithm [2]. A modularity score of 0.386 indicates moderate-to-strong community structure — communities are</w:t>
      </w:r>
      <w:r>
        <w:rPr>
          <w:rFonts w:ascii="Times New Roman" w:hAnsi="Times New Roman"/>
          <w:sz w:val="24"/>
        </w:rPr>
        <w:t xml:space="preserve"> meaningfully denser internally than expected by chance in a random graph.</w:t>
      </w:r>
    </w:p>
    <w:p w14:paraId="31EFEE02" w14:textId="0420678A" w:rsidR="002132D5" w:rsidRDefault="00925699">
      <w:r>
        <w:br w:type="page"/>
      </w:r>
      <w:r>
        <w:rPr>
          <w:rFonts w:ascii="Times New Roman" w:hAnsi="Times New Roman"/>
          <w:b/>
          <w:sz w:val="28"/>
        </w:rPr>
        <w:lastRenderedPageBreak/>
        <w:t>Part III: Gephi Analysis and Visualization</w:t>
      </w:r>
    </w:p>
    <w:p w14:paraId="4D856E42" w14:textId="6A30D287" w:rsidR="002132D5" w:rsidRDefault="00925699">
      <w:r>
        <w:rPr>
          <w:rFonts w:ascii="Times New Roman" w:hAnsi="Times New Roman"/>
          <w:sz w:val="24"/>
        </w:rPr>
        <w:t>The GEXF file was imported into Gephi [8] desktop for interactive visual analysis. Three layout algorithms were applied, nodes were col</w:t>
      </w:r>
      <w:r>
        <w:rPr>
          <w:rFonts w:ascii="Times New Roman" w:hAnsi="Times New Roman"/>
          <w:sz w:val="24"/>
        </w:rPr>
        <w:t>oured by community and sized by degree, and five network statistics were computed independently within Gephi.</w:t>
      </w:r>
    </w:p>
    <w:p w14:paraId="12E3CB32" w14:textId="77777777" w:rsidR="002132D5" w:rsidRDefault="00925699">
      <w:proofErr w:type="gramStart"/>
      <w:r>
        <w:rPr>
          <w:rFonts w:ascii="Times New Roman" w:hAnsi="Times New Roman"/>
          <w:b/>
          <w:sz w:val="28"/>
        </w:rPr>
        <w:t>3.1  Initial</w:t>
      </w:r>
      <w:proofErr w:type="gramEnd"/>
      <w:r>
        <w:rPr>
          <w:rFonts w:ascii="Times New Roman" w:hAnsi="Times New Roman"/>
          <w:b/>
          <w:sz w:val="28"/>
        </w:rPr>
        <w:t xml:space="preserve"> Network Import</w:t>
      </w:r>
    </w:p>
    <w:p w14:paraId="47F7023F" w14:textId="77777777" w:rsidR="002132D5" w:rsidRDefault="00925699">
      <w:r>
        <w:rPr>
          <w:rFonts w:ascii="Times New Roman" w:hAnsi="Times New Roman"/>
          <w:sz w:val="24"/>
        </w:rPr>
        <w:t>After importing GT_Assign_25039001007.gexf, the graph appears as a dense blob before any layout is applied — the raw,</w:t>
      </w:r>
      <w:r>
        <w:rPr>
          <w:rFonts w:ascii="Times New Roman" w:hAnsi="Times New Roman"/>
          <w:sz w:val="24"/>
        </w:rPr>
        <w:t xml:space="preserve"> unpositioned representation of all 8,192 nodes and 24,567 edges.</w:t>
      </w:r>
    </w:p>
    <w:p w14:paraId="6A1E16DB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469B1BAC" wp14:editId="0015EDB4">
            <wp:extent cx="4544704" cy="4544704"/>
            <wp:effectExtent l="0" t="0" r="825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 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7115" cy="45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744E" w14:textId="644CD1DA" w:rsidR="002132D5" w:rsidRDefault="00925699" w:rsidP="00A00C46">
      <w:pPr>
        <w:jc w:val="center"/>
      </w:pPr>
      <w:r>
        <w:rPr>
          <w:rFonts w:ascii="Times New Roman" w:hAnsi="Times New Roman"/>
          <w:i/>
        </w:rPr>
        <w:t>Figure: Initial Graph View in Gephi (before layout)</w:t>
      </w:r>
      <w:r>
        <w:br w:type="page"/>
      </w:r>
    </w:p>
    <w:p w14:paraId="7F0897D8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3.2  ForceAtlas2 Layout</w:t>
      </w:r>
    </w:p>
    <w:p w14:paraId="07B62C90" w14:textId="77777777" w:rsidR="002132D5" w:rsidRDefault="00925699">
      <w:r>
        <w:rPr>
          <w:rFonts w:ascii="Times New Roman" w:hAnsi="Times New Roman"/>
          <w:sz w:val="24"/>
        </w:rPr>
        <w:t>ForceAtlas2 [4] is Gephi's primary force-directed layout. It simulates repulsion between all nodes and attrac</w:t>
      </w:r>
      <w:r>
        <w:rPr>
          <w:rFonts w:ascii="Times New Roman" w:hAnsi="Times New Roman"/>
          <w:sz w:val="24"/>
        </w:rPr>
        <w:t>tion along edges, running for 60–90 seconds. Nodes naturally organise into clusters corresponding to communities, with hub nodes forming the structural backbone between clusters.</w:t>
      </w:r>
    </w:p>
    <w:p w14:paraId="72D843C9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49A74B33" wp14:editId="31FCACF5">
            <wp:extent cx="4754880" cy="2674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ephi_forceatlas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6E0D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ForceAtlas2 Layout (Gephi)</w:t>
      </w:r>
    </w:p>
    <w:p w14:paraId="3163E8A0" w14:textId="77777777" w:rsidR="002132D5" w:rsidRDefault="002132D5"/>
    <w:p w14:paraId="60E01E5C" w14:textId="77777777" w:rsidR="002132D5" w:rsidRDefault="00925699">
      <w:r>
        <w:rPr>
          <w:rFonts w:ascii="Times New Roman" w:hAnsi="Times New Roman"/>
          <w:b/>
          <w:sz w:val="28"/>
        </w:rPr>
        <w:t xml:space="preserve">3.3  </w:t>
      </w:r>
      <w:r>
        <w:rPr>
          <w:rFonts w:ascii="Times New Roman" w:hAnsi="Times New Roman"/>
          <w:b/>
          <w:sz w:val="28"/>
        </w:rPr>
        <w:t>Fruchterman-Reingold Layout</w:t>
      </w:r>
    </w:p>
    <w:p w14:paraId="10F9A044" w14:textId="77777777" w:rsidR="002132D5" w:rsidRDefault="00925699">
      <w:r>
        <w:rPr>
          <w:rFonts w:ascii="Times New Roman" w:hAnsi="Times New Roman"/>
          <w:sz w:val="24"/>
        </w:rPr>
        <w:t>The classic Fruchterman-Reingold algorithm [5] treats edges as springs and nodes as charged particles. It distributes nodes more uniformly than ForceAtlas2. Community clusters are visible but with less distinct separation.</w:t>
      </w:r>
    </w:p>
    <w:p w14:paraId="5386194F" w14:textId="77777777" w:rsidR="002132D5" w:rsidRDefault="00925699">
      <w:pPr>
        <w:jc w:val="center"/>
      </w:pPr>
      <w:r>
        <w:rPr>
          <w:noProof/>
        </w:rPr>
        <w:lastRenderedPageBreak/>
        <w:drawing>
          <wp:inline distT="0" distB="0" distL="0" distR="0" wp14:anchorId="45840D25" wp14:editId="75F90B9F">
            <wp:extent cx="4754880" cy="26721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ephi_fruchterm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C5E9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</w:t>
      </w:r>
      <w:r>
        <w:rPr>
          <w:rFonts w:ascii="Times New Roman" w:hAnsi="Times New Roman"/>
          <w:i/>
        </w:rPr>
        <w:t>ure: Fruchterman-Reingold Layout (Gephi)</w:t>
      </w:r>
    </w:p>
    <w:p w14:paraId="670999AD" w14:textId="77777777" w:rsidR="002132D5" w:rsidRDefault="00925699">
      <w:proofErr w:type="gramStart"/>
      <w:r>
        <w:rPr>
          <w:rFonts w:ascii="Times New Roman" w:hAnsi="Times New Roman"/>
          <w:b/>
          <w:sz w:val="28"/>
        </w:rPr>
        <w:t xml:space="preserve">3.4  </w:t>
      </w:r>
      <w:proofErr w:type="spellStart"/>
      <w:r>
        <w:rPr>
          <w:rFonts w:ascii="Times New Roman" w:hAnsi="Times New Roman"/>
          <w:b/>
          <w:sz w:val="28"/>
        </w:rPr>
        <w:t>Yifan</w:t>
      </w:r>
      <w:proofErr w:type="spellEnd"/>
      <w:proofErr w:type="gramEnd"/>
      <w:r>
        <w:rPr>
          <w:rFonts w:ascii="Times New Roman" w:hAnsi="Times New Roman"/>
          <w:b/>
          <w:sz w:val="28"/>
        </w:rPr>
        <w:t xml:space="preserve"> Hu Layout</w:t>
      </w:r>
    </w:p>
    <w:p w14:paraId="7659784E" w14:textId="77777777" w:rsidR="002132D5" w:rsidRDefault="00925699">
      <w:r>
        <w:rPr>
          <w:rFonts w:ascii="Times New Roman" w:hAnsi="Times New Roman"/>
          <w:sz w:val="24"/>
        </w:rPr>
        <w:t>The Yifan Hu multi-level algorithm [6] is optimised for large graphs. It uses a hierarchical approach — coarse layout first, then refinement — running faster than ForceAtlas2 while producing cl</w:t>
      </w:r>
      <w:r>
        <w:rPr>
          <w:rFonts w:ascii="Times New Roman" w:hAnsi="Times New Roman"/>
          <w:sz w:val="24"/>
        </w:rPr>
        <w:t>ear community separation.</w:t>
      </w:r>
    </w:p>
    <w:p w14:paraId="61694F35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6E3FC207" wp14:editId="1F037CB5">
            <wp:extent cx="4754880" cy="26721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phi_yifan_h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DCF" w14:textId="77777777" w:rsidR="00A00C46" w:rsidRDefault="00925699" w:rsidP="00A00C46">
      <w:pPr>
        <w:jc w:val="center"/>
      </w:pPr>
      <w:r>
        <w:rPr>
          <w:rFonts w:ascii="Times New Roman" w:hAnsi="Times New Roman"/>
          <w:i/>
        </w:rPr>
        <w:t>Figure: Yifan Hu Layout (Gephi)</w:t>
      </w:r>
    </w:p>
    <w:p w14:paraId="17A2ED35" w14:textId="771D9551" w:rsidR="002132D5" w:rsidRDefault="00925699" w:rsidP="00A00C46">
      <w:proofErr w:type="gramStart"/>
      <w:r>
        <w:rPr>
          <w:rFonts w:ascii="Times New Roman" w:hAnsi="Times New Roman"/>
          <w:b/>
          <w:sz w:val="28"/>
        </w:rPr>
        <w:lastRenderedPageBreak/>
        <w:t>3.5  Nodes</w:t>
      </w:r>
      <w:proofErr w:type="gram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Coloured</w:t>
      </w:r>
      <w:proofErr w:type="spellEnd"/>
      <w:r>
        <w:rPr>
          <w:rFonts w:ascii="Times New Roman" w:hAnsi="Times New Roman"/>
          <w:b/>
          <w:sz w:val="28"/>
        </w:rPr>
        <w:t xml:space="preserve"> by Community, Sized by Degree</w:t>
      </w:r>
    </w:p>
    <w:p w14:paraId="6072B76F" w14:textId="77777777" w:rsidR="002132D5" w:rsidRDefault="00925699">
      <w:r>
        <w:rPr>
          <w:rFonts w:ascii="Times New Roman" w:hAnsi="Times New Roman"/>
          <w:sz w:val="24"/>
        </w:rPr>
        <w:t xml:space="preserve">After running the Modularity statistic in Gephi [8], nodes were coloured by Modularity Class (each community gets a distinct colour) and </w:t>
      </w:r>
      <w:r>
        <w:rPr>
          <w:rFonts w:ascii="Times New Roman" w:hAnsi="Times New Roman"/>
          <w:sz w:val="24"/>
        </w:rPr>
        <w:t>sized by Degree (larger nodes = higher-degree hub nodes). This visualisation simultaneously reveals community structure and individual node importance.</w:t>
      </w:r>
    </w:p>
    <w:p w14:paraId="2BF40B78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63D3F076" wp14:editId="54BCCE5C">
            <wp:extent cx="4754880" cy="26721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ephi_colored_s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D4E2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Nodes Coloured by Community (Modularity Class) and Sized by Degree</w:t>
      </w:r>
    </w:p>
    <w:p w14:paraId="6CBBB738" w14:textId="77777777" w:rsidR="002132D5" w:rsidRDefault="002132D5"/>
    <w:p w14:paraId="1976FB10" w14:textId="7B136B59" w:rsidR="002132D5" w:rsidRDefault="00925699">
      <w:r>
        <w:br w:type="page"/>
      </w:r>
      <w:proofErr w:type="gramStart"/>
      <w:r>
        <w:rPr>
          <w:rFonts w:ascii="Times New Roman" w:hAnsi="Times New Roman"/>
          <w:b/>
          <w:sz w:val="28"/>
        </w:rPr>
        <w:lastRenderedPageBreak/>
        <w:t>3.6  Gephi</w:t>
      </w:r>
      <w:proofErr w:type="gramEnd"/>
      <w:r>
        <w:rPr>
          <w:rFonts w:ascii="Times New Roman" w:hAnsi="Times New Roman"/>
          <w:b/>
          <w:sz w:val="28"/>
        </w:rPr>
        <w:t xml:space="preserve"> Statistics Re</w:t>
      </w:r>
      <w:r>
        <w:rPr>
          <w:rFonts w:ascii="Times New Roman" w:hAnsi="Times New Roman"/>
          <w:b/>
          <w:sz w:val="28"/>
        </w:rPr>
        <w:t>sults</w:t>
      </w:r>
    </w:p>
    <w:p w14:paraId="048A527C" w14:textId="77777777" w:rsidR="002132D5" w:rsidRDefault="00925699">
      <w:r>
        <w:rPr>
          <w:rFonts w:ascii="Times New Roman" w:hAnsi="Times New Roman"/>
          <w:sz w:val="24"/>
        </w:rPr>
        <w:t>The following five network statistics were computed directly within Gephi [8]:</w:t>
      </w:r>
    </w:p>
    <w:p w14:paraId="498AFEF7" w14:textId="77777777" w:rsidR="002132D5" w:rsidRDefault="002132D5"/>
    <w:p w14:paraId="7464321A" w14:textId="77777777" w:rsidR="002132D5" w:rsidRDefault="00925699">
      <w:r>
        <w:rPr>
          <w:rFonts w:ascii="Times New Roman" w:hAnsi="Times New Roman"/>
          <w:b/>
          <w:sz w:val="28"/>
        </w:rPr>
        <w:t>3.6a  Average Degree</w:t>
      </w:r>
    </w:p>
    <w:p w14:paraId="42E3109F" w14:textId="77777777" w:rsidR="002132D5" w:rsidRDefault="00925699">
      <w:r>
        <w:rPr>
          <w:rFonts w:ascii="Times New Roman" w:hAnsi="Times New Roman"/>
          <w:sz w:val="24"/>
        </w:rPr>
        <w:t>Average degree ≈ 6.0, consistent with the BA model [1] parameter m = 3 (expected 2m = 6). The degree distribution histogram confirms power-law behavi</w:t>
      </w:r>
      <w:r>
        <w:rPr>
          <w:rFonts w:ascii="Times New Roman" w:hAnsi="Times New Roman"/>
          <w:sz w:val="24"/>
        </w:rPr>
        <w:t>our.</w:t>
      </w:r>
    </w:p>
    <w:p w14:paraId="1C01834C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6A45840C" wp14:editId="07E7BE64">
            <wp:extent cx="4114800" cy="35613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tatistics_avg_deg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C4CB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3.6a  Average Degree</w:t>
      </w:r>
    </w:p>
    <w:p w14:paraId="61884C7A" w14:textId="77777777" w:rsidR="002132D5" w:rsidRDefault="002132D5"/>
    <w:p w14:paraId="2B6F469A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54CF865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4EACF05" w14:textId="66F44D79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3.6b  Network</w:t>
      </w:r>
      <w:proofErr w:type="gramEnd"/>
      <w:r>
        <w:rPr>
          <w:rFonts w:ascii="Times New Roman" w:hAnsi="Times New Roman"/>
          <w:b/>
          <w:sz w:val="28"/>
        </w:rPr>
        <w:t xml:space="preserve"> Diameter</w:t>
      </w:r>
    </w:p>
    <w:p w14:paraId="7F14CAEE" w14:textId="77777777" w:rsidR="002132D5" w:rsidRDefault="00925699">
      <w:r>
        <w:rPr>
          <w:rFonts w:ascii="Times New Roman" w:hAnsi="Times New Roman"/>
          <w:sz w:val="24"/>
        </w:rPr>
        <w:t>Diameter = 7, computed via BFS from all nodes. Confirms the small-world property: information can reach any node in the network within just 7 hops.</w:t>
      </w:r>
    </w:p>
    <w:p w14:paraId="5BB9FDAD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607FC9BC" wp14:editId="216B0F1C">
            <wp:extent cx="4114800" cy="35613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istics_diame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C160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3.6b  Network Diameter</w:t>
      </w:r>
    </w:p>
    <w:p w14:paraId="54182616" w14:textId="77777777" w:rsidR="002132D5" w:rsidRDefault="002132D5"/>
    <w:p w14:paraId="5D6337CC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084E9EF6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91CB795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253EF0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C54E6AC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7D4ED5AE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D7A0C42" w14:textId="4022421B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3.6c  Graph</w:t>
      </w:r>
      <w:proofErr w:type="gramEnd"/>
      <w:r>
        <w:rPr>
          <w:rFonts w:ascii="Times New Roman" w:hAnsi="Times New Roman"/>
          <w:b/>
          <w:sz w:val="28"/>
        </w:rPr>
        <w:t xml:space="preserve"> De</w:t>
      </w:r>
      <w:r>
        <w:rPr>
          <w:rFonts w:ascii="Times New Roman" w:hAnsi="Times New Roman"/>
          <w:b/>
          <w:sz w:val="28"/>
        </w:rPr>
        <w:t>nsity</w:t>
      </w:r>
    </w:p>
    <w:p w14:paraId="0E3519E5" w14:textId="77777777" w:rsidR="002132D5" w:rsidRDefault="00925699">
      <w:r>
        <w:rPr>
          <w:rFonts w:ascii="Times New Roman" w:hAnsi="Times New Roman"/>
          <w:sz w:val="24"/>
        </w:rPr>
        <w:t>Density ≈ 0.000732 (0.073%), confirming the network is very sparse. This is typical of large scale-free networks generated by preferential attachment [1].</w:t>
      </w:r>
    </w:p>
    <w:p w14:paraId="262F1878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232F6889" wp14:editId="6CCA0E8F">
            <wp:extent cx="4114800" cy="35613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tatistics_dens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88DC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3.6c  Graph Density</w:t>
      </w:r>
    </w:p>
    <w:p w14:paraId="2FF154E3" w14:textId="77777777" w:rsidR="002132D5" w:rsidRDefault="002132D5"/>
    <w:p w14:paraId="4424B0D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7E2B3508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0C54C270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36DACA5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CC8EEA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A8FE3B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85250C5" w14:textId="2377EB70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3.6d  PageRank</w:t>
      </w:r>
      <w:proofErr w:type="gramEnd"/>
    </w:p>
    <w:p w14:paraId="68F17A45" w14:textId="77777777" w:rsidR="002132D5" w:rsidRDefault="00925699">
      <w:r>
        <w:rPr>
          <w:rFonts w:ascii="Times New Roman" w:hAnsi="Times New Roman"/>
          <w:sz w:val="24"/>
        </w:rPr>
        <w:t xml:space="preserve">PageRank scores identify the most </w:t>
      </w:r>
      <w:r>
        <w:rPr>
          <w:rFonts w:ascii="Times New Roman" w:hAnsi="Times New Roman"/>
          <w:sz w:val="24"/>
        </w:rPr>
        <w:t>important nodes beyond just degree. High-PageRank nodes are connected to other high-degree nodes, making them critical hubs for information flow through the network.</w:t>
      </w:r>
    </w:p>
    <w:p w14:paraId="12EC87B4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1E9D6608" wp14:editId="176011E8">
            <wp:extent cx="4114800" cy="40319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tatistics_pageran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C7AE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3.6d  PageRank</w:t>
      </w:r>
    </w:p>
    <w:p w14:paraId="12DF1609" w14:textId="77777777" w:rsidR="002132D5" w:rsidRDefault="002132D5"/>
    <w:p w14:paraId="0746CA6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ED40A0E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7A0120F4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54675EF1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135D171D" w14:textId="185A1F16" w:rsidR="002132D5" w:rsidRDefault="00925699">
      <w:proofErr w:type="gramStart"/>
      <w:r>
        <w:rPr>
          <w:rFonts w:ascii="Times New Roman" w:hAnsi="Times New Roman"/>
          <w:b/>
          <w:sz w:val="28"/>
        </w:rPr>
        <w:lastRenderedPageBreak/>
        <w:t>3.6e  HITS</w:t>
      </w:r>
      <w:proofErr w:type="gramEnd"/>
      <w:r>
        <w:rPr>
          <w:rFonts w:ascii="Times New Roman" w:hAnsi="Times New Roman"/>
          <w:b/>
          <w:sz w:val="28"/>
        </w:rPr>
        <w:t xml:space="preserve"> Algorithm</w:t>
      </w:r>
    </w:p>
    <w:p w14:paraId="754C5DB8" w14:textId="77777777" w:rsidR="002132D5" w:rsidRDefault="00925699">
      <w:r>
        <w:rPr>
          <w:rFonts w:ascii="Times New Roman" w:hAnsi="Times New Roman"/>
          <w:sz w:val="24"/>
        </w:rPr>
        <w:t>HITS (Hyperlink-Induced Topic Search) ident</w:t>
      </w:r>
      <w:r>
        <w:rPr>
          <w:rFonts w:ascii="Times New Roman" w:hAnsi="Times New Roman"/>
          <w:sz w:val="24"/>
        </w:rPr>
        <w:t>ifies hubs (nodes with many links to authorities) and authorities (nodes pointed to by many hubs). In this undirected graph, hub and authority scores are strongly correlated with degree.</w:t>
      </w:r>
    </w:p>
    <w:p w14:paraId="0DB43FCD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5B9BB251" wp14:editId="7F14C0BD">
            <wp:extent cx="4114800" cy="41448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atistics_h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5AF0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3.6e  HITS Algorithm</w:t>
      </w:r>
    </w:p>
    <w:p w14:paraId="43AD7D42" w14:textId="77777777" w:rsidR="002132D5" w:rsidRDefault="002132D5"/>
    <w:p w14:paraId="71AB1F2C" w14:textId="77777777" w:rsidR="002132D5" w:rsidRDefault="00925699">
      <w:r>
        <w:br w:type="page"/>
      </w:r>
    </w:p>
    <w:p w14:paraId="4CD7BECA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3.7  Top-Degree Subgraph</w:t>
      </w:r>
    </w:p>
    <w:p w14:paraId="0BBF2321" w14:textId="77777777" w:rsidR="002132D5" w:rsidRDefault="00925699">
      <w:r>
        <w:rPr>
          <w:rFonts w:ascii="Times New Roman" w:hAnsi="Times New Roman"/>
          <w:sz w:val="24"/>
        </w:rPr>
        <w:t>A degree-r</w:t>
      </w:r>
      <w:r>
        <w:rPr>
          <w:rFonts w:ascii="Times New Roman" w:hAnsi="Times New Roman"/>
          <w:sz w:val="24"/>
        </w:rPr>
        <w:t>ange filter was applied in Gephi [8] to display only the top 20% of nodes by degree (approximately degree ≥ 10). This reveals the network's core: the interconnected hub nodes that maintain global connectivity. Removing these hub nodes would fragment the ne</w:t>
      </w:r>
      <w:r>
        <w:rPr>
          <w:rFonts w:ascii="Times New Roman" w:hAnsi="Times New Roman"/>
          <w:sz w:val="24"/>
        </w:rPr>
        <w:t>twork into many disconnected components — a characteristic vulnerability of scale-free networks to targeted attacks [1].</w:t>
      </w:r>
    </w:p>
    <w:p w14:paraId="3EB35100" w14:textId="77777777" w:rsidR="002132D5" w:rsidRDefault="00925699">
      <w:pPr>
        <w:jc w:val="center"/>
      </w:pPr>
      <w:r>
        <w:rPr>
          <w:noProof/>
        </w:rPr>
        <w:drawing>
          <wp:inline distT="0" distB="0" distL="0" distR="0" wp14:anchorId="5A330167" wp14:editId="71C9B83D">
            <wp:extent cx="4754880" cy="26721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gephi_top_nod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46B2" w14:textId="77777777" w:rsidR="002132D5" w:rsidRDefault="00925699">
      <w:pPr>
        <w:jc w:val="center"/>
      </w:pPr>
      <w:r>
        <w:rPr>
          <w:rFonts w:ascii="Times New Roman" w:hAnsi="Times New Roman"/>
          <w:i/>
        </w:rPr>
        <w:t>Figure: Top-Degree Nodes Subgraph (Top 20% by Degree, Gephi)</w:t>
      </w:r>
    </w:p>
    <w:p w14:paraId="639FB809" w14:textId="77777777" w:rsidR="002132D5" w:rsidRDefault="002132D5"/>
    <w:p w14:paraId="016412E8" w14:textId="77777777" w:rsidR="002132D5" w:rsidRDefault="00925699">
      <w:r>
        <w:br w:type="page"/>
      </w:r>
    </w:p>
    <w:p w14:paraId="773603C7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Analysis and Interpretation</w:t>
      </w:r>
    </w:p>
    <w:p w14:paraId="6E3BDDA8" w14:textId="77777777" w:rsidR="002132D5" w:rsidRDefault="002132D5"/>
    <w:p w14:paraId="09B35EDC" w14:textId="77777777" w:rsidR="002132D5" w:rsidRDefault="00925699">
      <w:r>
        <w:rPr>
          <w:rFonts w:ascii="Times New Roman" w:hAnsi="Times New Roman"/>
          <w:b/>
          <w:sz w:val="28"/>
        </w:rPr>
        <w:t>Real-World Network Properties</w:t>
      </w:r>
    </w:p>
    <w:p w14:paraId="414AD5E5" w14:textId="77777777" w:rsidR="002132D5" w:rsidRDefault="00925699"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sz w:val="24"/>
        </w:rPr>
        <w:t>generated network successfully replicates real-world complex network properties [1]. The power-law degree distribution (visible in both the log-log degree histogram and Gephi's degree distribution panel) matches social networks, citation networks, and inte</w:t>
      </w:r>
      <w:r>
        <w:rPr>
          <w:rFonts w:ascii="Times New Roman" w:hAnsi="Times New Roman"/>
          <w:sz w:val="24"/>
        </w:rPr>
        <w:t>rnet topology. The small diameter of 7 relative to network size of 8,192 nodes demonstrates the small-world effect, where information propagates rapidly.</w:t>
      </w:r>
    </w:p>
    <w:p w14:paraId="6EFC7FF7" w14:textId="77777777" w:rsidR="002132D5" w:rsidRDefault="002132D5"/>
    <w:p w14:paraId="67C61566" w14:textId="77777777" w:rsidR="002132D5" w:rsidRDefault="00925699">
      <w:r>
        <w:rPr>
          <w:rFonts w:ascii="Times New Roman" w:hAnsi="Times New Roman"/>
          <w:b/>
          <w:sz w:val="28"/>
        </w:rPr>
        <w:t>Community Structure</w:t>
      </w:r>
    </w:p>
    <w:p w14:paraId="352FCED6" w14:textId="77777777" w:rsidR="002132D5" w:rsidRDefault="00925699">
      <w:r>
        <w:rPr>
          <w:rFonts w:ascii="Times New Roman" w:hAnsi="Times New Roman"/>
          <w:sz w:val="24"/>
        </w:rPr>
        <w:t>The Louvain algorithm [2] detected 24 distinct communities with modularity Q = 0.</w:t>
      </w:r>
      <w:r>
        <w:rPr>
          <w:rFonts w:ascii="Times New Roman" w:hAnsi="Times New Roman"/>
          <w:sz w:val="24"/>
        </w:rPr>
        <w:t>386. This indicates meaningful community structure — the network is not random but organised into functional groups that are denser internally than externally. Community boundaries are bridged by a small number of high-betweenness nodes.</w:t>
      </w:r>
    </w:p>
    <w:p w14:paraId="061EA6FC" w14:textId="77777777" w:rsidR="002132D5" w:rsidRDefault="002132D5"/>
    <w:p w14:paraId="60F8D0B6" w14:textId="77777777" w:rsidR="002132D5" w:rsidRDefault="00925699">
      <w:r>
        <w:rPr>
          <w:rFonts w:ascii="Times New Roman" w:hAnsi="Times New Roman"/>
          <w:b/>
          <w:sz w:val="28"/>
        </w:rPr>
        <w:t>Centrality and Hu</w:t>
      </w:r>
      <w:r>
        <w:rPr>
          <w:rFonts w:ascii="Times New Roman" w:hAnsi="Times New Roman"/>
          <w:b/>
          <w:sz w:val="28"/>
        </w:rPr>
        <w:t>b Importance</w:t>
      </w:r>
    </w:p>
    <w:p w14:paraId="446BB4AD" w14:textId="77777777" w:rsidR="002132D5" w:rsidRDefault="00925699">
      <w:r>
        <w:rPr>
          <w:rFonts w:ascii="Times New Roman" w:hAnsi="Times New Roman"/>
          <w:sz w:val="24"/>
        </w:rPr>
        <w:t>Hub nodes (high degree) are critical for network function: they have high closeness centrality (can quickly reach any node), high betweenness (lie on many shortest paths), and high PageRank (connected to other important nodes). Removing hub no</w:t>
      </w:r>
      <w:r>
        <w:rPr>
          <w:rFonts w:ascii="Times New Roman" w:hAnsi="Times New Roman"/>
          <w:sz w:val="24"/>
        </w:rPr>
        <w:t>des would dramatically increase diameter and fragment communities.</w:t>
      </w:r>
    </w:p>
    <w:p w14:paraId="72FF3387" w14:textId="77777777" w:rsidR="002132D5" w:rsidRDefault="002132D5"/>
    <w:p w14:paraId="7707838B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361F8AE3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2B122088" w14:textId="77777777" w:rsidR="00A00C46" w:rsidRDefault="00A00C46">
      <w:pPr>
        <w:rPr>
          <w:rFonts w:ascii="Times New Roman" w:hAnsi="Times New Roman"/>
          <w:b/>
          <w:sz w:val="28"/>
        </w:rPr>
      </w:pPr>
    </w:p>
    <w:p w14:paraId="4368A459" w14:textId="731FEE9E" w:rsidR="002132D5" w:rsidRDefault="00925699">
      <w:r>
        <w:rPr>
          <w:rFonts w:ascii="Times New Roman" w:hAnsi="Times New Roman"/>
          <w:b/>
          <w:sz w:val="28"/>
        </w:rPr>
        <w:lastRenderedPageBreak/>
        <w:t>Resilience Properties</w:t>
      </w:r>
    </w:p>
    <w:p w14:paraId="2075D029" w14:textId="77777777" w:rsidR="002132D5" w:rsidRDefault="00925699">
      <w:r>
        <w:rPr>
          <w:rFonts w:ascii="Times New Roman" w:hAnsi="Times New Roman"/>
          <w:sz w:val="24"/>
        </w:rPr>
        <w:t xml:space="preserve">Scale-free networks [1] exhibit robust-yet-fragile behaviour: resilient to random node failures (most removed nodes will be low-degree peripheral nodes) but </w:t>
      </w:r>
      <w:r>
        <w:rPr>
          <w:rFonts w:ascii="Times New Roman" w:hAnsi="Times New Roman"/>
          <w:sz w:val="24"/>
        </w:rPr>
        <w:t>highly vulnerable to targeted attacks on hub nodes. This has practical implications for designing resilient infrastructure networks.</w:t>
      </w:r>
    </w:p>
    <w:p w14:paraId="62BF88F6" w14:textId="77777777" w:rsidR="002132D5" w:rsidRDefault="002132D5"/>
    <w:p w14:paraId="68F63DED" w14:textId="77777777" w:rsidR="002132D5" w:rsidRDefault="00925699">
      <w:r>
        <w:rPr>
          <w:rFonts w:ascii="Times New Roman" w:hAnsi="Times New Roman"/>
          <w:b/>
          <w:sz w:val="28"/>
        </w:rPr>
        <w:t>NetworkX vs. Gephi Consistency</w:t>
      </w:r>
    </w:p>
    <w:p w14:paraId="49B290E7" w14:textId="77777777" w:rsidR="002132D5" w:rsidRDefault="00925699">
      <w:r>
        <w:rPr>
          <w:rFonts w:ascii="Times New Roman" w:hAnsi="Times New Roman"/>
          <w:sz w:val="24"/>
        </w:rPr>
        <w:t>Metrics computed independently in NetworkX [3] (Python) and Gephi [8] (Java) are consistent</w:t>
      </w:r>
      <w:r>
        <w:rPr>
          <w:rFonts w:ascii="Times New Roman" w:hAnsi="Times New Roman"/>
          <w:sz w:val="24"/>
        </w:rPr>
        <w:t>, validating both implementations. Gephi provides superior interactive visualisation capabilities while NetworkX enables programmatic analysis and automation.</w:t>
      </w:r>
    </w:p>
    <w:p w14:paraId="626DC5A8" w14:textId="77777777" w:rsidR="002132D5" w:rsidRDefault="002132D5"/>
    <w:p w14:paraId="2844B2C5" w14:textId="77777777" w:rsidR="002132D5" w:rsidRDefault="00925699">
      <w:r>
        <w:br w:type="page"/>
      </w:r>
    </w:p>
    <w:p w14:paraId="6E8B0941" w14:textId="77777777" w:rsidR="002132D5" w:rsidRDefault="00925699">
      <w:r>
        <w:rPr>
          <w:rFonts w:ascii="Times New Roman" w:hAnsi="Times New Roman"/>
          <w:b/>
          <w:sz w:val="28"/>
        </w:rPr>
        <w:lastRenderedPageBreak/>
        <w:t>Challenges and Limitations</w:t>
      </w:r>
    </w:p>
    <w:p w14:paraId="66EEECB6" w14:textId="77777777" w:rsidR="002132D5" w:rsidRDefault="002132D5"/>
    <w:p w14:paraId="76FBE3BF" w14:textId="77777777" w:rsidR="002132D5" w:rsidRDefault="00925699">
      <w:r>
        <w:rPr>
          <w:rFonts w:ascii="Times New Roman" w:hAnsi="Times New Roman"/>
          <w:b/>
          <w:sz w:val="28"/>
        </w:rPr>
        <w:t>Computational Complexity</w:t>
      </w:r>
    </w:p>
    <w:p w14:paraId="385D0A3A" w14:textId="77777777" w:rsidR="002132D5" w:rsidRDefault="00925699">
      <w:r>
        <w:rPr>
          <w:rFonts w:ascii="Times New Roman" w:hAnsi="Times New Roman"/>
          <w:sz w:val="24"/>
        </w:rPr>
        <w:t>Several algorithms (network diameter, bet</w:t>
      </w:r>
      <w:r>
        <w:rPr>
          <w:rFonts w:ascii="Times New Roman" w:hAnsi="Times New Roman"/>
          <w:sz w:val="24"/>
        </w:rPr>
        <w:t>weenness centrality, Kamada-Kawai layout) have O(n²) or O(n³) complexity. For 8,192 nodes these were feasible but required several minutes. For truly large networks (millions of nodes), approximate algorithms would be necessary.</w:t>
      </w:r>
    </w:p>
    <w:p w14:paraId="645E2604" w14:textId="77777777" w:rsidR="002132D5" w:rsidRDefault="002132D5"/>
    <w:p w14:paraId="0AE54438" w14:textId="77777777" w:rsidR="002132D5" w:rsidRDefault="00925699">
      <w:r>
        <w:rPr>
          <w:rFonts w:ascii="Times New Roman" w:hAnsi="Times New Roman"/>
          <w:b/>
          <w:sz w:val="28"/>
        </w:rPr>
        <w:t>Visualisation Scalability</w:t>
      </w:r>
    </w:p>
    <w:p w14:paraId="1876C6E1" w14:textId="77777777" w:rsidR="002132D5" w:rsidRDefault="00925699">
      <w:r>
        <w:rPr>
          <w:rFonts w:ascii="Times New Roman" w:hAnsi="Times New Roman"/>
          <w:sz w:val="24"/>
        </w:rPr>
        <w:t>8,192 nodes with 24,567 edges produces overlapping edges that obscure structure. Techniques used to mitigate this included: low edge opacity, node colouring, sampling (Kamada-Kawai), and subgraph filtering (top-degree nodes view in Gephi [8]).</w:t>
      </w:r>
    </w:p>
    <w:p w14:paraId="1FB85180" w14:textId="77777777" w:rsidR="002132D5" w:rsidRDefault="002132D5"/>
    <w:p w14:paraId="7D1B51F8" w14:textId="77777777" w:rsidR="002132D5" w:rsidRDefault="00925699">
      <w:r>
        <w:rPr>
          <w:rFonts w:ascii="Times New Roman" w:hAnsi="Times New Roman"/>
          <w:b/>
          <w:sz w:val="28"/>
        </w:rPr>
        <w:t>Model Limit</w:t>
      </w:r>
      <w:r>
        <w:rPr>
          <w:rFonts w:ascii="Times New Roman" w:hAnsi="Times New Roman"/>
          <w:b/>
          <w:sz w:val="28"/>
        </w:rPr>
        <w:t>ations</w:t>
      </w:r>
    </w:p>
    <w:p w14:paraId="1C249952" w14:textId="77777777" w:rsidR="002132D5" w:rsidRDefault="00925699">
      <w:r>
        <w:rPr>
          <w:rFonts w:ascii="Times New Roman" w:hAnsi="Times New Roman"/>
          <w:sz w:val="24"/>
        </w:rPr>
        <w:t>The Barabási-Albert model [1] generates scale-free networks but does not capture all real-world properties such as geographic constraints, temporal dynamics, or weighted edges. More sophisticated models (LFR benchmark, stochastic block models) could</w:t>
      </w:r>
      <w:r>
        <w:rPr>
          <w:rFonts w:ascii="Times New Roman" w:hAnsi="Times New Roman"/>
          <w:sz w:val="24"/>
        </w:rPr>
        <w:t xml:space="preserve"> add these dimensions.</w:t>
      </w:r>
    </w:p>
    <w:p w14:paraId="431AACF0" w14:textId="77777777" w:rsidR="002132D5" w:rsidRDefault="002132D5"/>
    <w:p w14:paraId="71695E55" w14:textId="77777777" w:rsidR="002132D5" w:rsidRDefault="00925699">
      <w:r>
        <w:rPr>
          <w:rFonts w:ascii="Times New Roman" w:hAnsi="Times New Roman"/>
          <w:b/>
          <w:sz w:val="28"/>
        </w:rPr>
        <w:t>Modularity Resolution Limit</w:t>
      </w:r>
    </w:p>
    <w:p w14:paraId="7254D956" w14:textId="77777777" w:rsidR="002132D5" w:rsidRDefault="00925699">
      <w:r>
        <w:rPr>
          <w:rFonts w:ascii="Times New Roman" w:hAnsi="Times New Roman"/>
          <w:sz w:val="24"/>
        </w:rPr>
        <w:t>The Louvain algorithm [2] is subject to the resolution limit: it may merge small communities or split large ones depending on graph size. The 24 communities detected represent an approximation of the true</w:t>
      </w:r>
      <w:r>
        <w:rPr>
          <w:rFonts w:ascii="Times New Roman" w:hAnsi="Times New Roman"/>
          <w:sz w:val="24"/>
        </w:rPr>
        <w:t xml:space="preserve"> community structure.</w:t>
      </w:r>
    </w:p>
    <w:p w14:paraId="3C22BF30" w14:textId="77777777" w:rsidR="002132D5" w:rsidRDefault="002132D5"/>
    <w:p w14:paraId="1C0D7386" w14:textId="77777777" w:rsidR="002132D5" w:rsidRDefault="00925699">
      <w:r>
        <w:br w:type="page"/>
      </w:r>
    </w:p>
    <w:p w14:paraId="180481F8" w14:textId="7176C211" w:rsidR="002132D5" w:rsidRDefault="00925699">
      <w:r>
        <w:rPr>
          <w:rFonts w:ascii="Times New Roman" w:hAnsi="Times New Roman"/>
          <w:b/>
          <w:sz w:val="28"/>
        </w:rPr>
        <w:lastRenderedPageBreak/>
        <w:t>Conclusion</w:t>
      </w:r>
    </w:p>
    <w:p w14:paraId="5304CB7E" w14:textId="73FFFD02" w:rsidR="002132D5" w:rsidRDefault="00925699">
      <w:r>
        <w:rPr>
          <w:rFonts w:ascii="Times New Roman" w:hAnsi="Times New Roman"/>
          <w:sz w:val="24"/>
        </w:rPr>
        <w:t>This assignment successfully demonstrated the complete workflow of synthetic network generation, analysis, and visualisation. The Barabási-Albert model [1] with n = 8,192 nodes and m = 3 produced a graph with verified s</w:t>
      </w:r>
      <w:r>
        <w:rPr>
          <w:rFonts w:ascii="Times New Roman" w:hAnsi="Times New Roman"/>
          <w:sz w:val="24"/>
        </w:rPr>
        <w:t>cale-free and small-world properties. NetworkX [3] provided programmatic analysis of 11 network metrics and 6 visualisation layouts, while Gephi [8] enabled interactive exploration with 3 additional layout algorithms, community colouring, degree-based sizi</w:t>
      </w:r>
      <w:r>
        <w:rPr>
          <w:rFonts w:ascii="Times New Roman" w:hAnsi="Times New Roman"/>
          <w:sz w:val="24"/>
        </w:rPr>
        <w:t>ng, and 5 statistical analyses.</w:t>
      </w:r>
    </w:p>
    <w:p w14:paraId="594EE7DC" w14:textId="3E9A393A" w:rsidR="002132D5" w:rsidRDefault="00925699">
      <w:r>
        <w:rPr>
          <w:rFonts w:ascii="Times New Roman" w:hAnsi="Times New Roman"/>
          <w:sz w:val="24"/>
        </w:rPr>
        <w:t>The key finding is that preferential attachment [1] alone is sufficient to produce the complex structural properties observed in real-world networks: power-law degree distribution, small diameter, and strong community struc</w:t>
      </w:r>
      <w:r>
        <w:rPr>
          <w:rFonts w:ascii="Times New Roman" w:hAnsi="Times New Roman"/>
          <w:sz w:val="24"/>
        </w:rPr>
        <w:t>ture. These properties make scale-free networks both powerful (efficient information routing) and fragile (vulnerable to targeted hub removal).</w:t>
      </w:r>
    </w:p>
    <w:p w14:paraId="4321D4BD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Synthetic network generation with realistic scale-free properties [1]</w:t>
      </w:r>
    </w:p>
    <w:p w14:paraId="03EB2D22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Five NetworkX [3] layout visualisations r</w:t>
      </w:r>
      <w:r>
        <w:rPr>
          <w:rFonts w:ascii="Times New Roman" w:hAnsi="Times New Roman"/>
          <w:sz w:val="24"/>
        </w:rPr>
        <w:t>evealing different structural aspects</w:t>
      </w:r>
    </w:p>
    <w:p w14:paraId="702F15FD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Eleven quantitative network metrics computed and interpreted</w:t>
      </w:r>
    </w:p>
    <w:p w14:paraId="596B844B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Louvain [2] community detection identifying 24 functional groups (Q = 0.386)</w:t>
      </w:r>
    </w:p>
    <w:p w14:paraId="0CBF14FB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>Three Gephi [8] layout algorithms with interactive visual analysis</w:t>
      </w:r>
    </w:p>
    <w:p w14:paraId="19948B98" w14:textId="77777777" w:rsidR="002132D5" w:rsidRDefault="00925699">
      <w:pPr>
        <w:pStyle w:val="ListBullet"/>
      </w:pPr>
      <w:r>
        <w:rPr>
          <w:rFonts w:ascii="Times New Roman" w:hAnsi="Times New Roman"/>
          <w:sz w:val="24"/>
        </w:rPr>
        <w:t xml:space="preserve">Five </w:t>
      </w:r>
      <w:r>
        <w:rPr>
          <w:rFonts w:ascii="Times New Roman" w:hAnsi="Times New Roman"/>
          <w:sz w:val="24"/>
        </w:rPr>
        <w:t>Gephi statistics independently confirming NetworkX results</w:t>
      </w:r>
    </w:p>
    <w:p w14:paraId="72BC18B6" w14:textId="77777777" w:rsidR="002132D5" w:rsidRDefault="00925699">
      <w:r>
        <w:br w:type="page"/>
      </w:r>
    </w:p>
    <w:p w14:paraId="052CD84C" w14:textId="24728EA3" w:rsidR="00A00C46" w:rsidRDefault="00925699">
      <w:r>
        <w:rPr>
          <w:rFonts w:ascii="Times New Roman" w:hAnsi="Times New Roman"/>
          <w:b/>
          <w:sz w:val="28"/>
        </w:rPr>
        <w:lastRenderedPageBreak/>
        <w:t>References</w:t>
      </w:r>
    </w:p>
    <w:p w14:paraId="6A0BE005" w14:textId="77777777" w:rsidR="002132D5" w:rsidRDefault="00925699">
      <w:r>
        <w:rPr>
          <w:rFonts w:ascii="Times New Roman" w:hAnsi="Times New Roman"/>
          <w:sz w:val="24"/>
        </w:rPr>
        <w:t>1.  Barabási, A. L., &amp; Albert, R. (1999). Emergence of scaling in random networks. Science, 286(5439), 509–512.</w:t>
      </w:r>
    </w:p>
    <w:p w14:paraId="649E11C8" w14:textId="77777777" w:rsidR="002132D5" w:rsidRDefault="00925699">
      <w:r>
        <w:rPr>
          <w:rFonts w:ascii="Times New Roman" w:hAnsi="Times New Roman"/>
          <w:sz w:val="24"/>
        </w:rPr>
        <w:t>2.  Blondel, V. D., Guillaume, J. L., Lambiotte, R., &amp; Lefebvre, E. (20</w:t>
      </w:r>
      <w:r>
        <w:rPr>
          <w:rFonts w:ascii="Times New Roman" w:hAnsi="Times New Roman"/>
          <w:sz w:val="24"/>
        </w:rPr>
        <w:t>08). Fast unfolding of communities in large networks. Journal of Statistical Mechanics, P10008.</w:t>
      </w:r>
    </w:p>
    <w:p w14:paraId="1F1D0A10" w14:textId="77777777" w:rsidR="002132D5" w:rsidRDefault="00925699">
      <w:r>
        <w:rPr>
          <w:rFonts w:ascii="Times New Roman" w:hAnsi="Times New Roman"/>
          <w:sz w:val="24"/>
        </w:rPr>
        <w:t>3.  Hagberg, A., Swart, P., &amp; Schult, D. (2008). Exploring network structure, dynamics, and function using NetworkX. Proceedings of the 7th Python in Science Co</w:t>
      </w:r>
      <w:r>
        <w:rPr>
          <w:rFonts w:ascii="Times New Roman" w:hAnsi="Times New Roman"/>
          <w:sz w:val="24"/>
        </w:rPr>
        <w:t>nference.</w:t>
      </w:r>
    </w:p>
    <w:p w14:paraId="3817CA93" w14:textId="77777777" w:rsidR="002132D5" w:rsidRDefault="00925699">
      <w:r>
        <w:rPr>
          <w:rFonts w:ascii="Times New Roman" w:hAnsi="Times New Roman"/>
          <w:sz w:val="24"/>
        </w:rPr>
        <w:t>4.  Jacomy, M., Venturini, T., Heymann, S., &amp; Bastian, M. (2014). ForceAtlas2, a continuous graph layout algorithm for handy network visualisation. PLoS ONE, 9(6).</w:t>
      </w:r>
    </w:p>
    <w:p w14:paraId="03C33D2D" w14:textId="77777777" w:rsidR="002132D5" w:rsidRDefault="00925699">
      <w:r>
        <w:rPr>
          <w:rFonts w:ascii="Times New Roman" w:hAnsi="Times New Roman"/>
          <w:sz w:val="24"/>
        </w:rPr>
        <w:t xml:space="preserve">5.  Fruchterman, T. M., &amp; Reingold, E. M. (1991). Graph drawing by force-directed </w:t>
      </w:r>
      <w:r>
        <w:rPr>
          <w:rFonts w:ascii="Times New Roman" w:hAnsi="Times New Roman"/>
          <w:sz w:val="24"/>
        </w:rPr>
        <w:t>placement. Software: Practice and Experience, 21(11), 1129–1164.</w:t>
      </w:r>
    </w:p>
    <w:p w14:paraId="740E9DAB" w14:textId="77777777" w:rsidR="002132D5" w:rsidRDefault="00925699">
      <w:r>
        <w:rPr>
          <w:rFonts w:ascii="Times New Roman" w:hAnsi="Times New Roman"/>
          <w:sz w:val="24"/>
        </w:rPr>
        <w:t>6.  Yifan Hu. (2005). Efficient and high quality force-directed graph drawing. The Mathematica Journal, 10(1).</w:t>
      </w:r>
    </w:p>
    <w:p w14:paraId="6FC39D68" w14:textId="77777777" w:rsidR="002132D5" w:rsidRDefault="00925699">
      <w:r>
        <w:rPr>
          <w:rFonts w:ascii="Times New Roman" w:hAnsi="Times New Roman"/>
          <w:sz w:val="24"/>
        </w:rPr>
        <w:t>7.  NetworkX Documentation (v3.6). https://networkx.org/documentation/stable/</w:t>
      </w:r>
    </w:p>
    <w:p w14:paraId="3E7A9B63" w14:textId="77777777" w:rsidR="002132D5" w:rsidRDefault="00925699">
      <w:r>
        <w:rPr>
          <w:rFonts w:ascii="Times New Roman" w:hAnsi="Times New Roman"/>
          <w:sz w:val="24"/>
        </w:rPr>
        <w:t>8.</w:t>
      </w:r>
      <w:r>
        <w:rPr>
          <w:rFonts w:ascii="Times New Roman" w:hAnsi="Times New Roman"/>
          <w:sz w:val="24"/>
        </w:rPr>
        <w:t xml:space="preserve">  Gephi: The Open Graph Viz Platform. https://gephi.org/</w:t>
      </w:r>
    </w:p>
    <w:p w14:paraId="00A80181" w14:textId="77777777" w:rsidR="002132D5" w:rsidRDefault="00925699">
      <w:r>
        <w:br w:type="page"/>
      </w:r>
    </w:p>
    <w:p w14:paraId="484E71DA" w14:textId="77777777" w:rsidR="002132D5" w:rsidRPr="00A00C46" w:rsidRDefault="00925699">
      <w:pPr>
        <w:rPr>
          <w:color w:val="FF0000"/>
        </w:rPr>
      </w:pPr>
      <w:r w:rsidRPr="00A00C46">
        <w:rPr>
          <w:rFonts w:ascii="Times New Roman" w:hAnsi="Times New Roman"/>
          <w:b/>
          <w:color w:val="FF0000"/>
          <w:sz w:val="28"/>
        </w:rPr>
        <w:lastRenderedPageBreak/>
        <w:t>Appendix: Generated Files</w:t>
      </w:r>
    </w:p>
    <w:p w14:paraId="047296AF" w14:textId="77777777" w:rsidR="002132D5" w:rsidRDefault="002132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0"/>
        <w:gridCol w:w="3960"/>
      </w:tblGrid>
      <w:tr w:rsidR="002132D5" w14:paraId="6C7CD39E" w14:textId="77777777">
        <w:tc>
          <w:tcPr>
            <w:tcW w:w="3960" w:type="dxa"/>
          </w:tcPr>
          <w:p w14:paraId="3B0B7863" w14:textId="77777777" w:rsidR="002132D5" w:rsidRDefault="00925699">
            <w:r>
              <w:rPr>
                <w:rFonts w:ascii="Times New Roman" w:hAnsi="Times New Roman"/>
                <w:b/>
                <w:sz w:val="24"/>
              </w:rPr>
              <w:t>File</w:t>
            </w:r>
          </w:p>
        </w:tc>
        <w:tc>
          <w:tcPr>
            <w:tcW w:w="3960" w:type="dxa"/>
          </w:tcPr>
          <w:p w14:paraId="42164C60" w14:textId="77777777" w:rsidR="002132D5" w:rsidRDefault="00925699"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132D5" w14:paraId="5081E120" w14:textId="77777777">
        <w:tc>
          <w:tcPr>
            <w:tcW w:w="3960" w:type="dxa"/>
          </w:tcPr>
          <w:p w14:paraId="0BCF3EF3" w14:textId="77777777" w:rsidR="002132D5" w:rsidRDefault="00925699">
            <w:r>
              <w:rPr>
                <w:rFonts w:ascii="Times New Roman" w:hAnsi="Times New Roman"/>
                <w:sz w:val="24"/>
              </w:rPr>
              <w:t>GT_Assign_25039001007.ipynb</w:t>
            </w:r>
          </w:p>
        </w:tc>
        <w:tc>
          <w:tcPr>
            <w:tcW w:w="3960" w:type="dxa"/>
          </w:tcPr>
          <w:p w14:paraId="28AEAF25" w14:textId="77777777" w:rsidR="002132D5" w:rsidRDefault="00925699">
            <w:r>
              <w:rPr>
                <w:rFonts w:ascii="Times New Roman" w:hAnsi="Times New Roman"/>
                <w:sz w:val="24"/>
              </w:rPr>
              <w:t>Jupyter notebook with all Python code and analysis</w:t>
            </w:r>
          </w:p>
        </w:tc>
      </w:tr>
      <w:tr w:rsidR="002132D5" w14:paraId="7AEA8659" w14:textId="77777777">
        <w:tc>
          <w:tcPr>
            <w:tcW w:w="3960" w:type="dxa"/>
          </w:tcPr>
          <w:p w14:paraId="21A67BCB" w14:textId="77777777" w:rsidR="002132D5" w:rsidRDefault="00925699">
            <w:r>
              <w:rPr>
                <w:rFonts w:ascii="Times New Roman" w:hAnsi="Times New Roman"/>
                <w:sz w:val="24"/>
              </w:rPr>
              <w:t>GT_Assign_25039001007.gexf</w:t>
            </w:r>
          </w:p>
        </w:tc>
        <w:tc>
          <w:tcPr>
            <w:tcW w:w="3960" w:type="dxa"/>
          </w:tcPr>
          <w:p w14:paraId="0AE7D532" w14:textId="77777777" w:rsidR="002132D5" w:rsidRDefault="00925699">
            <w:r>
              <w:rPr>
                <w:rFonts w:ascii="Times New Roman" w:hAnsi="Times New Roman"/>
                <w:sz w:val="24"/>
              </w:rPr>
              <w:t xml:space="preserve">Network file for Gephi (8,192 nodes, </w:t>
            </w:r>
            <w:r>
              <w:rPr>
                <w:rFonts w:ascii="Times New Roman" w:hAnsi="Times New Roman"/>
                <w:sz w:val="24"/>
              </w:rPr>
              <w:t>24,567 edges)</w:t>
            </w:r>
          </w:p>
        </w:tc>
      </w:tr>
      <w:tr w:rsidR="002132D5" w14:paraId="6FA0974A" w14:textId="77777777">
        <w:tc>
          <w:tcPr>
            <w:tcW w:w="3960" w:type="dxa"/>
          </w:tcPr>
          <w:p w14:paraId="12310476" w14:textId="77777777" w:rsidR="002132D5" w:rsidRDefault="00925699">
            <w:r>
              <w:rPr>
                <w:rFonts w:ascii="Times New Roman" w:hAnsi="Times New Roman"/>
                <w:sz w:val="24"/>
              </w:rPr>
              <w:t>GT_Assign_25039001007.gephi</w:t>
            </w:r>
          </w:p>
        </w:tc>
        <w:tc>
          <w:tcPr>
            <w:tcW w:w="3960" w:type="dxa"/>
          </w:tcPr>
          <w:p w14:paraId="7D84EDB8" w14:textId="77777777" w:rsidR="002132D5" w:rsidRDefault="00925699">
            <w:r>
              <w:rPr>
                <w:rFonts w:ascii="Times New Roman" w:hAnsi="Times New Roman"/>
                <w:sz w:val="24"/>
              </w:rPr>
              <w:t>Gephi project file with layouts and statistics</w:t>
            </w:r>
          </w:p>
        </w:tc>
      </w:tr>
      <w:tr w:rsidR="002132D5" w14:paraId="339AE365" w14:textId="77777777">
        <w:tc>
          <w:tcPr>
            <w:tcW w:w="3960" w:type="dxa"/>
          </w:tcPr>
          <w:p w14:paraId="7ED8DE00" w14:textId="77777777" w:rsidR="002132D5" w:rsidRDefault="00925699">
            <w:r>
              <w:rPr>
                <w:rFonts w:ascii="Times New Roman" w:hAnsi="Times New Roman"/>
                <w:sz w:val="24"/>
              </w:rPr>
              <w:t>network_metrics_summary.csv</w:t>
            </w:r>
          </w:p>
        </w:tc>
        <w:tc>
          <w:tcPr>
            <w:tcW w:w="3960" w:type="dxa"/>
          </w:tcPr>
          <w:p w14:paraId="60C9AA66" w14:textId="77777777" w:rsidR="002132D5" w:rsidRDefault="00925699">
            <w:r>
              <w:rPr>
                <w:rFonts w:ascii="Times New Roman" w:hAnsi="Times New Roman"/>
                <w:sz w:val="24"/>
              </w:rPr>
              <w:t>All 11 network metrics in CSV format</w:t>
            </w:r>
          </w:p>
        </w:tc>
      </w:tr>
      <w:tr w:rsidR="002132D5" w14:paraId="7DCF5804" w14:textId="77777777">
        <w:tc>
          <w:tcPr>
            <w:tcW w:w="3960" w:type="dxa"/>
          </w:tcPr>
          <w:p w14:paraId="58127973" w14:textId="77777777" w:rsidR="002132D5" w:rsidRDefault="00925699">
            <w:r>
              <w:rPr>
                <w:rFonts w:ascii="Times New Roman" w:hAnsi="Times New Roman"/>
                <w:sz w:val="24"/>
              </w:rPr>
              <w:t>01_spring_layout.png</w:t>
            </w:r>
          </w:p>
        </w:tc>
        <w:tc>
          <w:tcPr>
            <w:tcW w:w="3960" w:type="dxa"/>
          </w:tcPr>
          <w:p w14:paraId="57CA0FDC" w14:textId="77777777" w:rsidR="002132D5" w:rsidRDefault="00925699">
            <w:r>
              <w:rPr>
                <w:rFonts w:ascii="Times New Roman" w:hAnsi="Times New Roman"/>
                <w:sz w:val="24"/>
              </w:rPr>
              <w:t>Spring layout (NetworkX)</w:t>
            </w:r>
          </w:p>
        </w:tc>
      </w:tr>
      <w:tr w:rsidR="002132D5" w14:paraId="594A4F64" w14:textId="77777777">
        <w:tc>
          <w:tcPr>
            <w:tcW w:w="3960" w:type="dxa"/>
          </w:tcPr>
          <w:p w14:paraId="16707D47" w14:textId="77777777" w:rsidR="002132D5" w:rsidRDefault="00925699">
            <w:r>
              <w:rPr>
                <w:rFonts w:ascii="Times New Roman" w:hAnsi="Times New Roman"/>
                <w:sz w:val="24"/>
              </w:rPr>
              <w:t>02_circular_layout.png</w:t>
            </w:r>
          </w:p>
        </w:tc>
        <w:tc>
          <w:tcPr>
            <w:tcW w:w="3960" w:type="dxa"/>
          </w:tcPr>
          <w:p w14:paraId="7482CEF4" w14:textId="77777777" w:rsidR="002132D5" w:rsidRDefault="00925699">
            <w:r>
              <w:rPr>
                <w:rFonts w:ascii="Times New Roman" w:hAnsi="Times New Roman"/>
                <w:sz w:val="24"/>
              </w:rPr>
              <w:t>Circular layout (NetworkX)</w:t>
            </w:r>
          </w:p>
        </w:tc>
      </w:tr>
      <w:tr w:rsidR="002132D5" w14:paraId="6D40C222" w14:textId="77777777">
        <w:tc>
          <w:tcPr>
            <w:tcW w:w="3960" w:type="dxa"/>
          </w:tcPr>
          <w:p w14:paraId="12D486C6" w14:textId="77777777" w:rsidR="002132D5" w:rsidRDefault="00925699">
            <w:r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3_kamada_kawai_layout.png</w:t>
            </w:r>
          </w:p>
        </w:tc>
        <w:tc>
          <w:tcPr>
            <w:tcW w:w="3960" w:type="dxa"/>
          </w:tcPr>
          <w:p w14:paraId="7E430C6E" w14:textId="77777777" w:rsidR="002132D5" w:rsidRDefault="00925699">
            <w:r>
              <w:rPr>
                <w:rFonts w:ascii="Times New Roman" w:hAnsi="Times New Roman"/>
                <w:sz w:val="24"/>
              </w:rPr>
              <w:t>Kamada-Kawai layout, 2K sample (NetworkX)</w:t>
            </w:r>
          </w:p>
        </w:tc>
      </w:tr>
      <w:tr w:rsidR="002132D5" w14:paraId="68957291" w14:textId="77777777">
        <w:tc>
          <w:tcPr>
            <w:tcW w:w="3960" w:type="dxa"/>
          </w:tcPr>
          <w:p w14:paraId="68647B06" w14:textId="77777777" w:rsidR="002132D5" w:rsidRDefault="00925699">
            <w:r>
              <w:rPr>
                <w:rFonts w:ascii="Times New Roman" w:hAnsi="Times New Roman"/>
                <w:sz w:val="24"/>
              </w:rPr>
              <w:t>04_shell_layout.png</w:t>
            </w:r>
          </w:p>
        </w:tc>
        <w:tc>
          <w:tcPr>
            <w:tcW w:w="3960" w:type="dxa"/>
          </w:tcPr>
          <w:p w14:paraId="71D08BF0" w14:textId="77777777" w:rsidR="002132D5" w:rsidRDefault="00925699">
            <w:r>
              <w:rPr>
                <w:rFonts w:ascii="Times New Roman" w:hAnsi="Times New Roman"/>
                <w:sz w:val="24"/>
              </w:rPr>
              <w:t>Shell layout (NetworkX)</w:t>
            </w:r>
          </w:p>
        </w:tc>
      </w:tr>
      <w:tr w:rsidR="002132D5" w14:paraId="41CEB136" w14:textId="77777777">
        <w:tc>
          <w:tcPr>
            <w:tcW w:w="3960" w:type="dxa"/>
          </w:tcPr>
          <w:p w14:paraId="48591298" w14:textId="77777777" w:rsidR="002132D5" w:rsidRDefault="00925699">
            <w:r>
              <w:rPr>
                <w:rFonts w:ascii="Times New Roman" w:hAnsi="Times New Roman"/>
                <w:sz w:val="24"/>
              </w:rPr>
              <w:t>05_spectral_layout.png</w:t>
            </w:r>
          </w:p>
        </w:tc>
        <w:tc>
          <w:tcPr>
            <w:tcW w:w="3960" w:type="dxa"/>
          </w:tcPr>
          <w:p w14:paraId="1C2B3CF8" w14:textId="77777777" w:rsidR="002132D5" w:rsidRDefault="00925699">
            <w:r>
              <w:rPr>
                <w:rFonts w:ascii="Times New Roman" w:hAnsi="Times New Roman"/>
                <w:sz w:val="24"/>
              </w:rPr>
              <w:t>Spectral layout (NetworkX)</w:t>
            </w:r>
          </w:p>
        </w:tc>
      </w:tr>
      <w:tr w:rsidR="002132D5" w14:paraId="7F6E9021" w14:textId="77777777">
        <w:tc>
          <w:tcPr>
            <w:tcW w:w="3960" w:type="dxa"/>
          </w:tcPr>
          <w:p w14:paraId="31714A85" w14:textId="77777777" w:rsidR="002132D5" w:rsidRDefault="00925699">
            <w:r>
              <w:rPr>
                <w:rFonts w:ascii="Times New Roman" w:hAnsi="Times New Roman"/>
                <w:sz w:val="24"/>
              </w:rPr>
              <w:t>06_communities_louvain.png</w:t>
            </w:r>
          </w:p>
        </w:tc>
        <w:tc>
          <w:tcPr>
            <w:tcW w:w="3960" w:type="dxa"/>
          </w:tcPr>
          <w:p w14:paraId="6244AB5A" w14:textId="77777777" w:rsidR="002132D5" w:rsidRDefault="00925699">
            <w:r>
              <w:rPr>
                <w:rFonts w:ascii="Times New Roman" w:hAnsi="Times New Roman"/>
                <w:sz w:val="24"/>
              </w:rPr>
              <w:t>Community detection (NetworkX / Louvain)</w:t>
            </w:r>
          </w:p>
        </w:tc>
      </w:tr>
      <w:tr w:rsidR="002132D5" w14:paraId="7DE9A720" w14:textId="77777777">
        <w:tc>
          <w:tcPr>
            <w:tcW w:w="3960" w:type="dxa"/>
          </w:tcPr>
          <w:p w14:paraId="4F9C4C88" w14:textId="77777777" w:rsidR="002132D5" w:rsidRDefault="00925699">
            <w:r>
              <w:rPr>
                <w:rFonts w:ascii="Times New Roman" w:hAnsi="Times New Roman"/>
                <w:sz w:val="24"/>
              </w:rPr>
              <w:t>07_degree_distribution.png</w:t>
            </w:r>
          </w:p>
        </w:tc>
        <w:tc>
          <w:tcPr>
            <w:tcW w:w="3960" w:type="dxa"/>
          </w:tcPr>
          <w:p w14:paraId="3A30D1B4" w14:textId="77777777" w:rsidR="002132D5" w:rsidRDefault="00925699">
            <w:r>
              <w:rPr>
                <w:rFonts w:ascii="Times New Roman" w:hAnsi="Times New Roman"/>
                <w:sz w:val="24"/>
              </w:rPr>
              <w:t>Degree distribution histograms (NetworkX)</w:t>
            </w:r>
          </w:p>
        </w:tc>
      </w:tr>
      <w:tr w:rsidR="002132D5" w14:paraId="4DB300B2" w14:textId="77777777">
        <w:tc>
          <w:tcPr>
            <w:tcW w:w="3960" w:type="dxa"/>
          </w:tcPr>
          <w:p w14:paraId="07BD746F" w14:textId="77777777" w:rsidR="002132D5" w:rsidRDefault="00925699">
            <w:r>
              <w:rPr>
                <w:rFonts w:ascii="Times New Roman" w:hAnsi="Times New Roman"/>
                <w:sz w:val="24"/>
              </w:rPr>
              <w:t>08_clustering_analysis.png</w:t>
            </w:r>
          </w:p>
        </w:tc>
        <w:tc>
          <w:tcPr>
            <w:tcW w:w="3960" w:type="dxa"/>
          </w:tcPr>
          <w:p w14:paraId="0A2878E8" w14:textId="77777777" w:rsidR="002132D5" w:rsidRDefault="00925699">
            <w:r>
              <w:rPr>
                <w:rFonts w:ascii="Times New Roman" w:hAnsi="Times New Roman"/>
                <w:sz w:val="24"/>
              </w:rPr>
              <w:t>Clustering coefficient analysis (NetworkX)</w:t>
            </w:r>
          </w:p>
        </w:tc>
      </w:tr>
      <w:tr w:rsidR="002132D5" w14:paraId="3CF721A2" w14:textId="77777777">
        <w:tc>
          <w:tcPr>
            <w:tcW w:w="3960" w:type="dxa"/>
          </w:tcPr>
          <w:p w14:paraId="672E9124" w14:textId="77777777" w:rsidR="002132D5" w:rsidRDefault="00925699">
            <w:r>
              <w:rPr>
                <w:rFonts w:ascii="Times New Roman" w:hAnsi="Times New Roman"/>
                <w:sz w:val="24"/>
              </w:rPr>
              <w:t>01_gephi_forceatlas2.png</w:t>
            </w:r>
          </w:p>
        </w:tc>
        <w:tc>
          <w:tcPr>
            <w:tcW w:w="3960" w:type="dxa"/>
          </w:tcPr>
          <w:p w14:paraId="0083022D" w14:textId="77777777" w:rsidR="002132D5" w:rsidRDefault="00925699">
            <w:r>
              <w:rPr>
                <w:rFonts w:ascii="Times New Roman" w:hAnsi="Times New Roman"/>
                <w:sz w:val="24"/>
              </w:rPr>
              <w:t>ForceAtlas2 layout screenshot (Gephi)</w:t>
            </w:r>
          </w:p>
        </w:tc>
      </w:tr>
      <w:tr w:rsidR="002132D5" w14:paraId="65541F82" w14:textId="77777777">
        <w:tc>
          <w:tcPr>
            <w:tcW w:w="3960" w:type="dxa"/>
          </w:tcPr>
          <w:p w14:paraId="6FD220E9" w14:textId="77777777" w:rsidR="002132D5" w:rsidRDefault="00925699">
            <w:r>
              <w:rPr>
                <w:rFonts w:ascii="Times New Roman" w:hAnsi="Times New Roman"/>
                <w:sz w:val="24"/>
              </w:rPr>
              <w:t>02_gephi_fruchterman.png</w:t>
            </w:r>
          </w:p>
        </w:tc>
        <w:tc>
          <w:tcPr>
            <w:tcW w:w="3960" w:type="dxa"/>
          </w:tcPr>
          <w:p w14:paraId="6B4586E0" w14:textId="77777777" w:rsidR="002132D5" w:rsidRDefault="00925699">
            <w:r>
              <w:rPr>
                <w:rFonts w:ascii="Times New Roman" w:hAnsi="Times New Roman"/>
                <w:sz w:val="24"/>
              </w:rPr>
              <w:t>Fruchterman-Reingold layou</w:t>
            </w:r>
            <w:r>
              <w:rPr>
                <w:rFonts w:ascii="Times New Roman" w:hAnsi="Times New Roman"/>
                <w:sz w:val="24"/>
              </w:rPr>
              <w:t>t screenshot (Gephi)</w:t>
            </w:r>
          </w:p>
        </w:tc>
      </w:tr>
      <w:tr w:rsidR="002132D5" w14:paraId="642A6C98" w14:textId="77777777">
        <w:tc>
          <w:tcPr>
            <w:tcW w:w="3960" w:type="dxa"/>
          </w:tcPr>
          <w:p w14:paraId="674999DD" w14:textId="77777777" w:rsidR="002132D5" w:rsidRDefault="00925699">
            <w:r>
              <w:rPr>
                <w:rFonts w:ascii="Times New Roman" w:hAnsi="Times New Roman"/>
                <w:sz w:val="24"/>
              </w:rPr>
              <w:t>03_gephi_yifan_hu.png</w:t>
            </w:r>
          </w:p>
        </w:tc>
        <w:tc>
          <w:tcPr>
            <w:tcW w:w="3960" w:type="dxa"/>
          </w:tcPr>
          <w:p w14:paraId="0DA092BF" w14:textId="77777777" w:rsidR="002132D5" w:rsidRDefault="00925699">
            <w:r>
              <w:rPr>
                <w:rFonts w:ascii="Times New Roman" w:hAnsi="Times New Roman"/>
                <w:sz w:val="24"/>
              </w:rPr>
              <w:t>Yifan Hu layout screenshot (Gephi)</w:t>
            </w:r>
          </w:p>
        </w:tc>
      </w:tr>
      <w:tr w:rsidR="002132D5" w14:paraId="7E4E7E7E" w14:textId="77777777">
        <w:tc>
          <w:tcPr>
            <w:tcW w:w="3960" w:type="dxa"/>
          </w:tcPr>
          <w:p w14:paraId="4A9500CC" w14:textId="77777777" w:rsidR="002132D5" w:rsidRDefault="00925699">
            <w:r>
              <w:rPr>
                <w:rFonts w:ascii="Times New Roman" w:hAnsi="Times New Roman"/>
                <w:sz w:val="24"/>
              </w:rPr>
              <w:t>04_gephi_colored_sized.png</w:t>
            </w:r>
          </w:p>
        </w:tc>
        <w:tc>
          <w:tcPr>
            <w:tcW w:w="3960" w:type="dxa"/>
          </w:tcPr>
          <w:p w14:paraId="514C7C6F" w14:textId="77777777" w:rsidR="002132D5" w:rsidRDefault="00925699">
            <w:r>
              <w:rPr>
                <w:rFonts w:ascii="Times New Roman" w:hAnsi="Times New Roman"/>
                <w:sz w:val="24"/>
              </w:rPr>
              <w:t>Coloured by community, sized by degree (Gephi)</w:t>
            </w:r>
          </w:p>
        </w:tc>
      </w:tr>
      <w:tr w:rsidR="002132D5" w14:paraId="31432A23" w14:textId="77777777">
        <w:tc>
          <w:tcPr>
            <w:tcW w:w="3960" w:type="dxa"/>
          </w:tcPr>
          <w:p w14:paraId="2457B59D" w14:textId="77777777" w:rsidR="002132D5" w:rsidRDefault="00925699">
            <w:r>
              <w:rPr>
                <w:rFonts w:ascii="Times New Roman" w:hAnsi="Times New Roman"/>
                <w:sz w:val="24"/>
              </w:rPr>
              <w:t>05_statistics_avg_degree.png</w:t>
            </w:r>
          </w:p>
        </w:tc>
        <w:tc>
          <w:tcPr>
            <w:tcW w:w="3960" w:type="dxa"/>
          </w:tcPr>
          <w:p w14:paraId="53DF1C07" w14:textId="77777777" w:rsidR="002132D5" w:rsidRDefault="00925699">
            <w:r>
              <w:rPr>
                <w:rFonts w:ascii="Times New Roman" w:hAnsi="Times New Roman"/>
                <w:sz w:val="24"/>
              </w:rPr>
              <w:t>Average degree statistics (Gephi)</w:t>
            </w:r>
          </w:p>
        </w:tc>
      </w:tr>
      <w:tr w:rsidR="002132D5" w14:paraId="071E77F2" w14:textId="77777777">
        <w:tc>
          <w:tcPr>
            <w:tcW w:w="3960" w:type="dxa"/>
          </w:tcPr>
          <w:p w14:paraId="78B44246" w14:textId="77777777" w:rsidR="002132D5" w:rsidRDefault="00925699">
            <w:r>
              <w:rPr>
                <w:rFonts w:ascii="Times New Roman" w:hAnsi="Times New Roman"/>
                <w:sz w:val="24"/>
              </w:rPr>
              <w:t>06_statistics_diameter.png</w:t>
            </w:r>
          </w:p>
        </w:tc>
        <w:tc>
          <w:tcPr>
            <w:tcW w:w="3960" w:type="dxa"/>
          </w:tcPr>
          <w:p w14:paraId="365F7529" w14:textId="77777777" w:rsidR="002132D5" w:rsidRDefault="00925699">
            <w:r>
              <w:rPr>
                <w:rFonts w:ascii="Times New Roman" w:hAnsi="Times New Roman"/>
                <w:sz w:val="24"/>
              </w:rPr>
              <w:t>Network diameter statistics (Gephi)</w:t>
            </w:r>
          </w:p>
        </w:tc>
      </w:tr>
      <w:tr w:rsidR="002132D5" w14:paraId="0E840530" w14:textId="77777777">
        <w:tc>
          <w:tcPr>
            <w:tcW w:w="3960" w:type="dxa"/>
          </w:tcPr>
          <w:p w14:paraId="36EC2E6B" w14:textId="77777777" w:rsidR="002132D5" w:rsidRDefault="00925699">
            <w:r>
              <w:rPr>
                <w:rFonts w:ascii="Times New Roman" w:hAnsi="Times New Roman"/>
                <w:sz w:val="24"/>
              </w:rPr>
              <w:t>07_statistics_density.png</w:t>
            </w:r>
          </w:p>
        </w:tc>
        <w:tc>
          <w:tcPr>
            <w:tcW w:w="3960" w:type="dxa"/>
          </w:tcPr>
          <w:p w14:paraId="1DBD9EDB" w14:textId="77777777" w:rsidR="002132D5" w:rsidRDefault="00925699">
            <w:r>
              <w:rPr>
                <w:rFonts w:ascii="Times New Roman" w:hAnsi="Times New Roman"/>
                <w:sz w:val="24"/>
              </w:rPr>
              <w:t>Graph density statistics (Gephi)</w:t>
            </w:r>
          </w:p>
        </w:tc>
      </w:tr>
      <w:tr w:rsidR="002132D5" w14:paraId="51D431B1" w14:textId="77777777">
        <w:tc>
          <w:tcPr>
            <w:tcW w:w="3960" w:type="dxa"/>
          </w:tcPr>
          <w:p w14:paraId="79C7BCCE" w14:textId="77777777" w:rsidR="002132D5" w:rsidRDefault="00925699">
            <w:r>
              <w:rPr>
                <w:rFonts w:ascii="Times New Roman" w:hAnsi="Times New Roman"/>
                <w:sz w:val="24"/>
              </w:rPr>
              <w:t>08_statistics_pagerank.png</w:t>
            </w:r>
          </w:p>
        </w:tc>
        <w:tc>
          <w:tcPr>
            <w:tcW w:w="3960" w:type="dxa"/>
          </w:tcPr>
          <w:p w14:paraId="7EA317C7" w14:textId="77777777" w:rsidR="002132D5" w:rsidRDefault="00925699">
            <w:r>
              <w:rPr>
                <w:rFonts w:ascii="Times New Roman" w:hAnsi="Times New Roman"/>
                <w:sz w:val="24"/>
              </w:rPr>
              <w:t>PageRank statistics (Gephi)</w:t>
            </w:r>
          </w:p>
        </w:tc>
      </w:tr>
      <w:tr w:rsidR="002132D5" w14:paraId="4D824C53" w14:textId="77777777">
        <w:tc>
          <w:tcPr>
            <w:tcW w:w="3960" w:type="dxa"/>
          </w:tcPr>
          <w:p w14:paraId="54832BA4" w14:textId="77777777" w:rsidR="002132D5" w:rsidRDefault="00925699">
            <w:r>
              <w:rPr>
                <w:rFonts w:ascii="Times New Roman" w:hAnsi="Times New Roman"/>
                <w:sz w:val="24"/>
              </w:rPr>
              <w:t>09_statistics_hits.png</w:t>
            </w:r>
          </w:p>
        </w:tc>
        <w:tc>
          <w:tcPr>
            <w:tcW w:w="3960" w:type="dxa"/>
          </w:tcPr>
          <w:p w14:paraId="472E1256" w14:textId="77777777" w:rsidR="002132D5" w:rsidRDefault="00925699">
            <w:r>
              <w:rPr>
                <w:rFonts w:ascii="Times New Roman" w:hAnsi="Times New Roman"/>
                <w:sz w:val="24"/>
              </w:rPr>
              <w:t>HITS algorithm statistics (Gephi)</w:t>
            </w:r>
          </w:p>
        </w:tc>
      </w:tr>
      <w:tr w:rsidR="002132D5" w14:paraId="1A6DF535" w14:textId="77777777">
        <w:tc>
          <w:tcPr>
            <w:tcW w:w="3960" w:type="dxa"/>
          </w:tcPr>
          <w:p w14:paraId="1AB6F940" w14:textId="77777777" w:rsidR="002132D5" w:rsidRDefault="00925699">
            <w:r>
              <w:rPr>
                <w:rFonts w:ascii="Times New Roman" w:hAnsi="Times New Roman"/>
                <w:sz w:val="24"/>
              </w:rPr>
              <w:t>10_gephi_top_nodes</w:t>
            </w:r>
            <w:r>
              <w:rPr>
                <w:rFonts w:ascii="Times New Roman" w:hAnsi="Times New Roman"/>
                <w:sz w:val="24"/>
              </w:rPr>
              <w:t>.png</w:t>
            </w:r>
          </w:p>
        </w:tc>
        <w:tc>
          <w:tcPr>
            <w:tcW w:w="3960" w:type="dxa"/>
          </w:tcPr>
          <w:p w14:paraId="7884D1B5" w14:textId="77777777" w:rsidR="002132D5" w:rsidRDefault="00925699">
            <w:r>
              <w:rPr>
                <w:rFonts w:ascii="Times New Roman" w:hAnsi="Times New Roman"/>
                <w:sz w:val="24"/>
              </w:rPr>
              <w:t>Top-degree subgraph visualisation (Gephi)</w:t>
            </w:r>
          </w:p>
        </w:tc>
      </w:tr>
    </w:tbl>
    <w:p w14:paraId="0764ADD3" w14:textId="77777777" w:rsidR="00925699" w:rsidRDefault="00925699"/>
    <w:sectPr w:rsidR="00925699" w:rsidSect="00034616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2D5"/>
    <w:rsid w:val="0029639D"/>
    <w:rsid w:val="00326F90"/>
    <w:rsid w:val="0040646B"/>
    <w:rsid w:val="00925699"/>
    <w:rsid w:val="00A00C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8169A"/>
  <w14:defaultImageDpi w14:val="300"/>
  <w15:docId w15:val="{01E4C72E-C580-465B-9DCD-BF2418D3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2659</Words>
  <Characters>15160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3</cp:revision>
  <dcterms:created xsi:type="dcterms:W3CDTF">2013-12-23T23:15:00Z</dcterms:created>
  <dcterms:modified xsi:type="dcterms:W3CDTF">2026-05-10T07:23:00Z</dcterms:modified>
  <cp:category/>
</cp:coreProperties>
</file>