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Assignment (Graded)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Note:Each Question is of 5 Marks (5 x 5 = 25) further, it will be scaled down to 10 Marks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key differences between native, web, and hybrid mobile application development. Discuss the advantages and disadvantages of each approach.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the Android architecture. How does each layer contribute to the overall functioning of an Android application?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the Android Activity life-cycle. Explain how different states of an Activity are managed and why understanding this life-cycle is crucial for Android developers.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and contrast the use of different Android Views such as `TextView`, `EditText`, and `Button`. Provide examples of scenarios where each might be appropriately used.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differences between LinearLayout and RelativeLayout in Android development. Provide examples of use cases where one might be preferred over the other.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