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File in Android Studio</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Manifests Folder:</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numPr>
          <w:ilvl w:val="0"/>
          <w:numId w:val="1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AndroidManifest.xml:</w:t>
      </w:r>
    </w:p>
    <w:p w:rsidR="00000000" w:rsidDel="00000000" w:rsidP="00000000" w:rsidRDefault="00000000" w:rsidRPr="00000000" w14:paraId="00000006">
      <w:pPr>
        <w:numPr>
          <w:ilvl w:val="0"/>
          <w:numId w:val="1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This file is essential as it provides essential information about your app to the Android system. It declares the app's components (activities, services, broadcast receivers, and content providers), permissions, hardware and software features, and other app-level configurations.</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Java Folder (or Kotlin, depending on your chosen language):</w:t>
      </w:r>
    </w:p>
    <w:p w:rsidR="00000000" w:rsidDel="00000000" w:rsidP="00000000" w:rsidRDefault="00000000" w:rsidRPr="00000000" w14:paraId="00000009">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numPr>
          <w:ilvl w:val="0"/>
          <w:numId w:val="6"/>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com.example.app (your package name):</w:t>
      </w:r>
    </w:p>
    <w:p w:rsidR="00000000" w:rsidDel="00000000" w:rsidP="00000000" w:rsidRDefault="00000000" w:rsidRPr="00000000" w14:paraId="0000000B">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This directory contains the source code for your application. It includes all the Java or Kotlin files for your activities, services, and other application components.</w:t>
      </w:r>
    </w:p>
    <w:p w:rsidR="00000000" w:rsidDel="00000000" w:rsidP="00000000" w:rsidRDefault="00000000" w:rsidRPr="00000000" w14:paraId="0000000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numPr>
          <w:ilvl w:val="0"/>
          <w:numId w:val="6"/>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androidTest/java (Instrumentation tests):</w:t>
      </w:r>
    </w:p>
    <w:p w:rsidR="00000000" w:rsidDel="00000000" w:rsidP="00000000" w:rsidRDefault="00000000" w:rsidRPr="00000000" w14:paraId="0000000E">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source code for instrumented tests. These are tests that run on an Android device or emulator. They are typically used for UI testing and require the Android framework to run.</w:t>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0">
      <w:pPr>
        <w:numPr>
          <w:ilvl w:val="0"/>
          <w:numId w:val="7"/>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test/java (Unit tests):</w:t>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source code for local unit tests. These tests run on the JVM and are used to test the logic of your code without needing an Android device or emulator.</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 res Folder (Resources):</w:t>
      </w:r>
    </w:p>
    <w:p w:rsidR="00000000" w:rsidDel="00000000" w:rsidP="00000000" w:rsidRDefault="00000000" w:rsidRPr="00000000" w14:paraId="0000001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drawable:</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drawable resources such as images (PNG, JPEG), vector files, and other graphic resources.</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numPr>
          <w:ilvl w:val="0"/>
          <w:numId w:val="9"/>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layout:</w:t>
      </w:r>
    </w:p>
    <w:p w:rsidR="00000000" w:rsidDel="00000000" w:rsidP="00000000" w:rsidRDefault="00000000" w:rsidRPr="00000000" w14:paraId="00000019">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XML files that define the layout of your app's user interface. Each XML file corresponds to a screen or part of a screen.</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mipmap:</w:t>
      </w:r>
    </w:p>
    <w:p w:rsidR="00000000" w:rsidDel="00000000" w:rsidP="00000000" w:rsidRDefault="00000000" w:rsidRPr="00000000" w14:paraId="0000001C">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launcher icon images for different screen densities.</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values:</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XML files for various resources such as strings (`strings.xml`), colors (`colors.xml`), dimensions (`dimens.xml`), styles (`styles.xml`), and other predefined values used in your app.</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2"/>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menu:</w:t>
      </w:r>
    </w:p>
    <w:p w:rsidR="00000000" w:rsidDel="00000000" w:rsidP="00000000" w:rsidRDefault="00000000" w:rsidRPr="00000000" w14:paraId="00000022">
      <w:pPr>
        <w:numPr>
          <w:ilvl w:val="0"/>
          <w:numId w:val="1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XML files that define menu resources for your app. These files describe the items and submenus available in the options menu, context menu, or popup menu.</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numPr>
          <w:ilvl w:val="0"/>
          <w:numId w:val="16"/>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raw:</w:t>
      </w:r>
    </w:p>
    <w:p w:rsidR="00000000" w:rsidDel="00000000" w:rsidP="00000000" w:rsidRDefault="00000000" w:rsidRPr="00000000" w14:paraId="00000025">
      <w:pPr>
        <w:numPr>
          <w:ilvl w:val="0"/>
          <w:numId w:val="1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arbitrary raw files to be bundled with your app, such as audio files, video files, or other data files.</w:t>
      </w:r>
    </w:p>
    <w:p w:rsidR="00000000" w:rsidDel="00000000" w:rsidP="00000000" w:rsidRDefault="00000000" w:rsidRPr="00000000" w14:paraId="00000026">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4. </w:t>
      </w:r>
      <w:r w:rsidDel="00000000" w:rsidR="00000000" w:rsidRPr="00000000">
        <w:rPr>
          <w:rFonts w:ascii="Times New Roman" w:cs="Times New Roman" w:eastAsia="Times New Roman" w:hAnsi="Times New Roman"/>
          <w:b w:val="1"/>
          <w:sz w:val="26"/>
          <w:szCs w:val="26"/>
          <w:rtl w:val="0"/>
        </w:rPr>
        <w:t xml:space="preserve">Gradle Scripts:</w:t>
      </w:r>
    </w:p>
    <w:p w:rsidR="00000000" w:rsidDel="00000000" w:rsidP="00000000" w:rsidRDefault="00000000" w:rsidRPr="00000000" w14:paraId="0000002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build.gradle (Project-level):</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This file contains configuration options for the entire project, such as the Gradle version, repositories, and dependencies that apply to all modules.</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numPr>
          <w:ilvl w:val="0"/>
          <w:numId w:val="15"/>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build.gradle (Module-level):</w:t>
      </w:r>
    </w:p>
    <w:p w:rsidR="00000000" w:rsidDel="00000000" w:rsidP="00000000" w:rsidRDefault="00000000" w:rsidRPr="00000000" w14:paraId="0000002D">
      <w:pPr>
        <w:numPr>
          <w:ilvl w:val="0"/>
          <w:numId w:val="1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This file contains configuration options for a specific module (typically the app module). It includes settings such as the application ID, SDK versions, dependencies specific to the module, and build types.</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numPr>
          <w:ilvl w:val="0"/>
          <w:numId w:val="1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settings.gradle:</w:t>
      </w:r>
    </w:p>
    <w:p w:rsidR="00000000" w:rsidDel="00000000" w:rsidP="00000000" w:rsidRDefault="00000000" w:rsidRPr="00000000" w14:paraId="00000030">
      <w:pPr>
        <w:numPr>
          <w:ilvl w:val="0"/>
          <w:numId w:val="1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This file specifies the modules that are included in your project. It tells Gradle which modules to include when building your project.</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numPr>
          <w:ilvl w:val="0"/>
          <w:numId w:val="10"/>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gradle.properties:</w:t>
      </w:r>
    </w:p>
    <w:p w:rsidR="00000000" w:rsidDel="00000000" w:rsidP="00000000" w:rsidRDefault="00000000" w:rsidRPr="00000000" w14:paraId="00000033">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configuration properties for the Gradle build system. These properties can be used to customize the build process.</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numPr>
          <w:ilvl w:val="0"/>
          <w:numId w:val="8"/>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local.properties:</w:t>
      </w:r>
    </w:p>
    <w:p w:rsidR="00000000" w:rsidDel="00000000" w:rsidP="00000000" w:rsidRDefault="00000000" w:rsidRPr="00000000" w14:paraId="00000036">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Contains local configuration properties, such as the path to the Android SDK on your development machine. This file is not typically checked into version control.</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External Libraries:</w:t>
      </w:r>
    </w:p>
    <w:p w:rsidR="00000000" w:rsidDel="00000000" w:rsidP="00000000" w:rsidRDefault="00000000" w:rsidRPr="00000000" w14:paraId="00000039">
      <w:pPr>
        <w:numPr>
          <w:ilvl w:val="0"/>
          <w:numId w:val="14"/>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External Libraries:</w:t>
      </w:r>
    </w:p>
    <w:p w:rsidR="00000000" w:rsidDel="00000000" w:rsidP="00000000" w:rsidRDefault="00000000" w:rsidRPr="00000000" w14:paraId="0000003A">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Purpose: This section lists the external libraries and dependencies that your project is using. These dependencies are typically managed through the Gradle build system and can include libraries for Android support, third-party libraries, and more.</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 Project Structure:</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MyApplication/</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app/</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src/</w:t>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main/</w:t>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java/com/example/app/</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MainActivity.java</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w:t>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res/</w:t>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drawable/</w:t>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layout/</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mipmap/</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values/</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menu/</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raw/</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 ...</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AndroidManifest.xml</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 ...</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androidTest/</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test/</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 ...</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build.gradle</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build.gradle</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settings.gradle</w:t>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gradle.properties</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local.properties</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