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H8 :Como Estudiante, yo debería contar con la capacidad de crear un hilo de discusión, con la finalidad de comenzar una conversación con otros Estudiantes y Docente del curso sobre ese tema en específico.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-Solo los alumnos y/o docentes que tengan que ver con el tema a tratar pueden participar en el hilo de discusión.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-Esta historia contempla la capacidad del usuario estudiante sobre crear un hilo de discusión para comunicarse con sus compañeros y profesor pertinente.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Estudiante, yo debería contar con la capacidad de crear un hilo de discusión, con la finalidad de comenzar una conversación con otros Estudiantes y Docente del curso sobre ese tema en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 hilo, este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 hilo,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creación de un hilo, se debe poder visualizar la fecha en el que se publicó, y esta debe estar ubicado en la parte inferior izquierda de esta misma.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