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/>
      </w:pPr>
      <w:bookmarkStart w:colFirst="0" w:colLast="0" w:name="_gax5w4voswe2" w:id="0"/>
      <w:bookmarkEnd w:id="0"/>
      <w:r w:rsidDel="00000000" w:rsidR="00000000" w:rsidRPr="00000000">
        <w:rPr>
          <w:rtl w:val="0"/>
        </w:rPr>
        <w:t xml:space="preserve">Historia n°19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Como Docente, yo debería contar con la capacidad de eliminar una pregunta que yo haya realizado, en caso de cualquier error o por haber encontrado una pregunta similar ya respondida.</w:t>
      </w:r>
    </w:p>
    <w:p w:rsidR="00000000" w:rsidDel="00000000" w:rsidP="00000000" w:rsidRDefault="00000000" w:rsidRPr="00000000" w14:paraId="00000002">
      <w:pPr>
        <w:pStyle w:val="Heading1"/>
        <w:contextualSpacing w:val="0"/>
        <w:rPr/>
      </w:pPr>
      <w:bookmarkStart w:colFirst="0" w:colLast="0" w:name="_hrqbd7wo4eue" w:id="1"/>
      <w:bookmarkEnd w:id="1"/>
      <w:r w:rsidDel="00000000" w:rsidR="00000000" w:rsidRPr="00000000">
        <w:rPr>
          <w:rtl w:val="0"/>
        </w:rPr>
        <w:t xml:space="preserve">Alcances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Esta historia tiene como finalidad el poder eliminar las preguntas que haya realizado el docente en el foro independientemente si estas han sido respondidas.</w:t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bookmarkStart w:colFirst="0" w:colLast="0" w:name="_xiazwuitxajm" w:id="2"/>
      <w:bookmarkEnd w:id="2"/>
      <w:r w:rsidDel="00000000" w:rsidR="00000000" w:rsidRPr="00000000">
        <w:rPr>
          <w:rtl w:val="0"/>
        </w:rPr>
        <w:t xml:space="preserve">Limitaciones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No se contempla el poder eliminar preguntas realizadas por otros usuarios, eliminar la pregunta sin confirmar la ventana emergente, eliminar preguntas no correspondientes a la sección actual, ni eliminar la pregunta sin acceso a internet.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Solo se puede eliminar una pregunta a la vez.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No se contempla el poder recuperar lo ya eliminado.</w:t>
      </w:r>
    </w:p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934iiib6zn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1h4v7kykpr4g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bookmarkStart w:colFirst="0" w:colLast="0" w:name="_nla2qoieu2b8" w:id="5"/>
      <w:bookmarkEnd w:id="5"/>
      <w:r w:rsidDel="00000000" w:rsidR="00000000" w:rsidRPr="00000000">
        <w:rPr>
          <w:rtl w:val="0"/>
        </w:rPr>
        <w:t xml:space="preserve">Criterios de aceptación</w:t>
      </w:r>
    </w:p>
    <w:p w:rsidR="00000000" w:rsidDel="00000000" w:rsidP="00000000" w:rsidRDefault="00000000" w:rsidRPr="00000000" w14:paraId="0000000C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Identificador (ID) de la historia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Enunciado de la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Número de 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c458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contextualSpacing w:val="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Yo com</w:t>
            </w: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Alumno quiero ver todas las preguntas realizadas para visualizar y enterarme de las preguntas realizadas.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Al ingresar los datos del usuario estudiante, el sistema deberá verificar si el usuario está registrado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interfaz se debe poder visualizar las preguntas ordenadas desde la pregunta más reciente.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una pregunta, esta se debe poder visualizar de forma legible.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una pregunta, esta se debe encontrar dentro del recuadro o espacio designado a ella.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la pregunta, esta debe estar escrita en un color que contraste adecuadamente con el fondo, y colores representativos de la aplicación.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la pregunta, se debe poder visualizar la fecha en la que se publicó, y esta debe estar ubicado en la parte inferior izquierda de esta misma.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la visualización de la pregunta, se debe poder visualizar en forma vista previa, los archivos que contiene la pregunta.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