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3 </w:t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 36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Docente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Docente, yo debería contar con la capacidad de dar seguimiento a un hilo, con la finalidad de ser notificado al haber alguna novedad en el hilo.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Seleccionar la opción “Seguir” en un hilo.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ingresa a SonarQube en la web.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ingresa el código a analizar.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realiza el Scan del código. 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20" w:firstLine="0"/>
              <w:contextualSpacing w:val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Se comprueban los resultados entregados por la plataforma, indicando posibles code smells, bugs y vulnerabilidades.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plataforma para compatible con la aplicación/programa para un inicio correcto.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conexión a internet.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 hilo disponible para seguir.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328.8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haber iniciado sesión en el sistema.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328.8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haber ingresado a un curso.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328.8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visualizando hilos de un curso.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28.8" w:lineRule="auto"/>
              <w:ind w:left="1440" w:right="-2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recibirán notificaciones por cada actualización en el hilo.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328.8" w:lineRule="auto"/>
              <w:ind w:left="1440" w:right="-2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indica que el hilo está siendo seguido.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328.8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hilo es seguido efectivamente.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396" w:lineRule="auto"/>
              <w:ind w:left="2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396" w:lineRule="auto"/>
              <w:ind w:left="144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Hilo seguido correctamente.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