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ax5w4voswe2" w:id="0"/>
      <w:bookmarkEnd w:id="0"/>
      <w:r w:rsidDel="00000000" w:rsidR="00000000" w:rsidRPr="00000000">
        <w:rPr>
          <w:rtl w:val="0"/>
        </w:rPr>
        <w:t xml:space="preserve">Alcances</w:t>
      </w:r>
    </w:p>
    <w:p w:rsidR="00000000" w:rsidDel="00000000" w:rsidP="00000000" w:rsidRDefault="00000000" w:rsidRPr="00000000" w14:paraId="00000001">
      <w:pPr>
        <w:contextualSpacing w:val="0"/>
        <w:rPr/>
      </w:pPr>
      <w:r w:rsidDel="00000000" w:rsidR="00000000" w:rsidRPr="00000000">
        <w:rPr>
          <w:rtl w:val="0"/>
        </w:rPr>
        <w:t xml:space="preserve">Está historia tiene como finalidad que el usuario director tenga el poder de generar una auditoría para un Docente que no preste colaboración en minutas.Desde la aplicación de la Universidad Andrés Bello. Con la finalidad de que mantenga el control y compromiso de los docente para la institución. La plataforma web estará compatible para todos los navegadores del mercado global.</w:t>
      </w:r>
    </w:p>
    <w:p w:rsidR="00000000" w:rsidDel="00000000" w:rsidP="00000000" w:rsidRDefault="00000000" w:rsidRPr="00000000" w14:paraId="00000002">
      <w:pPr>
        <w:pStyle w:val="Heading1"/>
        <w:contextualSpacing w:val="0"/>
        <w:rPr/>
      </w:pPr>
      <w:bookmarkStart w:colFirst="0" w:colLast="0" w:name="_xiazwuitxajm" w:id="1"/>
      <w:bookmarkEnd w:id="1"/>
      <w:r w:rsidDel="00000000" w:rsidR="00000000" w:rsidRPr="00000000">
        <w:rPr>
          <w:rtl w:val="0"/>
        </w:rPr>
        <w:t xml:space="preserve">Limitaciones</w:t>
      </w:r>
    </w:p>
    <w:p w:rsidR="00000000" w:rsidDel="00000000" w:rsidP="00000000" w:rsidRDefault="00000000" w:rsidRPr="00000000" w14:paraId="00000003">
      <w:pPr>
        <w:contextualSpacing w:val="0"/>
        <w:rPr/>
      </w:pPr>
      <w:r w:rsidDel="00000000" w:rsidR="00000000" w:rsidRPr="00000000">
        <w:rPr>
          <w:rtl w:val="0"/>
        </w:rPr>
        <w:t xml:space="preserve">No se contempla el poder generar auditoría a profesores que no son de la asignatura.</w:t>
      </w:r>
    </w:p>
    <w:p w:rsidR="00000000" w:rsidDel="00000000" w:rsidP="00000000" w:rsidRDefault="00000000" w:rsidRPr="00000000" w14:paraId="00000004">
      <w:pPr>
        <w:contextualSpacing w:val="0"/>
        <w:rPr/>
      </w:pPr>
      <w:r w:rsidDel="00000000" w:rsidR="00000000" w:rsidRPr="00000000">
        <w:rPr>
          <w:rtl w:val="0"/>
        </w:rPr>
        <w:t xml:space="preserve">No se podrá autocorregir las auditorías si estas están mal redactadas.</w:t>
      </w:r>
    </w:p>
    <w:p w:rsidR="00000000" w:rsidDel="00000000" w:rsidP="00000000" w:rsidRDefault="00000000" w:rsidRPr="00000000" w14:paraId="00000005">
      <w:pPr>
        <w:contextualSpacing w:val="0"/>
        <w:rPr/>
      </w:pPr>
      <w:r w:rsidDel="00000000" w:rsidR="00000000" w:rsidRPr="00000000">
        <w:rPr>
          <w:rtl w:val="0"/>
        </w:rPr>
        <w:t xml:space="preserve">La plataforma sólo estará disponible para los directores de las carreras que se encuentren en el sistema.</w:t>
      </w:r>
    </w:p>
    <w:p w:rsidR="00000000" w:rsidDel="00000000" w:rsidP="00000000" w:rsidRDefault="00000000" w:rsidRPr="00000000" w14:paraId="00000006">
      <w:pPr>
        <w:contextualSpacing w:val="0"/>
        <w:rPr/>
      </w:pPr>
      <w:r w:rsidDel="00000000" w:rsidR="00000000" w:rsidRPr="00000000">
        <w:rPr>
          <w:rtl w:val="0"/>
        </w:rPr>
        <w:t xml:space="preserve">La plataforma estará disponible sólo para la sede Antonio Varas.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934iiib6zn5" w:id="2"/>
      <w:bookmarkEnd w:id="2"/>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