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H31: Como Docente , yo debería poder contar con la capacidad de visualizar la cantidad de calificaciones qué tuvo una pregunta en particular, con la finalidad de responder las más solicitadas primero.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Límites: 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-No se contara con las calificaciones de alumnos que no pertenezcan al curso identificado por el NRC.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-Las calificaciones de otro usuarios que no sean estudiantes no serán contadas.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Alcances: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-Se contempla las calificaciones de los alumnos que hayan votado en la pregunta.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-Solo los alumnos que voton de una estrella a cinco estrellas en la pregunta.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