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Rama Scrum-1  16-11-2018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Docente,Alumno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prueba consta de un análisis de codigo via SonarQube, la cual abarcara las historias del sprint 1(8,9,20,21,24,25) con el fin de revisar si existen bugs,code smells o vulnerabilidades dentro del código.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se inicializa al entrar en la sección “Hilo” dentro de algún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inicia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StartSonar.bat ubicado en la carpeta de SonarQube para tener un servidor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ingresa el archivo .properties en la carpeta principal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ejecuta la ventana de comandos dentro de la carpeta y se ingresa sonar-scanner para el analisis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Se ingresa al localhost con los resultados del módulo entregados por SonarQube.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el último archivo modificado para realizar la prueba.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 rama con el código a probar en el entorno de pruebas.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recibir un reporte con el análisis en localhost:9000.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 , bugs y code smells.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vulnerabilidades, 0 bugs, 35 Code Smells. 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spacing w:line="276" w:lineRule="auto"/>
        <w:contextualSpacing w:val="0"/>
        <w:rPr/>
      </w:pPr>
      <w:bookmarkStart w:colFirst="0" w:colLast="0" w:name="_xr4cma47bvww" w:id="0"/>
      <w:bookmarkEnd w:id="0"/>
      <w:r w:rsidDel="00000000" w:rsidR="00000000" w:rsidRPr="00000000">
        <w:rPr>
          <w:rtl w:val="0"/>
        </w:rPr>
        <w:t xml:space="preserve">Reporte sonarqube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59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76" w:lineRule="auto"/>
        <w:contextualSpacing w:val="0"/>
        <w:rPr/>
      </w:pPr>
      <w:bookmarkStart w:colFirst="0" w:colLast="0" w:name="_8blm25oqpejt" w:id="1"/>
      <w:bookmarkEnd w:id="1"/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46">
      <w:pPr>
        <w:pStyle w:val="Heading2"/>
        <w:spacing w:line="276" w:lineRule="auto"/>
        <w:contextualSpacing w:val="0"/>
        <w:rPr/>
      </w:pPr>
      <w:bookmarkStart w:colFirst="0" w:colLast="0" w:name="_2xkxc6qaim08" w:id="2"/>
      <w:bookmarkEnd w:id="2"/>
      <w:r w:rsidDel="00000000" w:rsidR="00000000" w:rsidRPr="00000000">
        <w:rPr>
          <w:rtl w:val="0"/>
        </w:rPr>
        <w:t xml:space="preserve">CRÍTICOS</w:t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3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Mayores</w:t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3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Menores</w:t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 análisis de sonarqube nos provee los problemas del codigo, existen errores criticos que deben ser cambiados para tener una menor complejidad de las funciones.</w:t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errores  mayores como comentarios que no ayudan al momento de visualizar el codigo y tambien uso de escritura CamelCase para el nombramiento de las funciones (se utiliza snake case) y nombres muy largos</w:t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 por ultimo errores menores del codigo como el uso de snake case para el nombramiento de clases , esto debe ser modificado por CamelCase para una mejor legibilidad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