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152525" cy="6010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7ckr84m6tv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38775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