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4172030"/>
        <w:docPartObj>
          <w:docPartGallery w:val="Cover Pages"/>
          <w:docPartUnique/>
        </w:docPartObj>
      </w:sdtPr>
      <w:sdtContent>
        <w:p w:rsidR="001866E7" w:rsidRDefault="001866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6086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866E7" w:rsidRDefault="00BD38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Dustin Kendall</w:t>
                                    </w:r>
                                  </w:p>
                                </w:sdtContent>
                              </w:sdt>
                              <w:p w:rsidR="001866E7" w:rsidRDefault="001866E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D38B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kendalld@pnw.edu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866E7" w:rsidRDefault="00BD38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Dustin Kendall</w:t>
                              </w:r>
                            </w:p>
                          </w:sdtContent>
                        </w:sdt>
                        <w:p w:rsidR="001866E7" w:rsidRDefault="001866E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D38B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kendalld@pnw.edu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66E7" w:rsidRDefault="001866E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866E7" w:rsidRDefault="001866E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Using process statements to create counters, shift registers, and flip flops.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866E7" w:rsidRDefault="001866E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866E7" w:rsidRDefault="001866E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Using process statements to create counters, shift registers, and flip flops.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66E7" w:rsidRDefault="001866E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Lab 3 Process Statements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866E7" w:rsidRDefault="001866E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ECE 371 Computer Organization and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866E7" w:rsidRDefault="001866E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Lab 3 Process Statements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866E7" w:rsidRDefault="001866E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ECE 371 Computer Organization and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66E7" w:rsidRDefault="001866E7">
          <w:r>
            <w:br w:type="page"/>
          </w:r>
        </w:p>
      </w:sdtContent>
    </w:sdt>
    <w:p w:rsidR="006E078C" w:rsidRDefault="006E078C" w:rsidP="001866E7">
      <w:pPr>
        <w:pStyle w:val="Heading1"/>
        <w:jc w:val="center"/>
      </w:pPr>
      <w:r>
        <w:lastRenderedPageBreak/>
        <w:t>Task 1 JK Flip Flop</w:t>
      </w:r>
    </w:p>
    <w:p w:rsidR="00BD38B3" w:rsidRDefault="00BD38B3" w:rsidP="00BD38B3">
      <w:pPr>
        <w:pStyle w:val="Heading2"/>
      </w:pPr>
      <w:r>
        <w:t>RTL Viewer</w:t>
      </w:r>
    </w:p>
    <w:p w:rsidR="00BD38B3" w:rsidRPr="00BD38B3" w:rsidRDefault="00BD38B3" w:rsidP="00BD38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66.8pt;height:200.3pt">
            <v:imagedata r:id="rId8" o:title="rtl_viewer"/>
          </v:shape>
        </w:pict>
      </w:r>
    </w:p>
    <w:p w:rsidR="00BD38B3" w:rsidRDefault="00BD38B3" w:rsidP="00BD38B3">
      <w:pPr>
        <w:pStyle w:val="Heading2"/>
      </w:pPr>
      <w:r>
        <w:t>Functional Simulation</w:t>
      </w:r>
    </w:p>
    <w:p w:rsidR="00BD38B3" w:rsidRPr="00BD38B3" w:rsidRDefault="00BD38B3" w:rsidP="00BD38B3">
      <w:r>
        <w:pict>
          <v:shape id="_x0000_i1044" type="#_x0000_t75" style="width:467.05pt;height:87.5pt">
            <v:imagedata r:id="rId9" o:title="jk_flip_flop_functional"/>
          </v:shape>
        </w:pict>
      </w:r>
    </w:p>
    <w:p w:rsidR="00BD38B3" w:rsidRDefault="00BD38B3" w:rsidP="00BD38B3">
      <w:pPr>
        <w:pStyle w:val="Heading2"/>
      </w:pPr>
      <w:r>
        <w:t>VHDL Code</w:t>
      </w:r>
    </w:p>
    <w:p w:rsidR="00BD38B3" w:rsidRPr="00BD38B3" w:rsidRDefault="00BD38B3" w:rsidP="00BD38B3">
      <w:r>
        <w:object w:dxaOrig="1534" w:dyaOrig="994">
          <v:shape id="_x0000_i1045" type="#_x0000_t75" style="width:76.7pt;height:49.7pt" o:ole="">
            <v:imagedata r:id="rId10" o:title=""/>
          </v:shape>
          <o:OLEObject Type="Embed" ProgID="Package" ShapeID="_x0000_i1045" DrawAspect="Icon" ObjectID="_1611412447" r:id="rId11"/>
        </w:object>
      </w:r>
    </w:p>
    <w:p w:rsidR="00BD38B3" w:rsidRDefault="00BD38B3" w:rsidP="00BD38B3">
      <w:pPr>
        <w:pStyle w:val="Heading1"/>
        <w:jc w:val="center"/>
      </w:pPr>
      <w:r>
        <w:t>Task 1 T Flip Flop</w:t>
      </w:r>
    </w:p>
    <w:p w:rsidR="00BD38B3" w:rsidRDefault="00BD38B3" w:rsidP="00BD38B3">
      <w:pPr>
        <w:pStyle w:val="Heading2"/>
      </w:pPr>
      <w:r>
        <w:t>Method</w:t>
      </w:r>
    </w:p>
    <w:p w:rsidR="00BD38B3" w:rsidRPr="00BD38B3" w:rsidRDefault="00BD38B3" w:rsidP="00BD38B3">
      <w:r>
        <w:t xml:space="preserve">A T flip flop is just a JK flip flop with inputs J and K tied to a single input T. It toggles if T = 1, otherwise it holds its value. </w:t>
      </w:r>
    </w:p>
    <w:p w:rsidR="00BD38B3" w:rsidRDefault="00BD38B3" w:rsidP="00BD38B3">
      <w:pPr>
        <w:pStyle w:val="Heading2"/>
      </w:pPr>
      <w:r>
        <w:lastRenderedPageBreak/>
        <w:t>RTL Viewer</w:t>
      </w:r>
    </w:p>
    <w:p w:rsidR="00BD38B3" w:rsidRPr="00BD38B3" w:rsidRDefault="00BD38B3" w:rsidP="00BD38B3">
      <w:r>
        <w:pict>
          <v:shape id="_x0000_i1048" type="#_x0000_t75" style="width:357.05pt;height:273.8pt">
            <v:imagedata r:id="rId12" o:title="t_rtl_viewer"/>
          </v:shape>
        </w:pict>
      </w:r>
    </w:p>
    <w:p w:rsidR="00BD38B3" w:rsidRPr="00BD38B3" w:rsidRDefault="00BD38B3" w:rsidP="00BD38B3"/>
    <w:p w:rsidR="00BD38B3" w:rsidRDefault="00BD38B3" w:rsidP="00BD38B3">
      <w:pPr>
        <w:pStyle w:val="Heading2"/>
      </w:pPr>
      <w:r>
        <w:t>Functional Simulation</w:t>
      </w:r>
    </w:p>
    <w:p w:rsidR="00BD38B3" w:rsidRPr="00BD38B3" w:rsidRDefault="00BD38B3" w:rsidP="00BD38B3">
      <w:r>
        <w:pict>
          <v:shape id="_x0000_i1049" type="#_x0000_t75" style="width:466.85pt;height:61.4pt">
            <v:imagedata r:id="rId13" o:title="t_ff_func_sim"/>
          </v:shape>
        </w:pict>
      </w:r>
    </w:p>
    <w:p w:rsidR="00BD38B3" w:rsidRDefault="00BD38B3" w:rsidP="00BD38B3">
      <w:pPr>
        <w:pStyle w:val="Heading2"/>
      </w:pPr>
      <w:r>
        <w:t>VHDL Code</w:t>
      </w:r>
    </w:p>
    <w:bookmarkStart w:id="0" w:name="_GoBack"/>
    <w:bookmarkEnd w:id="0"/>
    <w:p w:rsidR="00BD38B3" w:rsidRPr="00BD38B3" w:rsidRDefault="00BD38B3" w:rsidP="00BD38B3">
      <w:r>
        <w:object w:dxaOrig="1534" w:dyaOrig="994">
          <v:shape id="_x0000_i1050" type="#_x0000_t75" style="width:76.7pt;height:49.7pt" o:ole="">
            <v:imagedata r:id="rId14" o:title=""/>
          </v:shape>
          <o:OLEObject Type="Embed" ProgID="Package" ShapeID="_x0000_i1050" DrawAspect="Icon" ObjectID="_1611412448" r:id="rId15"/>
        </w:object>
      </w:r>
    </w:p>
    <w:p w:rsidR="006E078C" w:rsidRPr="006E078C" w:rsidRDefault="006E078C" w:rsidP="006E078C">
      <w:pPr>
        <w:pStyle w:val="Heading2"/>
      </w:pPr>
    </w:p>
    <w:p w:rsidR="001866E7" w:rsidRDefault="001866E7" w:rsidP="001866E7">
      <w:pPr>
        <w:pStyle w:val="Heading1"/>
        <w:jc w:val="center"/>
      </w:pPr>
      <w:r>
        <w:t>Task 2</w:t>
      </w:r>
      <w:r w:rsidR="006E078C">
        <w:t xml:space="preserve"> Shift Register</w:t>
      </w:r>
    </w:p>
    <w:p w:rsidR="006E078C" w:rsidRDefault="006E078C" w:rsidP="006E078C">
      <w:pPr>
        <w:pStyle w:val="Heading2"/>
      </w:pPr>
      <w:r>
        <w:t>Method</w:t>
      </w:r>
    </w:p>
    <w:p w:rsidR="006E078C" w:rsidRDefault="006E078C" w:rsidP="006E078C">
      <w:r>
        <w:t>Used a process statement to model an N-bit shift register. Shifting the bits to the right each clock cycle</w:t>
      </w:r>
    </w:p>
    <w:p w:rsidR="00BD38B3" w:rsidRDefault="006E078C" w:rsidP="00BD38B3">
      <w:pPr>
        <w:pStyle w:val="Heading2"/>
      </w:pPr>
      <w:r>
        <w:lastRenderedPageBreak/>
        <w:t>RTL Viewer</w:t>
      </w:r>
    </w:p>
    <w:p w:rsidR="00BD38B3" w:rsidRPr="00BD38B3" w:rsidRDefault="00BD38B3" w:rsidP="00BD38B3">
      <w:r>
        <w:pict>
          <v:shape id="_x0000_i1034" type="#_x0000_t75" style="width:467.2pt;height:264.3pt">
            <v:imagedata r:id="rId16" o:title="rtl_viewer"/>
          </v:shape>
        </w:pict>
      </w:r>
    </w:p>
    <w:p w:rsidR="006E078C" w:rsidRPr="006E078C" w:rsidRDefault="006E078C" w:rsidP="006E078C"/>
    <w:p w:rsidR="006E078C" w:rsidRDefault="006E078C" w:rsidP="006E078C">
      <w:pPr>
        <w:pStyle w:val="Heading2"/>
      </w:pPr>
      <w:r>
        <w:t>Functional Simulation</w:t>
      </w:r>
    </w:p>
    <w:p w:rsidR="00BD38B3" w:rsidRPr="00BD38B3" w:rsidRDefault="00BD38B3" w:rsidP="00BD38B3">
      <w:r>
        <w:pict>
          <v:shape id="_x0000_i1035" type="#_x0000_t75" style="width:467.85pt;height:76.25pt">
            <v:imagedata r:id="rId17" o:title="functional_simulation"/>
          </v:shape>
        </w:pict>
      </w:r>
    </w:p>
    <w:p w:rsidR="006E078C" w:rsidRDefault="006E078C" w:rsidP="006E078C">
      <w:pPr>
        <w:pStyle w:val="Heading2"/>
      </w:pPr>
      <w:r>
        <w:t>VHDL Code</w:t>
      </w:r>
    </w:p>
    <w:p w:rsidR="00BD38B3" w:rsidRPr="00BD38B3" w:rsidRDefault="00BD38B3" w:rsidP="00BD38B3">
      <w:r>
        <w:object w:dxaOrig="1534" w:dyaOrig="994">
          <v:shape id="_x0000_i1036" type="#_x0000_t75" style="width:76.7pt;height:49.7pt" o:ole="">
            <v:imagedata r:id="rId18" o:title=""/>
          </v:shape>
          <o:OLEObject Type="Embed" ProgID="Package" ShapeID="_x0000_i1036" DrawAspect="Icon" ObjectID="_1611412449" r:id="rId19"/>
        </w:object>
      </w:r>
    </w:p>
    <w:p w:rsidR="001866E7" w:rsidRDefault="001866E7" w:rsidP="001866E7">
      <w:pPr>
        <w:pStyle w:val="Heading1"/>
        <w:jc w:val="center"/>
      </w:pPr>
      <w:r>
        <w:t>Task 3 N-bit Johnson Counter</w:t>
      </w:r>
    </w:p>
    <w:p w:rsidR="001866E7" w:rsidRDefault="001866E7" w:rsidP="001866E7">
      <w:pPr>
        <w:pStyle w:val="Heading2"/>
      </w:pPr>
      <w:r>
        <w:t>Method</w:t>
      </w:r>
    </w:p>
    <w:p w:rsidR="001866E7" w:rsidRDefault="001866E7" w:rsidP="001866E7">
      <w:r>
        <w:t xml:space="preserve">Using the shift register in the previous task, I used a structural model to port the output of the N-bit shift register to the input. </w:t>
      </w:r>
    </w:p>
    <w:p w:rsidR="001866E7" w:rsidRPr="001866E7" w:rsidRDefault="001866E7" w:rsidP="001866E7">
      <w:pPr>
        <w:pStyle w:val="Heading2"/>
      </w:pPr>
      <w:r>
        <w:lastRenderedPageBreak/>
        <w:t>RTL Viewe</w:t>
      </w:r>
      <w:r w:rsidR="006E078C">
        <w:t>r</w:t>
      </w:r>
      <w:r>
        <w:pict>
          <v:shape id="_x0000_i1029" type="#_x0000_t75" style="width:467.45pt;height:167.1pt">
            <v:imagedata r:id="rId20" o:title="rtl_viewer"/>
          </v:shape>
        </w:pict>
      </w:r>
    </w:p>
    <w:p w:rsidR="001866E7" w:rsidRDefault="001866E7" w:rsidP="001866E7">
      <w:pPr>
        <w:pStyle w:val="Heading2"/>
      </w:pPr>
      <w:r>
        <w:t>Functional Simulation</w:t>
      </w:r>
    </w:p>
    <w:p w:rsidR="001866E7" w:rsidRPr="001866E7" w:rsidRDefault="001866E7" w:rsidP="001866E7">
      <w:r>
        <w:pict>
          <v:shape id="_x0000_i1031" type="#_x0000_t75" style="width:467.3pt;height:98.65pt">
            <v:imagedata r:id="rId21" o:title="functional_simulation"/>
          </v:shape>
        </w:pict>
      </w:r>
    </w:p>
    <w:p w:rsidR="001866E7" w:rsidRDefault="001866E7" w:rsidP="001866E7">
      <w:pPr>
        <w:pStyle w:val="Heading2"/>
      </w:pPr>
      <w:r>
        <w:t>VHDL Code</w:t>
      </w:r>
    </w:p>
    <w:p w:rsidR="001866E7" w:rsidRPr="001866E7" w:rsidRDefault="001866E7" w:rsidP="001866E7">
      <w:r>
        <w:object w:dxaOrig="1534" w:dyaOrig="994">
          <v:shape id="_x0000_i1033" type="#_x0000_t75" style="width:76.7pt;height:49.7pt" o:ole="">
            <v:imagedata r:id="rId18" o:title=""/>
          </v:shape>
          <o:OLEObject Type="Embed" ProgID="Package" ShapeID="_x0000_i1033" DrawAspect="Icon" ObjectID="_1611412450" r:id="rId22"/>
        </w:object>
      </w:r>
      <w:r>
        <w:object w:dxaOrig="1534" w:dyaOrig="994">
          <v:shape id="_x0000_i1032" type="#_x0000_t75" style="width:76.7pt;height:49.7pt" o:ole="">
            <v:imagedata r:id="rId23" o:title=""/>
          </v:shape>
          <o:OLEObject Type="Embed" ProgID="Package" ShapeID="_x0000_i1032" DrawAspect="Icon" ObjectID="_1611412451" r:id="rId24"/>
        </w:object>
      </w:r>
    </w:p>
    <w:p w:rsidR="00E147BB" w:rsidRDefault="001866E7" w:rsidP="001866E7">
      <w:pPr>
        <w:pStyle w:val="Heading1"/>
        <w:jc w:val="center"/>
      </w:pPr>
      <w:r>
        <w:t>Task 4 Gray Code Counter</w:t>
      </w:r>
    </w:p>
    <w:p w:rsidR="001866E7" w:rsidRDefault="001866E7" w:rsidP="001866E7">
      <w:pPr>
        <w:pStyle w:val="Heading2"/>
      </w:pPr>
      <w:r>
        <w:t>Method</w:t>
      </w:r>
    </w:p>
    <w:p w:rsidR="001866E7" w:rsidRPr="001866E7" w:rsidRDefault="001866E7" w:rsidP="001866E7">
      <w:r>
        <w:t xml:space="preserve">Using some of the combinational logic from before I created a generic parameterized model of a gray code counter. It uses the unsigned package to increment and decrement the bits within a process statement, then lastly uses a structural model to output the gray code equivalent. </w:t>
      </w:r>
    </w:p>
    <w:p w:rsidR="001866E7" w:rsidRDefault="006E078C" w:rsidP="001866E7">
      <w:pPr>
        <w:pStyle w:val="Heading2"/>
      </w:pPr>
      <w:r>
        <w:t>RTL</w:t>
      </w:r>
      <w:r w:rsidR="001866E7">
        <w:t xml:space="preserve"> Viewer</w:t>
      </w:r>
    </w:p>
    <w:p w:rsidR="001866E7" w:rsidRPr="001866E7" w:rsidRDefault="001866E7" w:rsidP="001866E7">
      <w:r>
        <w:pict>
          <v:shape id="_x0000_i1025" type="#_x0000_t75" style="width:467.1pt;height:133.15pt">
            <v:imagedata r:id="rId25" o:title="netlist_viewer"/>
          </v:shape>
        </w:pict>
      </w:r>
    </w:p>
    <w:p w:rsidR="001866E7" w:rsidRDefault="001866E7" w:rsidP="001866E7">
      <w:pPr>
        <w:pStyle w:val="Heading2"/>
      </w:pPr>
      <w:r>
        <w:lastRenderedPageBreak/>
        <w:t>Functional Simulation</w:t>
      </w:r>
    </w:p>
    <w:p w:rsidR="001866E7" w:rsidRPr="001866E7" w:rsidRDefault="001866E7" w:rsidP="001866E7">
      <w:r>
        <w:pict>
          <v:shape id="_x0000_i1026" type="#_x0000_t75" style="width:466.6pt;height:75.85pt">
            <v:imagedata r:id="rId26" o:title="functional_simulation_lab4_task4"/>
          </v:shape>
        </w:pict>
      </w:r>
    </w:p>
    <w:p w:rsidR="001866E7" w:rsidRDefault="001866E7" w:rsidP="001866E7">
      <w:pPr>
        <w:pStyle w:val="Heading2"/>
      </w:pPr>
      <w:r>
        <w:t>VHDL Code</w:t>
      </w:r>
    </w:p>
    <w:p w:rsidR="001866E7" w:rsidRPr="001866E7" w:rsidRDefault="001866E7" w:rsidP="001866E7">
      <w:r>
        <w:object w:dxaOrig="1534" w:dyaOrig="994">
          <v:shape id="_x0000_i1028" type="#_x0000_t75" style="width:76.7pt;height:49.7pt" o:ole="">
            <v:imagedata r:id="rId27" o:title=""/>
          </v:shape>
          <o:OLEObject Type="Embed" ProgID="Package" ShapeID="_x0000_i1028" DrawAspect="Icon" ObjectID="_1611412452" r:id="rId28"/>
        </w:object>
      </w:r>
      <w:r>
        <w:object w:dxaOrig="1534" w:dyaOrig="994">
          <v:shape id="_x0000_i1027" type="#_x0000_t75" style="width:76.7pt;height:49.7pt" o:ole="">
            <v:imagedata r:id="rId29" o:title=""/>
          </v:shape>
          <o:OLEObject Type="Embed" ProgID="Package" ShapeID="_x0000_i1027" DrawAspect="Icon" ObjectID="_1611412453" r:id="rId30"/>
        </w:object>
      </w:r>
    </w:p>
    <w:sectPr w:rsidR="001866E7" w:rsidRPr="001866E7" w:rsidSect="001866E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E7"/>
    <w:rsid w:val="001866E7"/>
    <w:rsid w:val="006E078C"/>
    <w:rsid w:val="00BD38B3"/>
    <w:rsid w:val="00E1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056F"/>
  <w15:chartTrackingRefBased/>
  <w15:docId w15:val="{A6EE2AF3-232A-40FF-B6FA-091454DF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66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66E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86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6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5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emf"/><Relationship Id="rId28" Type="http://schemas.openxmlformats.org/officeDocument/2006/relationships/oleObject" Target="embeddings/oleObject6.bin"/><Relationship Id="rId10" Type="http://schemas.openxmlformats.org/officeDocument/2006/relationships/image" Target="media/image5.emf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oleObject" Target="embeddings/oleObject4.bin"/><Relationship Id="rId27" Type="http://schemas.openxmlformats.org/officeDocument/2006/relationships/image" Target="media/image17.emf"/><Relationship Id="rId30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process statements to create counters, shift registers, and flip flops.</Abstract>
  <CompanyAddress/>
  <CompanyPhone/>
  <CompanyFax/>
  <CompanyEmail>kendalld@pnw.edu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04FD7-408B-4E62-8A86-21DD3C17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Process Statements</dc:title>
  <dc:subject>ECE 371 Computer Organization and Design</dc:subject>
  <dc:creator>Dustin Kendall</dc:creator>
  <cp:keywords/>
  <dc:description/>
  <cp:lastModifiedBy>lab_user</cp:lastModifiedBy>
  <cp:revision>1</cp:revision>
  <dcterms:created xsi:type="dcterms:W3CDTF">2019-02-11T22:57:00Z</dcterms:created>
  <dcterms:modified xsi:type="dcterms:W3CDTF">2019-02-11T23:48:00Z</dcterms:modified>
</cp:coreProperties>
</file>