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746" w:rsidRDefault="00993746" w:rsidP="00993746">
      <w:r>
        <w:t>Note: the FizzBuzz exercise required me to write SQL Server code so as to complete the exercise.</w:t>
      </w:r>
    </w:p>
    <w:p w:rsidR="00342E76" w:rsidRDefault="00993746" w:rsidP="00993746">
      <w:r>
        <w:t>That code is included in the FizzBuzz solution, but in order for it to actually work on your PC, you will have to create a FizzBuzz database on your machine (or on your own network) and then run my SQL scripts (included in project) so as to create the appropriate SQL Server Table and Stored Procedure.  You will also have to edit my SQL Server connection string (embedded in the code) so as to point to your own SQL Server installation.  These are things that I cannot do for you; you will have to do them yourself if you want to run my FizzBuzz code.</w:t>
      </w:r>
      <w:bookmarkStart w:id="0" w:name="_GoBack"/>
      <w:bookmarkEnd w:id="0"/>
    </w:p>
    <w:sectPr w:rsidR="0034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D5"/>
    <w:rsid w:val="00342E76"/>
    <w:rsid w:val="00993746"/>
    <w:rsid w:val="00D6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CD071-0F0C-40AB-B486-9E4AD9D4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2024-08-10T15:39:00Z</dcterms:created>
  <dcterms:modified xsi:type="dcterms:W3CDTF">2024-08-10T15:39:00Z</dcterms:modified>
</cp:coreProperties>
</file>