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02655" w14:textId="77777777" w:rsidR="00DF2483" w:rsidRDefault="00DF2483" w:rsidP="00DF2483">
      <w:pPr>
        <w:pStyle w:val="Heading2"/>
      </w:pPr>
      <w:bookmarkStart w:id="0" w:name="_Toc62545438"/>
      <w:r>
        <w:t>Missing HTTP Security Headers</w:t>
      </w:r>
      <w:bookmarkEnd w:id="0"/>
    </w:p>
    <w:tbl>
      <w:tblPr>
        <w:tblStyle w:val="TableGrid"/>
        <w:tblW w:w="918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296"/>
        <w:gridCol w:w="236"/>
        <w:gridCol w:w="4470"/>
        <w:gridCol w:w="1794"/>
      </w:tblGrid>
      <w:tr w:rsidR="00DF2483" w14:paraId="6AB6B7AE" w14:textId="77777777" w:rsidTr="00DF2483">
        <w:tc>
          <w:tcPr>
            <w:tcW w:w="1384" w:type="dxa"/>
            <w:shd w:val="clear" w:color="auto" w:fill="7F7F7F"/>
          </w:tcPr>
          <w:p w14:paraId="737B3C67" w14:textId="77777777" w:rsidR="00DF2483" w:rsidRDefault="00DF2483">
            <w:pPr>
              <w:pStyle w:val="emptycell"/>
            </w:pPr>
          </w:p>
        </w:tc>
        <w:tc>
          <w:tcPr>
            <w:tcW w:w="1296" w:type="dxa"/>
            <w:shd w:val="clear" w:color="auto" w:fill="7F7F7F"/>
          </w:tcPr>
          <w:p w14:paraId="59C93E17" w14:textId="77777777" w:rsidR="00DF2483" w:rsidRDefault="00DF2483">
            <w:pPr>
              <w:pStyle w:val="emptycell"/>
            </w:pPr>
          </w:p>
        </w:tc>
        <w:tc>
          <w:tcPr>
            <w:tcW w:w="236" w:type="dxa"/>
            <w:shd w:val="clear" w:color="auto" w:fill="7F7F7F"/>
          </w:tcPr>
          <w:p w14:paraId="185FF02B" w14:textId="77777777" w:rsidR="00DF2483" w:rsidRDefault="00DF2483">
            <w:pPr>
              <w:pStyle w:val="emptycell"/>
            </w:pPr>
          </w:p>
        </w:tc>
        <w:tc>
          <w:tcPr>
            <w:tcW w:w="4470" w:type="dxa"/>
            <w:shd w:val="clear" w:color="auto" w:fill="7F7F7F"/>
          </w:tcPr>
          <w:p w14:paraId="338D661B" w14:textId="77777777" w:rsidR="00DF2483" w:rsidRDefault="00DF2483">
            <w:pPr>
              <w:pStyle w:val="emptycell"/>
            </w:pPr>
          </w:p>
        </w:tc>
        <w:tc>
          <w:tcPr>
            <w:tcW w:w="1794" w:type="dxa"/>
            <w:shd w:val="clear" w:color="auto" w:fill="7F7F7F"/>
          </w:tcPr>
          <w:p w14:paraId="5292F465" w14:textId="77777777" w:rsidR="00DF2483" w:rsidRDefault="00DF2483">
            <w:pPr>
              <w:pStyle w:val="emptycell"/>
            </w:pPr>
          </w:p>
        </w:tc>
      </w:tr>
      <w:tr w:rsidR="00DF2483" w14:paraId="445D6D10" w14:textId="77777777" w:rsidTr="00DF2483">
        <w:trPr>
          <w:trHeight w:val="185"/>
        </w:trPr>
        <w:tc>
          <w:tcPr>
            <w:tcW w:w="1384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F7F7F7"/>
            <w:hideMark/>
          </w:tcPr>
          <w:p w14:paraId="7EB18B1D" w14:textId="77777777" w:rsidR="00DF2483" w:rsidRDefault="00DF2483">
            <w:pPr>
              <w:pStyle w:val="IssueTableTitle"/>
              <w:jc w:val="left"/>
            </w:pPr>
            <w:r>
              <w:t>Category</w:t>
            </w:r>
          </w:p>
        </w:tc>
        <w:tc>
          <w:tcPr>
            <w:tcW w:w="7796" w:type="dxa"/>
            <w:gridSpan w:val="4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F7F7F7"/>
            <w:hideMark/>
          </w:tcPr>
          <w:p w14:paraId="7C32CFDE" w14:textId="77777777" w:rsidR="00DF2483" w:rsidRDefault="00DF2483">
            <w:pPr>
              <w:pStyle w:val="IssueTableContent"/>
            </w:pPr>
            <w:r>
              <w:t>Protection Mechanism Failure [CWE-693]</w:t>
            </w:r>
          </w:p>
        </w:tc>
      </w:tr>
      <w:tr w:rsidR="00DF2483" w14:paraId="45AA2F8D" w14:textId="77777777" w:rsidTr="00DF2483">
        <w:trPr>
          <w:trHeight w:val="185"/>
        </w:trPr>
        <w:tc>
          <w:tcPr>
            <w:tcW w:w="1384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F7F7F7"/>
            <w:hideMark/>
          </w:tcPr>
          <w:p w14:paraId="4F2DCA90" w14:textId="77777777" w:rsidR="00DF2483" w:rsidRDefault="00DF2483">
            <w:pPr>
              <w:pStyle w:val="IssueTableTitle"/>
              <w:jc w:val="left"/>
            </w:pPr>
            <w:r>
              <w:t>Status</w:t>
            </w:r>
          </w:p>
        </w:tc>
        <w:tc>
          <w:tcPr>
            <w:tcW w:w="7796" w:type="dxa"/>
            <w:gridSpan w:val="4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F7F7F7"/>
            <w:hideMark/>
          </w:tcPr>
          <w:p w14:paraId="2AC0E8A8" w14:textId="77777777" w:rsidR="00DF2483" w:rsidRDefault="00DF2483">
            <w:pPr>
              <w:pStyle w:val="IssueTableContent"/>
            </w:pPr>
            <w:r>
              <w:t>Open</w:t>
            </w:r>
          </w:p>
        </w:tc>
      </w:tr>
      <w:tr w:rsidR="00DF2483" w14:paraId="53510933" w14:textId="77777777" w:rsidTr="00DF2483">
        <w:trPr>
          <w:trHeight w:val="185"/>
        </w:trPr>
        <w:tc>
          <w:tcPr>
            <w:tcW w:w="1384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F7F7F7"/>
            <w:hideMark/>
          </w:tcPr>
          <w:p w14:paraId="2CEF08BE" w14:textId="77777777" w:rsidR="00DF2483" w:rsidRDefault="00DF2483">
            <w:pPr>
              <w:pStyle w:val="IssueTableTitle"/>
              <w:jc w:val="left"/>
            </w:pPr>
            <w:r>
              <w:t>Impact</w:t>
            </w:r>
          </w:p>
        </w:tc>
        <w:tc>
          <w:tcPr>
            <w:tcW w:w="7796" w:type="dxa"/>
            <w:gridSpan w:val="4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F7F7F7"/>
            <w:hideMark/>
          </w:tcPr>
          <w:p w14:paraId="692F36AA" w14:textId="77777777" w:rsidR="00DF2483" w:rsidRDefault="00DF2483">
            <w:pPr>
              <w:pStyle w:val="IssueTableContent"/>
            </w:pPr>
            <w:r>
              <w:t>Minor</w:t>
            </w:r>
          </w:p>
        </w:tc>
      </w:tr>
      <w:tr w:rsidR="00DF2483" w14:paraId="0F832B77" w14:textId="77777777" w:rsidTr="00DF2483">
        <w:trPr>
          <w:trHeight w:val="185"/>
        </w:trPr>
        <w:tc>
          <w:tcPr>
            <w:tcW w:w="1384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F7F7F7"/>
            <w:hideMark/>
          </w:tcPr>
          <w:p w14:paraId="66DAC384" w14:textId="77777777" w:rsidR="00DF2483" w:rsidRDefault="00DF2483">
            <w:pPr>
              <w:pStyle w:val="IssueTableTitle"/>
              <w:jc w:val="left"/>
            </w:pPr>
            <w:r>
              <w:t>Likelihood</w:t>
            </w:r>
          </w:p>
        </w:tc>
        <w:tc>
          <w:tcPr>
            <w:tcW w:w="7796" w:type="dxa"/>
            <w:gridSpan w:val="4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F7F7F7"/>
            <w:hideMark/>
          </w:tcPr>
          <w:p w14:paraId="718B7E8F" w14:textId="77777777" w:rsidR="00DF2483" w:rsidRDefault="00DF2483">
            <w:pPr>
              <w:pStyle w:val="IssueTableContent"/>
            </w:pPr>
            <w:r>
              <w:t>Very Unlikely</w:t>
            </w:r>
          </w:p>
        </w:tc>
      </w:tr>
      <w:tr w:rsidR="00DF2483" w14:paraId="6452CABB" w14:textId="77777777" w:rsidTr="00DF2483">
        <w:trPr>
          <w:trHeight w:val="185"/>
        </w:trPr>
        <w:tc>
          <w:tcPr>
            <w:tcW w:w="1384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7F7F7F" w:themeFill="text1" w:themeFillTint="80"/>
            <w:hideMark/>
          </w:tcPr>
          <w:p w14:paraId="36271CEB" w14:textId="77777777" w:rsidR="00DF2483" w:rsidRDefault="00DF2483">
            <w:pPr>
              <w:pStyle w:val="IssueTableTitle"/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Risk</w:t>
            </w:r>
          </w:p>
        </w:tc>
        <w:tc>
          <w:tcPr>
            <w:tcW w:w="7796" w:type="dxa"/>
            <w:gridSpan w:val="4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7F7F7F" w:themeFill="text1" w:themeFillTint="80"/>
            <w:hideMark/>
          </w:tcPr>
          <w:p w14:paraId="158D2F0D" w14:textId="77777777" w:rsidR="00DF2483" w:rsidRDefault="00DF2483">
            <w:pPr>
              <w:pStyle w:val="IssueTableConten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Information</w:t>
            </w:r>
          </w:p>
        </w:tc>
      </w:tr>
    </w:tbl>
    <w:p w14:paraId="57384CF0" w14:textId="77777777" w:rsidR="00DF2483" w:rsidRDefault="00DF2483" w:rsidP="00DF2483">
      <w:r>
        <w:t>HTTP Security headers are a method of improving the default level of security offered by a web browser. Thereby lack of a security header does not constitute a vulnerability itself but is considered lack of hardening. It is recommended that all available headers be reviewed and where possible implemented.</w:t>
      </w:r>
    </w:p>
    <w:p w14:paraId="25EC6755" w14:textId="7B90FF45" w:rsidR="00DF2483" w:rsidRDefault="00DF2483" w:rsidP="00DF2483">
      <w:r>
        <w:t>The following headers were either missing</w:t>
      </w:r>
      <w:r w:rsidR="00A71BAD">
        <w:t>, incorrect</w:t>
      </w:r>
      <w:r>
        <w:t xml:space="preserve"> or not set to a recommended value: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5951"/>
      </w:tblGrid>
      <w:tr w:rsidR="00DF2483" w14:paraId="7F160566" w14:textId="77777777" w:rsidTr="00DF248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5010A" w14:textId="77777777" w:rsidR="00DF2483" w:rsidRDefault="00DF2483">
            <w:pPr>
              <w:spacing w:line="240" w:lineRule="auto"/>
            </w:pPr>
            <w:r>
              <w:t xml:space="preserve">Header </w:t>
            </w:r>
          </w:p>
        </w:tc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5E2AD" w14:textId="77777777" w:rsidR="00DF2483" w:rsidRDefault="00DF2483">
            <w:pPr>
              <w:spacing w:line="240" w:lineRule="auto"/>
            </w:pPr>
            <w:r>
              <w:t xml:space="preserve">Description </w:t>
            </w:r>
          </w:p>
        </w:tc>
      </w:tr>
    </w:tbl>
    <w:p w14:paraId="1B816817" w14:textId="77777777" w:rsidR="00560384" w:rsidRDefault="00560384"/>
    <w:sectPr w:rsidR="00560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2433F"/>
    <w:multiLevelType w:val="multilevel"/>
    <w:tmpl w:val="D338980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83"/>
    <w:rsid w:val="00560384"/>
    <w:rsid w:val="00720F67"/>
    <w:rsid w:val="009B444D"/>
    <w:rsid w:val="00A71BAD"/>
    <w:rsid w:val="00B30AD8"/>
    <w:rsid w:val="00DF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6202"/>
  <w15:chartTrackingRefBased/>
  <w15:docId w15:val="{B9E8A10E-36F5-445B-9905-E67E8C877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483"/>
    <w:pPr>
      <w:spacing w:before="120" w:after="120" w:line="276" w:lineRule="auto"/>
      <w:jc w:val="both"/>
    </w:pPr>
    <w:rPr>
      <w:rFonts w:ascii="Arial" w:eastAsiaTheme="minorEastAsia" w:hAnsi="Arial" w:cs="Arial"/>
    </w:rPr>
  </w:style>
  <w:style w:type="paragraph" w:styleId="Heading1">
    <w:name w:val="heading 1"/>
    <w:next w:val="Normal"/>
    <w:link w:val="Heading1Char"/>
    <w:autoRedefine/>
    <w:uiPriority w:val="9"/>
    <w:qFormat/>
    <w:rsid w:val="00DF2483"/>
    <w:pPr>
      <w:keepNext/>
      <w:keepLines/>
      <w:numPr>
        <w:numId w:val="1"/>
      </w:numPr>
      <w:spacing w:after="240" w:line="240" w:lineRule="auto"/>
      <w:outlineLvl w:val="0"/>
    </w:pPr>
    <w:rPr>
      <w:rFonts w:ascii="Arial" w:eastAsiaTheme="majorEastAsia" w:hAnsi="Arial" w:cs="Arial"/>
      <w:color w:val="FFFFFF" w:themeColor="background1"/>
      <w:sz w:val="60"/>
      <w:szCs w:val="64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F2483"/>
    <w:pPr>
      <w:keepNext/>
      <w:keepLines/>
      <w:numPr>
        <w:ilvl w:val="1"/>
        <w:numId w:val="1"/>
      </w:numPr>
      <w:spacing w:before="240" w:after="240" w:line="240" w:lineRule="auto"/>
      <w:ind w:left="0" w:firstLine="0"/>
      <w:outlineLvl w:val="1"/>
    </w:pPr>
    <w:rPr>
      <w:rFonts w:ascii="Arial" w:eastAsiaTheme="majorEastAsia" w:hAnsi="Arial" w:cs="Arial"/>
      <w:sz w:val="40"/>
      <w:szCs w:val="40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DF2483"/>
    <w:pPr>
      <w:keepNext/>
      <w:keepLines/>
      <w:numPr>
        <w:ilvl w:val="2"/>
        <w:numId w:val="1"/>
      </w:numPr>
      <w:spacing w:before="120" w:after="120" w:line="240" w:lineRule="auto"/>
      <w:ind w:left="0" w:firstLine="0"/>
      <w:outlineLvl w:val="2"/>
    </w:pPr>
    <w:rPr>
      <w:rFonts w:ascii="Arial" w:eastAsiaTheme="majorEastAsia" w:hAnsi="Arial" w:cs="Arial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483"/>
    <w:rPr>
      <w:rFonts w:ascii="Arial" w:eastAsiaTheme="majorEastAsia" w:hAnsi="Arial" w:cs="Arial"/>
      <w:color w:val="FFFFFF" w:themeColor="background1"/>
      <w:sz w:val="60"/>
      <w:szCs w:val="6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483"/>
    <w:rPr>
      <w:rFonts w:ascii="Arial" w:eastAsiaTheme="majorEastAsia" w:hAnsi="Arial" w:cs="Arial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483"/>
    <w:rPr>
      <w:rFonts w:ascii="Arial" w:eastAsiaTheme="majorEastAsia" w:hAnsi="Arial" w:cs="Arial"/>
      <w:sz w:val="40"/>
      <w:szCs w:val="40"/>
    </w:rPr>
  </w:style>
  <w:style w:type="character" w:customStyle="1" w:styleId="IssueTableContentChar">
    <w:name w:val="Issue Table Content Char"/>
    <w:basedOn w:val="DefaultParagraphFont"/>
    <w:link w:val="IssueTableContent"/>
    <w:locked/>
    <w:rsid w:val="00DF2483"/>
    <w:rPr>
      <w:rFonts w:ascii="Arial" w:hAnsi="Arial" w:cs="Arial"/>
      <w:b/>
      <w:sz w:val="20"/>
      <w:szCs w:val="20"/>
    </w:rPr>
  </w:style>
  <w:style w:type="paragraph" w:customStyle="1" w:styleId="IssueTableContent">
    <w:name w:val="Issue Table Content"/>
    <w:link w:val="IssueTableContentChar"/>
    <w:rsid w:val="00DF2483"/>
    <w:pPr>
      <w:spacing w:before="100" w:after="100" w:line="240" w:lineRule="auto"/>
    </w:pPr>
    <w:rPr>
      <w:rFonts w:ascii="Arial" w:hAnsi="Arial" w:cs="Arial"/>
      <w:b/>
      <w:sz w:val="20"/>
      <w:szCs w:val="20"/>
    </w:rPr>
  </w:style>
  <w:style w:type="character" w:customStyle="1" w:styleId="IssueTableTitleChar">
    <w:name w:val="Issue Table Title Char"/>
    <w:basedOn w:val="DefaultParagraphFont"/>
    <w:link w:val="IssueTableTitle"/>
    <w:locked/>
    <w:rsid w:val="00DF2483"/>
    <w:rPr>
      <w:rFonts w:ascii="Arial" w:hAnsi="Arial" w:cs="Arial"/>
      <w:sz w:val="20"/>
      <w:szCs w:val="20"/>
    </w:rPr>
  </w:style>
  <w:style w:type="paragraph" w:customStyle="1" w:styleId="IssueTableTitle">
    <w:name w:val="Issue Table Title"/>
    <w:link w:val="IssueTableTitleChar"/>
    <w:rsid w:val="00DF2483"/>
    <w:pPr>
      <w:spacing w:before="100" w:after="100" w:line="240" w:lineRule="auto"/>
      <w:jc w:val="both"/>
    </w:pPr>
    <w:rPr>
      <w:rFonts w:ascii="Arial" w:hAnsi="Arial" w:cs="Arial"/>
      <w:sz w:val="20"/>
      <w:szCs w:val="20"/>
    </w:rPr>
  </w:style>
  <w:style w:type="character" w:customStyle="1" w:styleId="emptycellChar">
    <w:name w:val="empty cell Char"/>
    <w:basedOn w:val="DefaultParagraphFont"/>
    <w:link w:val="emptycell"/>
    <w:locked/>
    <w:rsid w:val="00DF2483"/>
    <w:rPr>
      <w:rFonts w:ascii="Arial" w:hAnsi="Arial" w:cs="Arial"/>
      <w:bCs/>
      <w:color w:val="FFFFFF" w:themeColor="background1"/>
      <w:sz w:val="4"/>
      <w:szCs w:val="10"/>
    </w:rPr>
  </w:style>
  <w:style w:type="paragraph" w:customStyle="1" w:styleId="emptycell">
    <w:name w:val="empty cell"/>
    <w:link w:val="emptycellChar"/>
    <w:rsid w:val="00DF2483"/>
    <w:pPr>
      <w:spacing w:after="0" w:line="240" w:lineRule="auto"/>
    </w:pPr>
    <w:rPr>
      <w:rFonts w:ascii="Arial" w:hAnsi="Arial" w:cs="Arial"/>
      <w:bCs/>
      <w:color w:val="FFFFFF" w:themeColor="background1"/>
      <w:sz w:val="4"/>
      <w:szCs w:val="10"/>
    </w:rPr>
  </w:style>
  <w:style w:type="table" w:styleId="TableGrid">
    <w:name w:val="Table Grid"/>
    <w:basedOn w:val="TableNormal"/>
    <w:uiPriority w:val="59"/>
    <w:rsid w:val="00DF2483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2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3</cp:revision>
  <dcterms:created xsi:type="dcterms:W3CDTF">2021-08-15T19:35:00Z</dcterms:created>
  <dcterms:modified xsi:type="dcterms:W3CDTF">2021-08-26T13:03:00Z</dcterms:modified>
</cp:coreProperties>
</file>