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77777777" w:rsidR="00F35AE0" w:rsidRDefault="00F95CCB" w:rsidP="008C484C">
      <w:r>
        <w:t>Data scientists</w:t>
      </w:r>
      <w:r w:rsidR="00E676BF">
        <w:t xml:space="preserve"> are</w:t>
      </w:r>
      <w:r w:rsidR="00BD5AEB">
        <w:t xml:space="preserve"> </w:t>
      </w:r>
      <w:r w:rsidR="00E676BF">
        <w:t xml:space="preserve">often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Where do they come from? </w:t>
      </w:r>
    </w:p>
    <w:p w14:paraId="6B088A33" w14:textId="0F9FE8A2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F35AE0">
        <w:rPr>
          <w:b/>
          <w:bCs/>
        </w:rPr>
        <w:t xml:space="preserve">Bernoulli </w:t>
      </w:r>
      <w:r>
        <w:t xml:space="preserve">expressed his frustration in </w:t>
      </w:r>
      <w:r w:rsidRPr="00F35AE0">
        <w:rPr>
          <w:b/>
          <w:bCs/>
        </w:rPr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>
        <w:t>.</w:t>
      </w:r>
    </w:p>
    <w:p w14:paraId="68FC8248" w14:textId="7120C129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9A2F93">
        <w:t>, and the actions they can provoke,</w:t>
      </w:r>
      <w:r w:rsidR="000D2BDB" w:rsidRPr="004161E5">
        <w:t xml:space="preserve"> require value-laden </w:t>
      </w:r>
      <w:r w:rsidR="00BD5AEB">
        <w:t>judgements</w:t>
      </w:r>
      <w:r w:rsidR="000D2BDB" w:rsidRPr="004161E5">
        <w:t xml:space="preserve">. </w:t>
      </w:r>
    </w:p>
    <w:p w14:paraId="25AF0A92" w14:textId="5B54ADAC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 xml:space="preserve">of marital litigation, space shuttle disasters, TSA searches, </w:t>
      </w:r>
      <w:r w:rsidR="005C38AB">
        <w:t>o</w:t>
      </w:r>
      <w:r w:rsidR="009A2F93">
        <w:t xml:space="preserve">zone </w:t>
      </w:r>
      <w:r w:rsidR="005C38AB">
        <w:t xml:space="preserve">holes, and US Census data </w:t>
      </w:r>
      <w:r w:rsidR="000F0083">
        <w:t xml:space="preserve">are discussed. </w:t>
      </w:r>
      <w:r w:rsidR="004506AE">
        <w:t xml:space="preserve">The feature common to all of these cases, I argue, is </w:t>
      </w:r>
      <w:r w:rsidR="008A1A9D">
        <w:t xml:space="preserve">that they hinge on value-laden decisions that, at face-value </w:t>
      </w:r>
    </w:p>
    <w:p w14:paraId="600470F8" w14:textId="4735493F" w:rsidR="0051085A" w:rsidRPr="00FF53DF" w:rsidRDefault="000F0083" w:rsidP="008C484C">
      <w:r>
        <w:t xml:space="preserve">After review of these cases, a diagnosis </w:t>
      </w:r>
      <w:r w:rsidR="005C38AB">
        <w:t xml:space="preserve">is </w:t>
      </w:r>
      <w:r w:rsidR="00FF53DF">
        <w:t>needed</w:t>
      </w:r>
      <w:r w:rsidR="005C38AB">
        <w:t>. W</w:t>
      </w:r>
      <w:r>
        <w:t xml:space="preserve">hat </w:t>
      </w:r>
      <w:r w:rsidR="00FF53DF">
        <w:t xml:space="preserve">is the </w:t>
      </w:r>
      <w:r w:rsidR="00FF53DF">
        <w:rPr>
          <w:i/>
          <w:iCs/>
        </w:rPr>
        <w:t xml:space="preserve">cause </w:t>
      </w:r>
      <w:r w:rsidR="00FF53DF">
        <w:t xml:space="preserve">of these incidents? </w:t>
      </w:r>
      <w:r w:rsidR="004506AE">
        <w:t xml:space="preserve">I argue that decisions that seem objective and sometimes trivial are in fact subjective, non-trivial, and, in the absence of supporting evidence, depend on implicit values. </w:t>
      </w:r>
    </w:p>
    <w:p w14:paraId="77C0AA49" w14:textId="77777777" w:rsidR="000F0083" w:rsidRPr="0051085A" w:rsidRDefault="000F0083" w:rsidP="008C484C"/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169A355" w14:textId="77777777" w:rsidR="0051085A" w:rsidRDefault="000D2BDB" w:rsidP="00934FB1">
      <w:pPr>
        <w:ind w:firstLine="0"/>
      </w:pPr>
      <w:r w:rsidRPr="004161E5">
        <w:t xml:space="preserve">Further, I describe how systematic outlier omission </w:t>
      </w:r>
      <w:r w:rsidR="00CB2248">
        <w:t>might</w:t>
      </w:r>
      <w:r w:rsidRPr="004161E5">
        <w:t xml:space="preserve"> snowball and stifle scientific advancements by suppression of anomalies - the things that </w:t>
      </w:r>
      <w:r w:rsidR="00804C0D">
        <w:t xml:space="preserve">Thomas </w:t>
      </w:r>
      <w:r w:rsidRPr="004161E5">
        <w:t>Kuhn argued</w:t>
      </w:r>
      <w:r w:rsidR="00E676BF">
        <w:t xml:space="preserve"> </w:t>
      </w:r>
      <w:r w:rsidRPr="004161E5">
        <w:t xml:space="preserve">often precipitate paradigms shifts. </w:t>
      </w:r>
    </w:p>
    <w:p w14:paraId="569276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14C7B30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Anderson DM, Keith J, Novak PD, Elliot MA. 1998. Dorland’s Illustrated Medical Dictionary. Saunders, Philadelphia, PA. </w:t>
      </w:r>
    </w:p>
    <w:p w14:paraId="4C2AF884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lastRenderedPageBreak/>
        <w:t>Angiulli</w:t>
      </w:r>
      <w:proofErr w:type="spellEnd"/>
      <w:r w:rsidRPr="004161E5">
        <w:t xml:space="preserve"> F, </w:t>
      </w:r>
      <w:proofErr w:type="spellStart"/>
      <w:r w:rsidRPr="004161E5">
        <w:t>Fassetti</w:t>
      </w:r>
      <w:proofErr w:type="spellEnd"/>
      <w:r w:rsidRPr="004161E5">
        <w:t xml:space="preserve"> F, </w:t>
      </w:r>
      <w:proofErr w:type="spellStart"/>
      <w:r w:rsidRPr="004161E5">
        <w:t>Palopoli</w:t>
      </w:r>
      <w:proofErr w:type="spellEnd"/>
      <w:r w:rsidRPr="004161E5">
        <w:t xml:space="preserve"> L, and Serrao C. 2020. Detecting and Explaining Exceptional Values in Categorical Data. SEBD. http://ceur-ws.org/Vol-2646/29-paper.pdf</w:t>
      </w:r>
    </w:p>
    <w:p w14:paraId="278CC0E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Anguinis</w:t>
      </w:r>
      <w:proofErr w:type="spellEnd"/>
      <w:r w:rsidRPr="004161E5">
        <w:t xml:space="preserve"> H, Gottfredson RK, </w:t>
      </w:r>
      <w:proofErr w:type="spellStart"/>
      <w:r w:rsidRPr="004161E5">
        <w:t>Joo</w:t>
      </w:r>
      <w:proofErr w:type="spellEnd"/>
      <w:r w:rsidRPr="004161E5">
        <w:t xml:space="preserve"> H. 2013. Best-practice recommendations for defining, identifying, and handling outliers. 16:270-301.</w:t>
      </w:r>
    </w:p>
    <w:p w14:paraId="5DD1862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Anscombe FJ, and Guttman I. 1960. Rejection of outliers. </w:t>
      </w:r>
      <w:proofErr w:type="spellStart"/>
      <w:r w:rsidRPr="004161E5">
        <w:t>Technometrics</w:t>
      </w:r>
      <w:proofErr w:type="spellEnd"/>
      <w:r w:rsidRPr="004161E5">
        <w:t>. 2: 123-147</w:t>
      </w:r>
    </w:p>
    <w:p w14:paraId="4A1397E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V. 1978. The study of outliers: purpose and model. Journey of the Royal Statistical Society. 3:242-250.</w:t>
      </w:r>
    </w:p>
    <w:p w14:paraId="6CB637D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 and Lewis T. 1994. Outliers in statistical data. John Wiley &amp; Sons. 3rd Edition</w:t>
      </w:r>
    </w:p>
    <w:p w14:paraId="258896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Beckman RJ and Cook RD. 1983. Outlier……</w:t>
      </w:r>
      <w:proofErr w:type="gramStart"/>
      <w:r w:rsidRPr="004161E5">
        <w:t>….s.</w:t>
      </w:r>
      <w:proofErr w:type="gramEnd"/>
      <w:r w:rsidRPr="004161E5">
        <w:t xml:space="preserve"> </w:t>
      </w:r>
      <w:proofErr w:type="spellStart"/>
      <w:r w:rsidRPr="004161E5">
        <w:t>Technometrics</w:t>
      </w:r>
      <w:proofErr w:type="spellEnd"/>
      <w:r w:rsidRPr="004161E5">
        <w:t xml:space="preserve">. </w:t>
      </w:r>
      <w:hyperlink r:id="rId7" w:anchor="metadata_info_tab_contents">
        <w:r w:rsidRPr="004161E5">
          <w:rPr>
            <w:color w:val="1155CC"/>
          </w:rPr>
          <w:t>https://www.jstor.org/stable/1268541?seq=1#metadata_info_tab_contents</w:t>
        </w:r>
      </w:hyperlink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56B62B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Bessel FW and </w:t>
      </w:r>
      <w:proofErr w:type="spellStart"/>
      <w:r w:rsidRPr="004161E5">
        <w:t>Baeuer</w:t>
      </w:r>
      <w:proofErr w:type="spellEnd"/>
      <w:r w:rsidRPr="004161E5">
        <w:t xml:space="preserve"> JJ. 1838. </w:t>
      </w:r>
      <w:proofErr w:type="spellStart"/>
      <w:r w:rsidRPr="004161E5">
        <w:t>Gradmessung</w:t>
      </w:r>
      <w:proofErr w:type="spellEnd"/>
      <w:r w:rsidRPr="004161E5">
        <w:t xml:space="preserve"> in </w:t>
      </w:r>
      <w:proofErr w:type="spellStart"/>
      <w:r w:rsidRPr="004161E5">
        <w:t>Ostpreussen</w:t>
      </w:r>
      <w:proofErr w:type="spellEnd"/>
      <w:r w:rsidRPr="004161E5">
        <w:t xml:space="preserve"> und </w:t>
      </w:r>
      <w:proofErr w:type="spellStart"/>
      <w:r w:rsidRPr="004161E5">
        <w:t>ihre</w:t>
      </w:r>
      <w:proofErr w:type="spellEnd"/>
      <w:r w:rsidRPr="004161E5">
        <w:t xml:space="preserve"> </w:t>
      </w:r>
      <w:proofErr w:type="spellStart"/>
      <w:r w:rsidRPr="004161E5">
        <w:t>Verindung</w:t>
      </w:r>
      <w:proofErr w:type="spellEnd"/>
      <w:r w:rsidRPr="004161E5">
        <w:t xml:space="preserve"> </w:t>
      </w:r>
      <w:proofErr w:type="spellStart"/>
      <w:r w:rsidRPr="004161E5">
        <w:t>mit</w:t>
      </w:r>
      <w:proofErr w:type="spellEnd"/>
      <w:r w:rsidRPr="004161E5">
        <w:t xml:space="preserve"> </w:t>
      </w:r>
      <w:proofErr w:type="spellStart"/>
      <w:r w:rsidRPr="004161E5">
        <w:t>Presussischen</w:t>
      </w:r>
      <w:proofErr w:type="spellEnd"/>
      <w:r w:rsidRPr="004161E5">
        <w:t xml:space="preserve"> und </w:t>
      </w:r>
      <w:proofErr w:type="spellStart"/>
      <w:r w:rsidRPr="004161E5">
        <w:t>Russischen</w:t>
      </w:r>
      <w:proofErr w:type="spellEnd"/>
      <w:r w:rsidRPr="004161E5">
        <w:t xml:space="preserve"> </w:t>
      </w:r>
      <w:proofErr w:type="spellStart"/>
      <w:r w:rsidRPr="004161E5">
        <w:t>Dreiecksketten</w:t>
      </w:r>
      <w:proofErr w:type="spellEnd"/>
      <w:r w:rsidRPr="004161E5">
        <w:t xml:space="preserve">. Berlin. Reprinted in </w:t>
      </w:r>
      <w:proofErr w:type="spellStart"/>
      <w:r w:rsidRPr="004161E5">
        <w:t>Adhendlungen</w:t>
      </w:r>
      <w:proofErr w:type="spellEnd"/>
      <w:r w:rsidRPr="004161E5">
        <w:t xml:space="preserve"> von FW Bessel</w:t>
      </w:r>
    </w:p>
    <w:p w14:paraId="25AF0F89" w14:textId="77777777" w:rsidR="00760E58" w:rsidRPr="004161E5" w:rsidRDefault="000D2BDB" w:rsidP="008644E4">
      <w:pPr>
        <w:numPr>
          <w:ilvl w:val="0"/>
          <w:numId w:val="3"/>
        </w:numPr>
      </w:pPr>
      <w:proofErr w:type="gramStart"/>
      <w:r w:rsidRPr="004161E5">
        <w:t>Bowker  GC</w:t>
      </w:r>
      <w:proofErr w:type="gramEnd"/>
      <w:r w:rsidRPr="004161E5">
        <w:t xml:space="preserve"> and Star SL. 1999.. What a Difference a Name Makes - The Classification of Nursing Work. Chapter 7 of </w:t>
      </w:r>
      <w:r w:rsidRPr="004161E5">
        <w:rPr>
          <w:i/>
        </w:rPr>
        <w:t>Sorting Things Out: Classification and its Consequences</w:t>
      </w:r>
      <w:r w:rsidRPr="004161E5">
        <w:t xml:space="preserve">. MIT Press. </w:t>
      </w:r>
      <w:hyperlink r:id="rId8">
        <w:r w:rsidRPr="004161E5">
          <w:rPr>
            <w:color w:val="1155CC"/>
          </w:rPr>
          <w:t>https://github.com/UC-Berkeley-I-</w:t>
        </w:r>
        <w:r w:rsidRPr="004161E5">
          <w:rPr>
            <w:color w:val="1155CC"/>
          </w:rPr>
          <w:lastRenderedPageBreak/>
          <w:t>School/w231/blob/master/Readings/Bowker%20and%20Star.%20Sorting%20things%20Out%20ch7.pdf</w:t>
        </w:r>
      </w:hyperlink>
    </w:p>
    <w:p w14:paraId="47F3CC4B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333333"/>
          <w:shd w:val="clear" w:color="auto" w:fill="FCFCFC"/>
        </w:rPr>
        <w:t>Chandola</w:t>
      </w:r>
      <w:proofErr w:type="spellEnd"/>
      <w:r w:rsidRPr="004161E5">
        <w:rPr>
          <w:color w:val="333333"/>
          <w:shd w:val="clear" w:color="auto" w:fill="FCFCFC"/>
        </w:rPr>
        <w:t xml:space="preserve"> V, Banerjee A, Kumar V. Anomaly detection: a survey.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2009;41(3):15.</w:t>
      </w:r>
    </w:p>
    <w:p w14:paraId="6EF124B2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Constanza-Chock S. 2018. Design Justice, A.I., and the Escape from the Matrix of Domination. </w:t>
      </w:r>
      <w:proofErr w:type="spellStart"/>
      <w:r w:rsidRPr="004161E5">
        <w:t>JoDs</w:t>
      </w:r>
      <w:proofErr w:type="spellEnd"/>
      <w:r w:rsidRPr="004161E5">
        <w:t xml:space="preserve">. </w:t>
      </w:r>
      <w:hyperlink r:id="rId9">
        <w:r w:rsidRPr="004161E5">
          <w:rPr>
            <w:color w:val="1155CC"/>
          </w:rPr>
          <w:t>https://doi.org/10.21428/96c8d426</w:t>
        </w:r>
      </w:hyperlink>
    </w:p>
    <w:p w14:paraId="3419BD7F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Dean RB and Dixon WJ. 1951. Simplified Statistics for Small Numbers of Observations. Anal. Chem., 1951, 23 (4), 636–638.</w:t>
      </w:r>
      <w:hyperlink r:id="rId10">
        <w:r w:rsidRPr="004161E5">
          <w:rPr>
            <w:color w:val="1155CC"/>
          </w:rPr>
          <w:t>http://depa.fquim.unam.mx/amyd/archivero/ac1951_23_636_13353.pdf</w:t>
        </w:r>
      </w:hyperlink>
    </w:p>
    <w:p w14:paraId="5A877C4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Dittrich D and Kenneally E. 2012. The Menlo Report: Ethical Principles Guiding Information and Communication Technology Research, Tech. Report, U.S. Department of Homeland Security, Aug 2012. </w:t>
      </w:r>
      <w:hyperlink r:id="rId11">
        <w:r w:rsidRPr="004161E5">
          <w:rPr>
            <w:color w:val="1155CC"/>
          </w:rPr>
          <w:t>https://www.caida.org/publications/papers/2012/menlo_report_actual_formatted/</w:t>
        </w:r>
      </w:hyperlink>
    </w:p>
    <w:p w14:paraId="1AB803D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Farman JC, Gardiner BG, and Shanklin JD. 1985. </w:t>
      </w:r>
      <w:r w:rsidRPr="004161E5">
        <w:rPr>
          <w:color w:val="222222"/>
        </w:rPr>
        <w:t xml:space="preserve">Large losses of total ozone in Antarctica reveal seasonal </w:t>
      </w:r>
      <w:proofErr w:type="spellStart"/>
      <w:r w:rsidRPr="004161E5">
        <w:rPr>
          <w:color w:val="222222"/>
        </w:rPr>
        <w:t>ClO</w:t>
      </w:r>
      <w:r w:rsidRPr="004161E5">
        <w:rPr>
          <w:i/>
          <w:color w:val="222222"/>
        </w:rPr>
        <w:t>x</w:t>
      </w:r>
      <w:proofErr w:type="spellEnd"/>
      <w:r w:rsidRPr="004161E5">
        <w:rPr>
          <w:color w:val="222222"/>
        </w:rPr>
        <w:t>/NO</w:t>
      </w:r>
      <w:r w:rsidRPr="004161E5">
        <w:rPr>
          <w:i/>
          <w:color w:val="222222"/>
        </w:rPr>
        <w:t>x</w:t>
      </w:r>
      <w:r w:rsidRPr="004161E5">
        <w:rPr>
          <w:color w:val="222222"/>
        </w:rPr>
        <w:t xml:space="preserve"> interaction. Nature. </w:t>
      </w:r>
      <w:hyperlink r:id="rId12">
        <w:r w:rsidRPr="004161E5">
          <w:rPr>
            <w:color w:val="1155CC"/>
          </w:rPr>
          <w:t>https://www.nature.com/articles/315207a0</w:t>
        </w:r>
      </w:hyperlink>
    </w:p>
    <w:p w14:paraId="20782A9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Federal Reserve. 2016. Federal Trade Commission Act Section 5: Unfair or Deceptive Acts or Practices. Consumer Compliance Handbook. </w:t>
      </w:r>
      <w:hyperlink r:id="rId13">
        <w:r w:rsidRPr="004161E5">
          <w:rPr>
            <w:color w:val="1155CC"/>
          </w:rPr>
          <w:t>https://www.federalreserve.gov/boarddocs/supmanual/cch/ftca.pdf</w:t>
        </w:r>
      </w:hyperlink>
    </w:p>
    <w:p w14:paraId="3D06DAB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Ferguson TS. 1961. Rules for Rejection of Outliers. Review of the International Statistical Institute.29: 29-43. </w:t>
      </w:r>
      <w:hyperlink r:id="rId14">
        <w:r w:rsidRPr="004161E5">
          <w:rPr>
            <w:color w:val="1155CC"/>
          </w:rPr>
          <w:t>https://www.jstor.org/stable/pdf/1401948.pdf</w:t>
        </w:r>
      </w:hyperlink>
    </w:p>
    <w:p w14:paraId="4B02767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202122"/>
        </w:rPr>
        <w:t>Gress</w:t>
      </w:r>
      <w:proofErr w:type="spellEnd"/>
      <w:r w:rsidRPr="004161E5">
        <w:rPr>
          <w:color w:val="202122"/>
        </w:rPr>
        <w:t xml:space="preserve"> TW, Denvir J, Shapiro JI. 2018. Effect of Remo </w:t>
      </w:r>
      <w:proofErr w:type="spellStart"/>
      <w:r w:rsidRPr="004161E5">
        <w:rPr>
          <w:color w:val="202122"/>
        </w:rPr>
        <w:t>ect</w:t>
      </w:r>
      <w:proofErr w:type="spellEnd"/>
      <w:r w:rsidRPr="004161E5">
        <w:rPr>
          <w:color w:val="202122"/>
        </w:rPr>
        <w:t xml:space="preserve"> of Removing Outliers on Statistical Inf </w:t>
      </w:r>
      <w:proofErr w:type="spellStart"/>
      <w:r w:rsidRPr="004161E5">
        <w:rPr>
          <w:color w:val="202122"/>
        </w:rPr>
        <w:t>ving</w:t>
      </w:r>
      <w:proofErr w:type="spellEnd"/>
      <w:r w:rsidRPr="004161E5">
        <w:rPr>
          <w:color w:val="202122"/>
        </w:rPr>
        <w:t xml:space="preserve"> Outliers on Statistical Inference: Implications </w:t>
      </w:r>
      <w:proofErr w:type="spellStart"/>
      <w:r w:rsidRPr="004161E5">
        <w:rPr>
          <w:color w:val="202122"/>
        </w:rPr>
        <w:t>tence</w:t>
      </w:r>
      <w:proofErr w:type="spellEnd"/>
      <w:r w:rsidRPr="004161E5">
        <w:rPr>
          <w:color w:val="202122"/>
        </w:rPr>
        <w:t xml:space="preserve">: Implications </w:t>
      </w:r>
      <w:r w:rsidRPr="004161E5">
        <w:rPr>
          <w:color w:val="202122"/>
        </w:rPr>
        <w:lastRenderedPageBreak/>
        <w:t xml:space="preserve">to Interpretation of Experimental Data in Medical Research. Marshall Journal of Medicine. </w:t>
      </w:r>
      <w:hyperlink r:id="rId15">
        <w:r w:rsidRPr="004161E5">
          <w:rPr>
            <w:color w:val="1155CC"/>
          </w:rPr>
          <w:t>https://mds.marshall.edu/mjm/vol4/iss2/9/</w:t>
        </w:r>
      </w:hyperlink>
    </w:p>
    <w:p w14:paraId="3887FCC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2"/>
        </w:rPr>
        <w:t xml:space="preserve">Grubbs FE. 1950. </w:t>
      </w:r>
      <w:hyperlink r:id="rId16">
        <w:r w:rsidRPr="004161E5">
          <w:rPr>
            <w:color w:val="663366"/>
          </w:rPr>
          <w:t>Sample criteria for testing outlying observations</w:t>
        </w:r>
      </w:hyperlink>
      <w:r w:rsidRPr="004161E5">
        <w:rPr>
          <w:color w:val="202122"/>
        </w:rPr>
        <w:t xml:space="preserve">. </w:t>
      </w:r>
      <w:hyperlink r:id="rId17">
        <w:r w:rsidRPr="004161E5">
          <w:rPr>
            <w:i/>
            <w:color w:val="0B0080"/>
          </w:rPr>
          <w:t xml:space="preserve">Annals of </w:t>
        </w:r>
      </w:hyperlink>
      <w:hyperlink r:id="rId18">
        <w:r w:rsidRPr="004161E5">
          <w:rPr>
            <w:color w:val="0B0080"/>
          </w:rPr>
          <w:t>Mathematical Statistics</w:t>
        </w:r>
      </w:hyperlink>
      <w:r w:rsidRPr="004161E5">
        <w:rPr>
          <w:color w:val="202122"/>
        </w:rPr>
        <w:t xml:space="preserve">. </w:t>
      </w:r>
      <w:r w:rsidRPr="004161E5">
        <w:rPr>
          <w:b/>
          <w:color w:val="202122"/>
        </w:rPr>
        <w:t>21</w:t>
      </w:r>
      <w:r w:rsidRPr="004161E5">
        <w:rPr>
          <w:color w:val="202122"/>
        </w:rPr>
        <w:t xml:space="preserve"> (1): 27–58. </w:t>
      </w:r>
      <w:hyperlink r:id="rId19">
        <w:r w:rsidRPr="004161E5">
          <w:rPr>
            <w:color w:val="0B0080"/>
          </w:rPr>
          <w:t>doi</w:t>
        </w:r>
      </w:hyperlink>
      <w:r w:rsidRPr="004161E5">
        <w:rPr>
          <w:color w:val="202122"/>
        </w:rPr>
        <w:t>:</w:t>
      </w:r>
      <w:hyperlink r:id="rId20">
        <w:r w:rsidRPr="004161E5">
          <w:rPr>
            <w:color w:val="663366"/>
          </w:rPr>
          <w:t>10.1214/</w:t>
        </w:r>
        <w:proofErr w:type="spellStart"/>
        <w:r w:rsidRPr="004161E5">
          <w:rPr>
            <w:color w:val="663366"/>
          </w:rPr>
          <w:t>aoms</w:t>
        </w:r>
        <w:proofErr w:type="spellEnd"/>
        <w:r w:rsidRPr="004161E5">
          <w:rPr>
            <w:color w:val="663366"/>
          </w:rPr>
          <w:t>/1177729885</w:t>
        </w:r>
      </w:hyperlink>
      <w:r w:rsidRPr="004161E5">
        <w:rPr>
          <w:color w:val="202122"/>
        </w:rPr>
        <w:t>.</w:t>
      </w:r>
    </w:p>
    <w:p w14:paraId="53F99C63" w14:textId="77777777" w:rsidR="00760E58" w:rsidRPr="004161E5" w:rsidRDefault="000D2BDB" w:rsidP="008644E4">
      <w:pPr>
        <w:numPr>
          <w:ilvl w:val="0"/>
          <w:numId w:val="3"/>
        </w:numPr>
        <w:rPr>
          <w:color w:val="202122"/>
        </w:rPr>
      </w:pPr>
      <w:r w:rsidRPr="004161E5">
        <w:t xml:space="preserve">Grubbs FE. 1969. Procedures for Detecting Outlying Observations in Samples. </w:t>
      </w:r>
      <w:proofErr w:type="spellStart"/>
      <w:r w:rsidRPr="004161E5">
        <w:t>Technometrics</w:t>
      </w:r>
      <w:proofErr w:type="spellEnd"/>
      <w:r w:rsidRPr="004161E5">
        <w:t>. 11: 1-21.</w:t>
      </w:r>
    </w:p>
    <w:p w14:paraId="29F154F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Hardesty L. 2018. Study finds gender and skin-type bias in commercial artificial-intelligence systems. MIT News. </w:t>
      </w:r>
      <w:hyperlink r:id="rId21">
        <w:r w:rsidRPr="004161E5">
          <w:rPr>
            <w:color w:val="1155CC"/>
          </w:rPr>
          <w:t>https://news.mit.edu/2018/study-finds-gender-skin-type-bias-artificial-intelligence-systems-0212</w:t>
        </w:r>
      </w:hyperlink>
    </w:p>
    <w:p w14:paraId="2A562B4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Huberman BA, </w:t>
      </w:r>
      <w:proofErr w:type="spellStart"/>
      <w:r w:rsidRPr="004161E5">
        <w:t>Edar</w:t>
      </w:r>
      <w:proofErr w:type="spellEnd"/>
      <w:r w:rsidRPr="004161E5">
        <w:t xml:space="preserve"> E, and Fine LR. 2005. Valuating privacy. </w:t>
      </w:r>
      <w:r w:rsidRPr="004161E5">
        <w:rPr>
          <w:color w:val="505050"/>
        </w:rPr>
        <w:t xml:space="preserve">EEE Security and Privacy. </w:t>
      </w:r>
      <w:hyperlink r:id="rId22">
        <w:r w:rsidRPr="004161E5">
          <w:rPr>
            <w:color w:val="F5662D"/>
          </w:rPr>
          <w:t>https://ssrn.com/abstract=488324</w:t>
        </w:r>
      </w:hyperlink>
    </w:p>
    <w:p w14:paraId="46C7139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Hume D. 1779. An enquiry concerning human understanding. In D. Hume, Essays and treatises on several subjects, Vol. 2. Containing An enquiry concerning human understanding, A dissertation on the passions, </w:t>
      </w:r>
      <w:proofErr w:type="gramStart"/>
      <w:r w:rsidRPr="004161E5">
        <w:t>An</w:t>
      </w:r>
      <w:proofErr w:type="gramEnd"/>
      <w:r w:rsidRPr="004161E5">
        <w:t xml:space="preserve"> enquiry concerning the principles of morals, and The natural history of religion (p. 3–212). Unknown Publisher.</w:t>
      </w:r>
      <w:hyperlink r:id="rId23">
        <w:r w:rsidRPr="004161E5">
          <w:t xml:space="preserve"> </w:t>
        </w:r>
      </w:hyperlink>
      <w:hyperlink r:id="rId24">
        <w:r w:rsidRPr="004161E5">
          <w:rPr>
            <w:color w:val="1155CC"/>
          </w:rPr>
          <w:t>https://doi.org/10.1037/11713-001</w:t>
        </w:r>
      </w:hyperlink>
    </w:p>
    <w:p w14:paraId="5E46742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Jurgenson N. View </w:t>
      </w:r>
      <w:proofErr w:type="gramStart"/>
      <w:r w:rsidRPr="004161E5">
        <w:t>From</w:t>
      </w:r>
      <w:proofErr w:type="gramEnd"/>
      <w:r w:rsidRPr="004161E5">
        <w:t xml:space="preserve"> Nowhere. October 2014. </w:t>
      </w:r>
      <w:hyperlink r:id="rId25">
        <w:r w:rsidRPr="004161E5">
          <w:rPr>
            <w:color w:val="1155CC"/>
          </w:rPr>
          <w:t>https://thenewinquiry.com/view-from-nowhere/</w:t>
        </w:r>
      </w:hyperlink>
    </w:p>
    <w:p w14:paraId="4FE3954C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Kertzer</w:t>
      </w:r>
      <w:proofErr w:type="spellEnd"/>
      <w:r w:rsidRPr="004161E5">
        <w:t xml:space="preserve"> and </w:t>
      </w:r>
      <w:proofErr w:type="spellStart"/>
      <w:r w:rsidRPr="004161E5">
        <w:t>Arel</w:t>
      </w:r>
      <w:proofErr w:type="spellEnd"/>
      <w:r w:rsidRPr="004161E5">
        <w:t xml:space="preserve"> D. 2002. Censuses, Identity Formation, and the Struggle for Political Power. Chapter 1 of </w:t>
      </w:r>
      <w:r w:rsidRPr="004161E5">
        <w:rPr>
          <w:i/>
        </w:rPr>
        <w:t>Census and Identity: The Politics of Race, Ethnicity, and Language in National Censuses</w:t>
      </w:r>
      <w:r w:rsidRPr="004161E5">
        <w:t xml:space="preserve">. Cambridge University Press. </w:t>
      </w:r>
      <w:hyperlink r:id="rId26">
        <w:r w:rsidRPr="004161E5">
          <w:rPr>
            <w:color w:val="1155CC"/>
          </w:rPr>
          <w:t>https://github.com/UC-Berkeley-I-</w:t>
        </w:r>
        <w:r w:rsidRPr="004161E5">
          <w:rPr>
            <w:color w:val="1155CC"/>
          </w:rPr>
          <w:lastRenderedPageBreak/>
          <w:t>School/w231/blob/master/Readings/Kertzer%20and%20Arel.%20%20Census%20and%20Identity%20ch1.pdf</w:t>
        </w:r>
      </w:hyperlink>
    </w:p>
    <w:p w14:paraId="68E3723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Kraemer F, van </w:t>
      </w:r>
      <w:proofErr w:type="spellStart"/>
      <w:r w:rsidRPr="004161E5">
        <w:t>Overveld</w:t>
      </w:r>
      <w:proofErr w:type="spellEnd"/>
      <w:r w:rsidRPr="004161E5">
        <w:t xml:space="preserve"> K, Peterson M. 2011. Is there an ethics of algorithms? Ethics Inf Technol. 13: 251-260. </w:t>
      </w:r>
    </w:p>
    <w:p w14:paraId="78A2114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Kruskal WH. 1960. Some remarks on wild observations. </w:t>
      </w:r>
      <w:proofErr w:type="spellStart"/>
      <w:r w:rsidRPr="004161E5">
        <w:rPr>
          <w:color w:val="202124"/>
        </w:rPr>
        <w:t>Technometrics</w:t>
      </w:r>
      <w:proofErr w:type="spellEnd"/>
      <w:r w:rsidRPr="004161E5">
        <w:rPr>
          <w:color w:val="202124"/>
        </w:rPr>
        <w:t xml:space="preserve">. </w:t>
      </w:r>
      <w:hyperlink r:id="rId27">
        <w:r w:rsidRPr="004161E5">
          <w:rPr>
            <w:color w:val="1155CC"/>
          </w:rPr>
          <w:t>https://www.jstor.org/stable/pdf/1266526.pdf?refreqid=excelsior%3A0062c3ba25755fe0e14547aab8ce7fe3</w:t>
        </w:r>
      </w:hyperlink>
    </w:p>
    <w:p w14:paraId="7C7ECF4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Kuhn, Thomas S. The Structure of Scientific Revolutions. </w:t>
      </w:r>
      <w:proofErr w:type="gramStart"/>
      <w:r w:rsidRPr="004161E5">
        <w:rPr>
          <w:color w:val="202124"/>
        </w:rPr>
        <w:t>Chicago :University</w:t>
      </w:r>
      <w:proofErr w:type="gramEnd"/>
      <w:r w:rsidRPr="004161E5">
        <w:rPr>
          <w:color w:val="202124"/>
        </w:rPr>
        <w:t xml:space="preserve"> of Chicago Press, 1970.</w:t>
      </w:r>
    </w:p>
    <w:p w14:paraId="27E3A17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Legendre AM. 1805. Nouvelles </w:t>
      </w:r>
      <w:proofErr w:type="spellStart"/>
      <w:r w:rsidRPr="004161E5">
        <w:t>Méthodes</w:t>
      </w:r>
      <w:proofErr w:type="spellEnd"/>
      <w:r w:rsidRPr="004161E5">
        <w:t xml:space="preserve"> pour la Determination des Orbits des </w:t>
      </w:r>
      <w:proofErr w:type="spellStart"/>
      <w:r w:rsidRPr="004161E5">
        <w:t>Cométes</w:t>
      </w:r>
      <w:proofErr w:type="spellEnd"/>
      <w:r w:rsidRPr="004161E5">
        <w:t xml:space="preserve">. </w:t>
      </w:r>
      <w:proofErr w:type="spellStart"/>
      <w:r w:rsidRPr="004161E5">
        <w:t>Courcier</w:t>
      </w:r>
      <w:proofErr w:type="spellEnd"/>
      <w:r w:rsidRPr="004161E5">
        <w:t>, Paris.</w:t>
      </w:r>
    </w:p>
    <w:p w14:paraId="62B5A8F1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Lerman</w:t>
      </w:r>
      <w:proofErr w:type="spellEnd"/>
      <w:r w:rsidRPr="004161E5">
        <w:t xml:space="preserve"> J. Big data and its exclusions. Stanford Law Review. </w:t>
      </w:r>
      <w:hyperlink r:id="rId28">
        <w:r w:rsidRPr="004161E5">
          <w:rPr>
            <w:color w:val="1155CC"/>
          </w:rPr>
          <w:t>https://www.stanfordlawreview.org/online/privacy-and-big-data-big-data-and-its-exclusions/</w:t>
        </w:r>
      </w:hyperlink>
    </w:p>
    <w:p w14:paraId="6E1F228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Nagel T. 1989. The view from nowhere. Oxford University Press. </w:t>
      </w:r>
    </w:p>
    <w:p w14:paraId="3B7C9459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National Commission for the Protection of Human Subjects of Biomedical and Behavioral Research. 1978. </w:t>
      </w:r>
      <w:r w:rsidRPr="004161E5">
        <w:rPr>
          <w:i/>
          <w:color w:val="333333"/>
        </w:rPr>
        <w:t>The Belmont report: Ethical principles and guidelines for the protection of human subjects of research</w:t>
      </w:r>
      <w:r w:rsidRPr="004161E5">
        <w:rPr>
          <w:color w:val="333333"/>
        </w:rPr>
        <w:t>. [Bethesda, Md.]: The Commission.</w:t>
      </w:r>
    </w:p>
    <w:p w14:paraId="3553E530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 xml:space="preserve">Newman P. 2018. History of the Ozone Hole. NASA Ozone Watch. </w:t>
      </w:r>
      <w:hyperlink r:id="rId29">
        <w:r w:rsidRPr="004161E5">
          <w:rPr>
            <w:color w:val="1155CC"/>
          </w:rPr>
          <w:t>https://ozonewatch.gsfc.nasa.gov/facts/history.html</w:t>
        </w:r>
      </w:hyperlink>
    </w:p>
    <w:p w14:paraId="6E8C2785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lastRenderedPageBreak/>
        <w:t>Pang G, Cao L, and Chen L. 2016. Outlier Detection in Complex Categorical Data by Modelling the Feature Value Couplings. Proceedings of the Twenty-Fifth International Joint Conference on Artificial Intelligence. 1902-1908.</w:t>
      </w:r>
    </w:p>
    <w:p w14:paraId="11D5054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Real Climate. 2017. What did NASA know? and when did they know it? http://www.realclimate.org/index.php/archives/2017/12/what-did-nasa-know-and-when-did-they-know-it/#ITEM-20924-1</w:t>
      </w:r>
    </w:p>
    <w:p w14:paraId="3438B7FB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Rider PR. 1933. Criteria for rejection of observations. Washington University Studies - New Series, Science and Technology - No. 8, St. Louis.</w:t>
      </w:r>
    </w:p>
    <w:p w14:paraId="7EF6F8B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  <w:shd w:val="clear" w:color="auto" w:fill="FCFCFC"/>
        </w:rPr>
        <w:t xml:space="preserve">Ranga Suri N.N.R., </w:t>
      </w:r>
      <w:proofErr w:type="spellStart"/>
      <w:r w:rsidRPr="004161E5">
        <w:rPr>
          <w:color w:val="333333"/>
          <w:shd w:val="clear" w:color="auto" w:fill="FCFCFC"/>
        </w:rPr>
        <w:t>Murty</w:t>
      </w:r>
      <w:proofErr w:type="spellEnd"/>
      <w:r w:rsidRPr="004161E5">
        <w:rPr>
          <w:color w:val="333333"/>
          <w:shd w:val="clear" w:color="auto" w:fill="FCFCFC"/>
        </w:rPr>
        <w:t xml:space="preserve"> M N., </w:t>
      </w:r>
      <w:proofErr w:type="spellStart"/>
      <w:r w:rsidRPr="004161E5">
        <w:rPr>
          <w:color w:val="333333"/>
          <w:shd w:val="clear" w:color="auto" w:fill="FCFCFC"/>
        </w:rPr>
        <w:t>Athithan</w:t>
      </w:r>
      <w:proofErr w:type="spellEnd"/>
      <w:r w:rsidRPr="004161E5">
        <w:rPr>
          <w:color w:val="333333"/>
          <w:shd w:val="clear" w:color="auto" w:fill="FCFCFC"/>
        </w:rPr>
        <w:t xml:space="preserve"> G. 2019. Outlier Detection: Techniques and Applications. Intelligent Systems Reference Library, vol 155. Springer, Cham. </w:t>
      </w:r>
      <w:hyperlink r:id="rId30">
        <w:r w:rsidRPr="004161E5">
          <w:rPr>
            <w:color w:val="1155CC"/>
            <w:shd w:val="clear" w:color="auto" w:fill="FCFCFC"/>
          </w:rPr>
          <w:t>https://doi.org/10.1007/978-3-030-05127-3_5</w:t>
        </w:r>
      </w:hyperlink>
    </w:p>
    <w:p w14:paraId="63AF7657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t xml:space="preserve">Seltzer W. 2006. The Dark Side of Numbers: Updated. </w:t>
      </w:r>
      <w:proofErr w:type="spellStart"/>
      <w:r w:rsidRPr="004161E5">
        <w:t>Mackensen</w:t>
      </w:r>
      <w:proofErr w:type="spellEnd"/>
      <w:r w:rsidRPr="004161E5">
        <w:t xml:space="preserve"> R. (eds), </w:t>
      </w:r>
      <w:proofErr w:type="spellStart"/>
      <w:r w:rsidRPr="004161E5">
        <w:rPr>
          <w:i/>
        </w:rPr>
        <w:t>Bevölkerungsforschung</w:t>
      </w:r>
      <w:proofErr w:type="spellEnd"/>
      <w:r w:rsidRPr="004161E5">
        <w:rPr>
          <w:i/>
        </w:rPr>
        <w:t xml:space="preserve"> und </w:t>
      </w:r>
      <w:proofErr w:type="spellStart"/>
      <w:r w:rsidRPr="004161E5">
        <w:rPr>
          <w:i/>
        </w:rPr>
        <w:t>Politik</w:t>
      </w:r>
      <w:proofErr w:type="spellEnd"/>
      <w:r w:rsidRPr="004161E5">
        <w:rPr>
          <w:i/>
        </w:rPr>
        <w:t xml:space="preserve"> in Deutschland </w:t>
      </w:r>
      <w:proofErr w:type="spellStart"/>
      <w:r w:rsidRPr="004161E5">
        <w:rPr>
          <w:i/>
        </w:rPr>
        <w:t>im</w:t>
      </w:r>
      <w:proofErr w:type="spellEnd"/>
      <w:r w:rsidRPr="004161E5">
        <w:rPr>
          <w:i/>
        </w:rPr>
        <w:t xml:space="preserve"> 20. </w:t>
      </w:r>
      <w:proofErr w:type="spellStart"/>
      <w:r w:rsidRPr="004161E5">
        <w:rPr>
          <w:i/>
        </w:rPr>
        <w:t>Jahrhundert</w:t>
      </w:r>
      <w:proofErr w:type="spellEnd"/>
      <w:r w:rsidRPr="004161E5">
        <w:rPr>
          <w:i/>
        </w:rPr>
        <w:t xml:space="preserve">. VS Verlag </w:t>
      </w:r>
      <w:proofErr w:type="spellStart"/>
      <w:r w:rsidRPr="004161E5">
        <w:rPr>
          <w:i/>
        </w:rPr>
        <w:t>für</w:t>
      </w:r>
      <w:proofErr w:type="spellEnd"/>
      <w:r w:rsidRPr="004161E5">
        <w:rPr>
          <w:i/>
        </w:rPr>
        <w:t xml:space="preserve"> </w:t>
      </w:r>
      <w:proofErr w:type="spellStart"/>
      <w:r w:rsidRPr="004161E5">
        <w:rPr>
          <w:i/>
        </w:rPr>
        <w:t>Sozialwissenschaften</w:t>
      </w:r>
      <w:proofErr w:type="spellEnd"/>
      <w:r w:rsidRPr="004161E5">
        <w:rPr>
          <w:i/>
        </w:rPr>
        <w:t>.</w:t>
      </w:r>
    </w:p>
    <w:p w14:paraId="5D5BD1E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2000. After Pearl Harbor: the proper role of population statistics in the time of </w:t>
      </w:r>
      <w:proofErr w:type="spellStart"/>
      <w:r w:rsidRPr="004161E5">
        <w:t>war.</w:t>
      </w:r>
      <w:hyperlink r:id="rId31">
        <w:r w:rsidRPr="004161E5">
          <w:rPr>
            <w:color w:val="1155CC"/>
          </w:rPr>
          <w:t>https</w:t>
        </w:r>
        <w:proofErr w:type="spellEnd"/>
        <w:r w:rsidRPr="004161E5">
          <w:rPr>
            <w:color w:val="1155CC"/>
          </w:rPr>
          <w:t>://margoanderson.org/</w:t>
        </w:r>
        <w:proofErr w:type="spellStart"/>
        <w:r w:rsidRPr="004161E5">
          <w:rPr>
            <w:color w:val="1155CC"/>
          </w:rPr>
          <w:t>govstat</w:t>
        </w:r>
        <w:proofErr w:type="spellEnd"/>
        <w:r w:rsidRPr="004161E5">
          <w:rPr>
            <w:color w:val="1155CC"/>
          </w:rPr>
          <w:t>/newpaa.pdf</w:t>
        </w:r>
      </w:hyperlink>
    </w:p>
    <w:p w14:paraId="269167A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2003. Government Statistics and Individual Safety: Revisiting the Historical Record of Disclosure, Harm, and Risk. </w:t>
      </w:r>
    </w:p>
    <w:p w14:paraId="33419954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202122"/>
        </w:rPr>
        <w:t xml:space="preserve">Seneca LA. 1607. </w:t>
      </w:r>
      <w:hyperlink r:id="rId32">
        <w:r w:rsidRPr="004161E5">
          <w:rPr>
            <w:color w:val="663366"/>
          </w:rPr>
          <w:t xml:space="preserve">Ad </w:t>
        </w:r>
        <w:proofErr w:type="spellStart"/>
        <w:r w:rsidRPr="004161E5">
          <w:rPr>
            <w:color w:val="663366"/>
          </w:rPr>
          <w:t>Lucilium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epistolarum</w:t>
        </w:r>
        <w:proofErr w:type="spellEnd"/>
        <w:r w:rsidRPr="004161E5">
          <w:rPr>
            <w:color w:val="663366"/>
          </w:rPr>
          <w:t xml:space="preserve"> liber M. </w:t>
        </w:r>
        <w:proofErr w:type="spellStart"/>
        <w:r w:rsidRPr="004161E5">
          <w:rPr>
            <w:color w:val="663366"/>
          </w:rPr>
          <w:t>Antonii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notis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Ferdinandi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Pinciani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castigationibus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Erasmi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Roterodami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annotationibus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Joannis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Obsopoei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collectaneis</w:t>
        </w:r>
        <w:proofErr w:type="spellEnd"/>
        <w:r w:rsidRPr="004161E5">
          <w:rPr>
            <w:color w:val="663366"/>
          </w:rPr>
          <w:t xml:space="preserve">, Jani </w:t>
        </w:r>
        <w:proofErr w:type="spellStart"/>
        <w:r w:rsidRPr="004161E5">
          <w:rPr>
            <w:color w:val="663366"/>
          </w:rPr>
          <w:t>Gruteri</w:t>
        </w:r>
        <w:proofErr w:type="spellEnd"/>
        <w:r w:rsidRPr="004161E5">
          <w:rPr>
            <w:color w:val="663366"/>
          </w:rPr>
          <w:t xml:space="preserve"> et Fr. </w:t>
        </w:r>
        <w:proofErr w:type="spellStart"/>
        <w:r w:rsidRPr="004161E5">
          <w:rPr>
            <w:color w:val="663366"/>
          </w:rPr>
          <w:t>Jureti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animadversionibus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illustratus</w:t>
        </w:r>
        <w:proofErr w:type="spellEnd"/>
      </w:hyperlink>
      <w:r w:rsidRPr="004161E5">
        <w:rPr>
          <w:color w:val="202122"/>
        </w:rPr>
        <w:t xml:space="preserve"> (in Latin). </w:t>
      </w:r>
      <w:proofErr w:type="spellStart"/>
      <w:r w:rsidRPr="004161E5">
        <w:rPr>
          <w:color w:val="202122"/>
        </w:rPr>
        <w:t>Foillet</w:t>
      </w:r>
      <w:proofErr w:type="spellEnd"/>
      <w:r w:rsidRPr="004161E5">
        <w:rPr>
          <w:color w:val="202122"/>
        </w:rPr>
        <w:t>.</w:t>
      </w:r>
    </w:p>
    <w:p w14:paraId="76A3FF6F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rPr>
          <w:color w:val="333333"/>
          <w:shd w:val="clear" w:color="auto" w:fill="FCFCFC"/>
        </w:rPr>
        <w:lastRenderedPageBreak/>
        <w:t>Smiti</w:t>
      </w:r>
      <w:proofErr w:type="spellEnd"/>
      <w:r w:rsidRPr="004161E5">
        <w:rPr>
          <w:color w:val="333333"/>
          <w:shd w:val="clear" w:color="auto" w:fill="FCFCFC"/>
        </w:rPr>
        <w:t xml:space="preserve"> A. 2020. A critical overview of outlier detection methods. Computer Science Review. </w:t>
      </w:r>
      <w:hyperlink r:id="rId33">
        <w:r w:rsidRPr="004161E5">
          <w:rPr>
            <w:color w:val="1155CC"/>
            <w:shd w:val="clear" w:color="auto" w:fill="FCFCFC"/>
          </w:rPr>
          <w:t>https://doi.org/10.1016/j.cosrev.2020.100306</w:t>
        </w:r>
      </w:hyperlink>
    </w:p>
    <w:p w14:paraId="0C8B2FF3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Sparling B. 2001. Ozone depletion, history, and politics. NASA. </w:t>
      </w:r>
      <w:hyperlink r:id="rId34">
        <w:r w:rsidRPr="004161E5">
          <w:rPr>
            <w:color w:val="1155CC"/>
            <w:shd w:val="clear" w:color="auto" w:fill="FCFCFC"/>
          </w:rPr>
          <w:t>https://www.nas.nasa.gov/About/Education/Ozone/history.html</w:t>
        </w:r>
      </w:hyperlink>
    </w:p>
    <w:p w14:paraId="52BB4309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Taha A and </w:t>
      </w:r>
      <w:proofErr w:type="spellStart"/>
      <w:r w:rsidRPr="004161E5">
        <w:rPr>
          <w:color w:val="333333"/>
          <w:shd w:val="clear" w:color="auto" w:fill="FCFCFC"/>
        </w:rPr>
        <w:t>Hadi</w:t>
      </w:r>
      <w:proofErr w:type="spellEnd"/>
      <w:r w:rsidRPr="004161E5">
        <w:rPr>
          <w:color w:val="333333"/>
          <w:shd w:val="clear" w:color="auto" w:fill="FCFCFC"/>
        </w:rPr>
        <w:t xml:space="preserve"> AS. 2019. Anomaly detection methods for categorical data: a review.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.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52, 2, Article 38.</w:t>
      </w:r>
      <w:hyperlink r:id="rId35">
        <w:r w:rsidRPr="004161E5">
          <w:rPr>
            <w:color w:val="1155CC"/>
            <w:shd w:val="clear" w:color="auto" w:fill="FCFCFC"/>
          </w:rPr>
          <w:t>https://doi.org/10.1145/3312739</w:t>
        </w:r>
      </w:hyperlink>
    </w:p>
    <w:p w14:paraId="75078E3A" w14:textId="77777777" w:rsidR="00760E58" w:rsidRPr="004161E5" w:rsidRDefault="000D2BDB" w:rsidP="008644E4">
      <w:pPr>
        <w:numPr>
          <w:ilvl w:val="0"/>
          <w:numId w:val="3"/>
        </w:numPr>
        <w:shd w:val="clear" w:color="auto" w:fill="FFFFFF"/>
        <w:rPr>
          <w:color w:val="333333"/>
        </w:rPr>
      </w:pPr>
      <w:r w:rsidRPr="004161E5">
        <w:rPr>
          <w:color w:val="333333"/>
          <w:shd w:val="clear" w:color="auto" w:fill="FCFCFC"/>
        </w:rPr>
        <w:t>United States. 1986. Report to the President. Washington, D.C.: Presidential Commission on the Space Shuttle Challenger Accident.</w:t>
      </w:r>
    </w:p>
    <w:p w14:paraId="3DE83EB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t>Vitak</w:t>
      </w:r>
      <w:proofErr w:type="spellEnd"/>
      <w:r w:rsidRPr="004161E5">
        <w:t xml:space="preserve"> J, Shilton K, and </w:t>
      </w:r>
      <w:proofErr w:type="spellStart"/>
      <w:r w:rsidRPr="004161E5">
        <w:t>Ashktorab</w:t>
      </w:r>
      <w:proofErr w:type="spellEnd"/>
      <w:r w:rsidRPr="004161E5">
        <w:t xml:space="preserve"> Z. 2016. Beyond the Belmont Principles: Ethical Challenges, Practices, and Beliefs in the Online Data Research Community. </w:t>
      </w:r>
      <w:r w:rsidRPr="004161E5">
        <w:rPr>
          <w:i/>
        </w:rPr>
        <w:t>Proceedings of the 19th ACM Conference on Computer-Supported Cooperative Work &amp; Social Computing (CSCW '16)</w:t>
      </w:r>
      <w:r w:rsidRPr="004161E5">
        <w:t xml:space="preserve">, 941–953. </w:t>
      </w:r>
      <w:hyperlink r:id="rId36">
        <w:r w:rsidRPr="004161E5">
          <w:rPr>
            <w:color w:val="1155CC"/>
          </w:rPr>
          <w:t>https://doi.org/10.1145/2818048.2820078</w:t>
        </w:r>
      </w:hyperlink>
    </w:p>
    <w:p w14:paraId="11BB68EC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Waldron L and Medina B. 2019. When Transgender Travelers Walk </w:t>
      </w:r>
      <w:proofErr w:type="gramStart"/>
      <w:r w:rsidRPr="004161E5">
        <w:rPr>
          <w:color w:val="333333"/>
          <w:shd w:val="clear" w:color="auto" w:fill="FCFCFC"/>
        </w:rPr>
        <w:t>Into</w:t>
      </w:r>
      <w:proofErr w:type="gramEnd"/>
      <w:r w:rsidRPr="004161E5">
        <w:rPr>
          <w:color w:val="333333"/>
          <w:shd w:val="clear" w:color="auto" w:fill="FCFCFC"/>
        </w:rPr>
        <w:t xml:space="preserve"> Scanners, Invasive Searches Sometimes Wait on the Other Side. ProPublica &amp; Miami Herald. </w:t>
      </w:r>
      <w:hyperlink r:id="rId37">
        <w:r w:rsidRPr="004161E5">
          <w:rPr>
            <w:color w:val="1155CC"/>
            <w:shd w:val="clear" w:color="auto" w:fill="FCFCFC"/>
          </w:rPr>
          <w:t>https://www.propublica.org/article/tsa-transgender-travelers-scanners-invasive-searches-often-wait-on-the-other-side</w:t>
        </w:r>
      </w:hyperlink>
    </w:p>
    <w:p w14:paraId="5DB4E92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Wines M and Bazelon E. 2020. </w:t>
      </w:r>
      <w:r w:rsidRPr="004161E5">
        <w:rPr>
          <w:color w:val="121212"/>
          <w:shd w:val="clear" w:color="auto" w:fill="FCFCFC"/>
        </w:rPr>
        <w:t>Flaws in Census Count Imperil Trump Plan to Exclude Undocumented Immigrants. New York Times. https://www.nytimes.com/2020/12/04/us/census-trump.html</w:t>
      </w:r>
    </w:p>
    <w:p w14:paraId="006202BF" w14:textId="77777777" w:rsidR="00760E58" w:rsidRPr="004161E5" w:rsidRDefault="00760E58" w:rsidP="008644E4">
      <w:pPr>
        <w:ind w:firstLine="0"/>
        <w:rPr>
          <w:color w:val="333333"/>
          <w:shd w:val="clear" w:color="auto" w:fill="FCFCFC"/>
        </w:rPr>
      </w:pPr>
    </w:p>
    <w:p w14:paraId="4B1010FC" w14:textId="77777777" w:rsidR="00760E58" w:rsidRPr="004161E5" w:rsidRDefault="00760E58" w:rsidP="008644E4">
      <w:pPr>
        <w:ind w:left="720" w:firstLine="0"/>
        <w:rPr>
          <w:color w:val="333333"/>
          <w:shd w:val="clear" w:color="auto" w:fill="FCFCFC"/>
        </w:rPr>
      </w:pPr>
    </w:p>
    <w:p w14:paraId="426864D9" w14:textId="77777777" w:rsidR="00760E58" w:rsidRPr="004161E5" w:rsidRDefault="00760E58" w:rsidP="008644E4"/>
    <w:p w14:paraId="39F19DC4" w14:textId="77777777" w:rsidR="00760E58" w:rsidRPr="004161E5" w:rsidRDefault="00760E58" w:rsidP="008644E4"/>
    <w:p w14:paraId="053E463E" w14:textId="77777777" w:rsidR="00760E58" w:rsidRPr="004161E5" w:rsidRDefault="00760E58" w:rsidP="008644E4"/>
    <w:p w14:paraId="41196A6D" w14:textId="77777777" w:rsidR="00760E58" w:rsidRPr="004161E5" w:rsidRDefault="00760E58" w:rsidP="008644E4"/>
    <w:p w14:paraId="0714B064" w14:textId="77777777" w:rsidR="00760E58" w:rsidRPr="004161E5" w:rsidRDefault="00760E58" w:rsidP="008644E4"/>
    <w:p w14:paraId="3FBFA92C" w14:textId="77777777" w:rsidR="00760E58" w:rsidRPr="004161E5" w:rsidRDefault="00760E58" w:rsidP="008644E4"/>
    <w:p w14:paraId="36C9C358" w14:textId="77777777" w:rsidR="00760E58" w:rsidRPr="004161E5" w:rsidRDefault="00760E58" w:rsidP="008644E4"/>
    <w:p w14:paraId="7557CFF2" w14:textId="77777777" w:rsidR="00760E58" w:rsidRPr="004161E5" w:rsidRDefault="00760E58" w:rsidP="008644E4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A423" w14:textId="77777777" w:rsidR="000B1DBD" w:rsidRDefault="000B1DBD">
      <w:pPr>
        <w:spacing w:line="240" w:lineRule="auto"/>
      </w:pPr>
      <w:r>
        <w:separator/>
      </w:r>
    </w:p>
  </w:endnote>
  <w:endnote w:type="continuationSeparator" w:id="0">
    <w:p w14:paraId="502AD152" w14:textId="77777777" w:rsidR="000B1DBD" w:rsidRDefault="000B1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955D" w14:textId="77777777" w:rsidR="000B1DBD" w:rsidRDefault="000B1DBD">
      <w:pPr>
        <w:spacing w:line="240" w:lineRule="auto"/>
      </w:pPr>
      <w:r>
        <w:separator/>
      </w:r>
    </w:p>
  </w:footnote>
  <w:footnote w:type="continuationSeparator" w:id="0">
    <w:p w14:paraId="6FEB8007" w14:textId="77777777" w:rsidR="000B1DBD" w:rsidRDefault="000B1D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32D6C"/>
    <w:rsid w:val="0014006A"/>
    <w:rsid w:val="0019437A"/>
    <w:rsid w:val="001C09E8"/>
    <w:rsid w:val="003F679E"/>
    <w:rsid w:val="00410E05"/>
    <w:rsid w:val="004161E5"/>
    <w:rsid w:val="004506AE"/>
    <w:rsid w:val="004E2E80"/>
    <w:rsid w:val="0051085A"/>
    <w:rsid w:val="005159F2"/>
    <w:rsid w:val="005C38AB"/>
    <w:rsid w:val="0071664E"/>
    <w:rsid w:val="00760E58"/>
    <w:rsid w:val="007950A2"/>
    <w:rsid w:val="007D5639"/>
    <w:rsid w:val="00804C0D"/>
    <w:rsid w:val="008205D7"/>
    <w:rsid w:val="008644E4"/>
    <w:rsid w:val="008A1A9D"/>
    <w:rsid w:val="008C484C"/>
    <w:rsid w:val="00934FB1"/>
    <w:rsid w:val="00981856"/>
    <w:rsid w:val="009A2F93"/>
    <w:rsid w:val="00A630DB"/>
    <w:rsid w:val="00A857F0"/>
    <w:rsid w:val="00A909FE"/>
    <w:rsid w:val="00B017B4"/>
    <w:rsid w:val="00B74665"/>
    <w:rsid w:val="00BD5AEB"/>
    <w:rsid w:val="00C02C64"/>
    <w:rsid w:val="00CB2248"/>
    <w:rsid w:val="00CF63FD"/>
    <w:rsid w:val="00E676BF"/>
    <w:rsid w:val="00F35AE0"/>
    <w:rsid w:val="00F95CCB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deralreserve.gov/boarddocs/supmanual/cch/ftca.pdf" TargetMode="External"/><Relationship Id="rId18" Type="http://schemas.openxmlformats.org/officeDocument/2006/relationships/hyperlink" Target="https://en.wikipedia.org/wiki/Annals_of_Mathematical_Statistics" TargetMode="External"/><Relationship Id="rId26" Type="http://schemas.openxmlformats.org/officeDocument/2006/relationships/hyperlink" Target="https://github.com/UC-Berkeley-I-School/w231/blob/master/Readings/Kertzer%20and%20Arel.%20%20Census%20and%20Identity%20ch1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ews.mit.edu/2018/study-finds-gender-skin-type-bias-artificial-intelligence-systems-0212" TargetMode="External"/><Relationship Id="rId34" Type="http://schemas.openxmlformats.org/officeDocument/2006/relationships/hyperlink" Target="https://www.nas.nasa.gov/About/Education/Ozone/history.html" TargetMode="External"/><Relationship Id="rId7" Type="http://schemas.openxmlformats.org/officeDocument/2006/relationships/hyperlink" Target="https://www.jstor.org/stable/1268541?seq=1" TargetMode="External"/><Relationship Id="rId12" Type="http://schemas.openxmlformats.org/officeDocument/2006/relationships/hyperlink" Target="https://www.nature.com/articles/315207a0" TargetMode="External"/><Relationship Id="rId17" Type="http://schemas.openxmlformats.org/officeDocument/2006/relationships/hyperlink" Target="https://en.wikipedia.org/wiki/Annals_of_Mathematical_Statistics" TargetMode="External"/><Relationship Id="rId25" Type="http://schemas.openxmlformats.org/officeDocument/2006/relationships/hyperlink" Target="https://thenewinquiry.com/view-from-nowhere/" TargetMode="External"/><Relationship Id="rId33" Type="http://schemas.openxmlformats.org/officeDocument/2006/relationships/hyperlink" Target="https://doi.org/10.1016/j.cosrev.2020.100306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214%2Faoms%2F1177729885" TargetMode="External"/><Relationship Id="rId20" Type="http://schemas.openxmlformats.org/officeDocument/2006/relationships/hyperlink" Target="https://doi.org/10.1214%2Faoms%2F1177729885" TargetMode="External"/><Relationship Id="rId29" Type="http://schemas.openxmlformats.org/officeDocument/2006/relationships/hyperlink" Target="https://ozonewatch.gsfc.nasa.gov/facts/histo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ida.org/publications/papers/2012/menlo_report_actual_formatted/" TargetMode="External"/><Relationship Id="rId24" Type="http://schemas.openxmlformats.org/officeDocument/2006/relationships/hyperlink" Target="https://doi.org/10.1037/11713-001" TargetMode="External"/><Relationship Id="rId32" Type="http://schemas.openxmlformats.org/officeDocument/2006/relationships/hyperlink" Target="https://books.google.com/books?id=s4pXAAAAcAAJ&amp;pg=PT25&amp;dq=%22Futurorum%20malorum%20pr%C3%A6meditatio%22" TargetMode="External"/><Relationship Id="rId37" Type="http://schemas.openxmlformats.org/officeDocument/2006/relationships/hyperlink" Target="https://www.propublica.org/article/tsa-transgender-travelers-scanners-invasive-searches-often-wait-on-the-other-sid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ds.marshall.edu/mjm/vol4/iss2/9/" TargetMode="External"/><Relationship Id="rId23" Type="http://schemas.openxmlformats.org/officeDocument/2006/relationships/hyperlink" Target="https://doi.org/10.1037/11713-001" TargetMode="External"/><Relationship Id="rId28" Type="http://schemas.openxmlformats.org/officeDocument/2006/relationships/hyperlink" Target="https://www.stanfordlawreview.org/online/privacy-and-big-data-big-data-and-its-exclusions/" TargetMode="External"/><Relationship Id="rId36" Type="http://schemas.openxmlformats.org/officeDocument/2006/relationships/hyperlink" Target="https://doi.org/10.1145/2818048.2820078" TargetMode="External"/><Relationship Id="rId10" Type="http://schemas.openxmlformats.org/officeDocument/2006/relationships/hyperlink" Target="http://depa.fquim.unam.mx/amyd/archivero/ac1951_23_636_13353.pdf" TargetMode="External"/><Relationship Id="rId19" Type="http://schemas.openxmlformats.org/officeDocument/2006/relationships/hyperlink" Target="https://en.wikipedia.org/wiki/Doi_(identifier)" TargetMode="External"/><Relationship Id="rId31" Type="http://schemas.openxmlformats.org/officeDocument/2006/relationships/hyperlink" Target="https://margoanderson.org/govstat/newpa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28/96c8d426" TargetMode="External"/><Relationship Id="rId14" Type="http://schemas.openxmlformats.org/officeDocument/2006/relationships/hyperlink" Target="https://www.jstor.org/stable/pdf/1401948.pdf" TargetMode="External"/><Relationship Id="rId22" Type="http://schemas.openxmlformats.org/officeDocument/2006/relationships/hyperlink" Target="https://ssrn.com/abstract=488324" TargetMode="External"/><Relationship Id="rId27" Type="http://schemas.openxmlformats.org/officeDocument/2006/relationships/hyperlink" Target="https://www.jstor.org/stable/pdf/1266526.pdf?refreqid=excelsior%3A0062c3ba25755fe0e14547aab8ce7fe3" TargetMode="External"/><Relationship Id="rId30" Type="http://schemas.openxmlformats.org/officeDocument/2006/relationships/hyperlink" Target="https://doi.org/10.1007/978-3-030-05127-3_5" TargetMode="External"/><Relationship Id="rId35" Type="http://schemas.openxmlformats.org/officeDocument/2006/relationships/hyperlink" Target="https://doi.org/10.1145/3312739" TargetMode="External"/><Relationship Id="rId8" Type="http://schemas.openxmlformats.org/officeDocument/2006/relationships/hyperlink" Target="https://github.com/UC-Berkeley-I-School/w231/blob/master/Readings/Bowker%20and%20Star.%20Sorting%20things%20Out%20ch7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15</cp:revision>
  <cp:lastPrinted>2020-12-16T23:17:00Z</cp:lastPrinted>
  <dcterms:created xsi:type="dcterms:W3CDTF">2020-12-16T23:17:00Z</dcterms:created>
  <dcterms:modified xsi:type="dcterms:W3CDTF">2021-05-04T17:39:00Z</dcterms:modified>
</cp:coreProperties>
</file>