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8CE7AF" w14:textId="4B239329" w:rsidR="00F55D3C" w:rsidRDefault="00F55D3C" w:rsidP="00F55D3C">
      <w:pPr>
        <w:pStyle w:val="Default"/>
        <w:rPr>
          <w:b/>
          <w:bCs/>
        </w:rPr>
      </w:pPr>
      <w:r w:rsidRPr="00ED4C5C">
        <w:rPr>
          <w:b/>
          <w:bCs/>
        </w:rPr>
        <w:t>Title:</w:t>
      </w:r>
      <w:r w:rsidR="00432CBA">
        <w:rPr>
          <w:b/>
          <w:bCs/>
        </w:rPr>
        <w:t xml:space="preserve"> Quantifying Crop Safety and Efficacy when Tank Mixing Insecticides and Fungicides. </w:t>
      </w:r>
      <w:r w:rsidR="002443C2">
        <w:rPr>
          <w:b/>
          <w:bCs/>
        </w:rPr>
        <w:t xml:space="preserve"> </w:t>
      </w:r>
      <w:r w:rsidRPr="00ED4C5C">
        <w:rPr>
          <w:b/>
          <w:bCs/>
        </w:rPr>
        <w:t xml:space="preserve"> </w:t>
      </w:r>
    </w:p>
    <w:p w14:paraId="2EA11B56" w14:textId="77777777" w:rsidR="00F55D3C" w:rsidRDefault="00F55D3C" w:rsidP="00F55D3C">
      <w:pPr>
        <w:pStyle w:val="Default"/>
        <w:rPr>
          <w:b/>
          <w:bCs/>
        </w:rPr>
      </w:pPr>
    </w:p>
    <w:p w14:paraId="75A28855" w14:textId="52AB2F04" w:rsidR="00F55D3C" w:rsidRPr="00ED4C5C" w:rsidRDefault="00F55D3C" w:rsidP="00F55D3C">
      <w:pPr>
        <w:pStyle w:val="Default"/>
      </w:pPr>
      <w:r w:rsidRPr="00ED4C5C">
        <w:rPr>
          <w:b/>
          <w:bCs/>
        </w:rPr>
        <w:t xml:space="preserve">Year Initiated: </w:t>
      </w:r>
      <w:r>
        <w:rPr>
          <w:b/>
          <w:bCs/>
        </w:rPr>
        <w:t>20</w:t>
      </w:r>
      <w:r w:rsidR="00F52B71">
        <w:rPr>
          <w:b/>
          <w:bCs/>
        </w:rPr>
        <w:t xml:space="preserve">20 </w:t>
      </w:r>
      <w:r w:rsidRPr="00ED4C5C">
        <w:rPr>
          <w:b/>
          <w:bCs/>
        </w:rPr>
        <w:t xml:space="preserve">Current Year: </w:t>
      </w:r>
      <w:r w:rsidR="00220EF5">
        <w:rPr>
          <w:b/>
          <w:bCs/>
        </w:rPr>
        <w:t>2021</w:t>
      </w:r>
      <w:r w:rsidR="00F52B71">
        <w:rPr>
          <w:b/>
          <w:bCs/>
        </w:rPr>
        <w:t>-</w:t>
      </w:r>
      <w:r w:rsidR="00220EF5">
        <w:rPr>
          <w:b/>
          <w:bCs/>
        </w:rPr>
        <w:t>22</w:t>
      </w:r>
      <w:r w:rsidRPr="00ED4C5C">
        <w:rPr>
          <w:b/>
          <w:bCs/>
        </w:rPr>
        <w:t xml:space="preserve">. Terminating Year </w:t>
      </w:r>
      <w:r>
        <w:rPr>
          <w:b/>
          <w:bCs/>
        </w:rPr>
        <w:t>20</w:t>
      </w:r>
      <w:r w:rsidR="0096078E">
        <w:rPr>
          <w:b/>
          <w:bCs/>
        </w:rPr>
        <w:t>2</w:t>
      </w:r>
      <w:r w:rsidR="00F52B71">
        <w:rPr>
          <w:b/>
          <w:bCs/>
        </w:rPr>
        <w:t>2</w:t>
      </w:r>
      <w:r w:rsidRPr="00ED4C5C">
        <w:rPr>
          <w:b/>
          <w:bCs/>
        </w:rPr>
        <w:t xml:space="preserve">. </w:t>
      </w:r>
    </w:p>
    <w:p w14:paraId="775519C4" w14:textId="77777777" w:rsidR="00F55D3C" w:rsidRDefault="00F55D3C" w:rsidP="00F55D3C">
      <w:pPr>
        <w:pStyle w:val="Default"/>
        <w:rPr>
          <w:b/>
          <w:bCs/>
        </w:rPr>
      </w:pPr>
    </w:p>
    <w:p w14:paraId="16CA5BD5" w14:textId="77777777" w:rsidR="00F55D3C" w:rsidRPr="00ED4C5C" w:rsidRDefault="00F55D3C" w:rsidP="00F55D3C">
      <w:pPr>
        <w:pStyle w:val="Default"/>
      </w:pPr>
      <w:r w:rsidRPr="00ED4C5C">
        <w:rPr>
          <w:b/>
          <w:bCs/>
        </w:rPr>
        <w:t xml:space="preserve">Personnel &amp; Cooperators: </w:t>
      </w:r>
    </w:p>
    <w:p w14:paraId="6C31B5F2" w14:textId="2AB52675" w:rsidR="00F55D3C" w:rsidRPr="00103BF5" w:rsidRDefault="00F55D3C" w:rsidP="00F55D3C">
      <w:pPr>
        <w:tabs>
          <w:tab w:val="left" w:pos="720"/>
          <w:tab w:val="left" w:pos="1440"/>
          <w:tab w:val="left" w:pos="2160"/>
          <w:tab w:val="left" w:pos="2880"/>
          <w:tab w:val="left" w:pos="3600"/>
          <w:tab w:val="left" w:pos="4320"/>
          <w:tab w:val="left" w:pos="5295"/>
        </w:tabs>
        <w:ind w:left="360" w:hanging="360"/>
        <w:rPr>
          <w:szCs w:val="24"/>
        </w:rPr>
      </w:pPr>
      <w:r w:rsidRPr="00103BF5">
        <w:rPr>
          <w:szCs w:val="24"/>
        </w:rPr>
        <w:t xml:space="preserve">Tim Waters, </w:t>
      </w:r>
      <w:r w:rsidR="00AD0BE0">
        <w:rPr>
          <w:szCs w:val="24"/>
        </w:rPr>
        <w:t xml:space="preserve">Regional Vegetable Specialist, </w:t>
      </w:r>
      <w:r w:rsidRPr="00103BF5">
        <w:rPr>
          <w:szCs w:val="24"/>
        </w:rPr>
        <w:t xml:space="preserve">Washington State University Extension, 509 545-3511, </w:t>
      </w:r>
      <w:hyperlink r:id="rId4" w:history="1">
        <w:r w:rsidRPr="00F5436B">
          <w:rPr>
            <w:rStyle w:val="Hyperlink"/>
            <w:szCs w:val="24"/>
          </w:rPr>
          <w:t>twaters@wsu.edu</w:t>
        </w:r>
      </w:hyperlink>
      <w:r>
        <w:rPr>
          <w:szCs w:val="24"/>
        </w:rPr>
        <w:t xml:space="preserve"> </w:t>
      </w:r>
      <w:r w:rsidRPr="00103BF5">
        <w:rPr>
          <w:szCs w:val="24"/>
        </w:rPr>
        <w:t>, 404 W Clark Ave, Pasco, WA 99301</w:t>
      </w:r>
      <w:r>
        <w:rPr>
          <w:szCs w:val="24"/>
        </w:rPr>
        <w:t xml:space="preserve"> (Funded).</w:t>
      </w:r>
    </w:p>
    <w:p w14:paraId="4B1E0B46" w14:textId="6388FD1D" w:rsidR="00DF3B8B" w:rsidRDefault="00AD0BE0" w:rsidP="00AD0BE0">
      <w:pPr>
        <w:ind w:left="360" w:hanging="360"/>
        <w:rPr>
          <w:szCs w:val="24"/>
        </w:rPr>
      </w:pPr>
      <w:r>
        <w:rPr>
          <w:szCs w:val="24"/>
        </w:rPr>
        <w:t>David Wheeler,</w:t>
      </w:r>
      <w:r w:rsidR="00666FC1">
        <w:rPr>
          <w:szCs w:val="24"/>
        </w:rPr>
        <w:t xml:space="preserve"> </w:t>
      </w:r>
      <w:r w:rsidR="0086186A">
        <w:rPr>
          <w:szCs w:val="24"/>
        </w:rPr>
        <w:t xml:space="preserve">Plant </w:t>
      </w:r>
      <w:r w:rsidR="00666FC1">
        <w:rPr>
          <w:szCs w:val="24"/>
        </w:rPr>
        <w:t xml:space="preserve">Pathologist Washington State University Plant Pathology, Pullman, WA. </w:t>
      </w:r>
      <w:r>
        <w:rPr>
          <w:szCs w:val="24"/>
        </w:rPr>
        <w:t xml:space="preserve">(Funded) </w:t>
      </w:r>
    </w:p>
    <w:p w14:paraId="2A4D28F7" w14:textId="77777777" w:rsidR="00354003" w:rsidRDefault="00354003" w:rsidP="00F55D3C">
      <w:pPr>
        <w:pStyle w:val="Default"/>
        <w:rPr>
          <w:b/>
          <w:bCs/>
        </w:rPr>
      </w:pPr>
    </w:p>
    <w:p w14:paraId="5AA356CB" w14:textId="4980D8E9" w:rsidR="00F55D3C" w:rsidRPr="00ED4C5C" w:rsidRDefault="00F55D3C" w:rsidP="00F55D3C">
      <w:pPr>
        <w:pStyle w:val="Default"/>
      </w:pPr>
      <w:r w:rsidRPr="00ED4C5C">
        <w:rPr>
          <w:b/>
          <w:bCs/>
        </w:rPr>
        <w:t xml:space="preserve">Funding Request for </w:t>
      </w:r>
      <w:r w:rsidR="00273175">
        <w:rPr>
          <w:b/>
          <w:bCs/>
        </w:rPr>
        <w:t>2021</w:t>
      </w:r>
      <w:r w:rsidR="002443C2">
        <w:rPr>
          <w:b/>
          <w:bCs/>
        </w:rPr>
        <w:t>-</w:t>
      </w:r>
      <w:r w:rsidR="00273175">
        <w:rPr>
          <w:b/>
          <w:bCs/>
        </w:rPr>
        <w:t>22</w:t>
      </w:r>
      <w:r w:rsidRPr="00D92443">
        <w:rPr>
          <w:b/>
          <w:bCs/>
        </w:rPr>
        <w:t xml:space="preserve">: </w:t>
      </w:r>
      <w:r w:rsidR="00872D35">
        <w:rPr>
          <w:szCs w:val="22"/>
        </w:rPr>
        <w:t>$</w:t>
      </w:r>
      <w:r w:rsidR="004F4934">
        <w:rPr>
          <w:szCs w:val="22"/>
        </w:rPr>
        <w:t>18,285</w:t>
      </w:r>
    </w:p>
    <w:p w14:paraId="474585D5" w14:textId="77777777" w:rsidR="00603BF7" w:rsidRDefault="00603BF7" w:rsidP="00F55D3C">
      <w:pPr>
        <w:pStyle w:val="Default"/>
        <w:rPr>
          <w:b/>
          <w:bCs/>
        </w:rPr>
      </w:pPr>
    </w:p>
    <w:p w14:paraId="512C1F49" w14:textId="2ED16270" w:rsidR="00F55D3C" w:rsidRDefault="00F55D3C" w:rsidP="00F55D3C">
      <w:pPr>
        <w:pStyle w:val="Default"/>
        <w:rPr>
          <w:b/>
          <w:bCs/>
        </w:rPr>
      </w:pPr>
      <w:r w:rsidRPr="00ED4C5C">
        <w:rPr>
          <w:b/>
          <w:bCs/>
        </w:rPr>
        <w:t xml:space="preserve">Introduction: Problem Statement, Research Question(s) &amp; Justification: </w:t>
      </w:r>
    </w:p>
    <w:p w14:paraId="31BA34A9" w14:textId="05D34915" w:rsidR="00432CBA" w:rsidRDefault="00432CBA" w:rsidP="00F55D3C">
      <w:pPr>
        <w:pStyle w:val="Default"/>
      </w:pPr>
      <w:r w:rsidRPr="00432CBA">
        <w:t xml:space="preserve">In </w:t>
      </w:r>
      <w:r>
        <w:t xml:space="preserve">the Pacific Northwest over 90 fungicidal and </w:t>
      </w:r>
      <w:r w:rsidR="00816337">
        <w:t xml:space="preserve">98 </w:t>
      </w:r>
      <w:r>
        <w:t>insecti</w:t>
      </w:r>
      <w:r w:rsidR="00816337">
        <w:t>ci</w:t>
      </w:r>
      <w:r>
        <w:t xml:space="preserve">dal active </w:t>
      </w:r>
      <w:r w:rsidR="00816337">
        <w:t>ingredients</w:t>
      </w:r>
      <w:r>
        <w:t xml:space="preserve"> are labeled for use, </w:t>
      </w:r>
      <w:r w:rsidRPr="00816337">
        <w:t xml:space="preserve">with many of them available in over 10 different formulations or brands (PICOL 2019). </w:t>
      </w:r>
      <w:r w:rsidR="00816337" w:rsidRPr="00816337">
        <w:t xml:space="preserve">That represents </w:t>
      </w:r>
      <w:r w:rsidR="00901A6F">
        <w:t>thousands of</w:t>
      </w:r>
      <w:r w:rsidR="00816337">
        <w:t xml:space="preserve"> </w:t>
      </w:r>
      <w:r w:rsidR="006A3513">
        <w:t xml:space="preserve">possible </w:t>
      </w:r>
      <w:r w:rsidR="00816337">
        <w:t xml:space="preserve">combinations if only one insecticide and fungicide were to be mixed in a spray tank and applied to a </w:t>
      </w:r>
      <w:r w:rsidR="006A3513">
        <w:t xml:space="preserve">potato </w:t>
      </w:r>
      <w:r w:rsidR="00816337">
        <w:t xml:space="preserve">field. Pesticides are formulated with specific ingredients </w:t>
      </w:r>
      <w:proofErr w:type="gramStart"/>
      <w:r w:rsidR="00816337">
        <w:t>in order to</w:t>
      </w:r>
      <w:proofErr w:type="gramEnd"/>
      <w:r w:rsidR="00816337">
        <w:t xml:space="preserve"> achieve the desired impact when applied to a </w:t>
      </w:r>
      <w:r w:rsidR="006A3513">
        <w:t xml:space="preserve">target </w:t>
      </w:r>
      <w:r w:rsidR="00816337">
        <w:t xml:space="preserve">site. The active ingredient is the component that causes mortality to the target taxa. </w:t>
      </w:r>
      <w:r w:rsidR="001A4235">
        <w:t>Each pesticide contains inert ingredients with various roles including aiding in deposition, keeping the product in solution, penetration of the plant cuticle,</w:t>
      </w:r>
      <w:r w:rsidR="00AF3855">
        <w:t xml:space="preserve"> improving shelf life or photostability</w:t>
      </w:r>
      <w:r w:rsidR="001A4235">
        <w:t xml:space="preserve"> </w:t>
      </w:r>
      <w:r w:rsidR="00AF3855">
        <w:t>or even attracting the pest. Issues with physical incompatibility are often a result of the inert ingredients and are eas</w:t>
      </w:r>
      <w:r w:rsidR="0086186A">
        <w:t>y</w:t>
      </w:r>
      <w:r w:rsidR="00AF3855">
        <w:t xml:space="preserve"> to determine with a simple ‘jar test’. Similarly, phytotoxicity to the crop is rare, but most times plain to observe. For example, it is well known that mixing Super Tin fungicide with EC formulations of insecticides is phytotoxic to potato plants. </w:t>
      </w:r>
      <w:r w:rsidR="0086186A">
        <w:t xml:space="preserve">However, little work has been done in potato to determine the effectiveness of fungicides and insecticides when tank mixed. </w:t>
      </w:r>
      <w:r w:rsidR="00403B82">
        <w:t xml:space="preserve">The last published data on this subject in potatoes is by Muncie and </w:t>
      </w:r>
      <w:proofErr w:type="spellStart"/>
      <w:r w:rsidR="00403B82">
        <w:t>Morofsky</w:t>
      </w:r>
      <w:proofErr w:type="spellEnd"/>
      <w:r w:rsidR="00403B82">
        <w:t xml:space="preserve"> in 1949. Clearly the products available have completely changed since that study. </w:t>
      </w:r>
      <w:r w:rsidR="0086186A">
        <w:t xml:space="preserve">Crop consultants and growers are left to guess which combinations are best suited for their crop. Studies in other crops have documented reduced efficacy to some common tank mixes of fungicides and insecticides. </w:t>
      </w:r>
      <w:r w:rsidR="00901A6F">
        <w:t xml:space="preserve">Nault et al. (2013) determined that onion thrips control was reduced by as much as 48% when insecticides were applied as a tank mix with products containing chlorothalonil fungicide. That study did not quantify the fungicide </w:t>
      </w:r>
      <w:r w:rsidR="00AE0321">
        <w:t>efficacy</w:t>
      </w:r>
      <w:r w:rsidR="00901A6F">
        <w:t>.</w:t>
      </w:r>
      <w:r w:rsidR="004012F3">
        <w:t xml:space="preserve"> </w:t>
      </w:r>
    </w:p>
    <w:p w14:paraId="560BFDA2" w14:textId="6F0E2F5E" w:rsidR="001A4235" w:rsidRPr="00816337" w:rsidRDefault="001A4235" w:rsidP="00F55D3C">
      <w:pPr>
        <w:pStyle w:val="Default"/>
      </w:pPr>
      <w:r>
        <w:t xml:space="preserve">Growers are pressed for time and pressured to produce their crop at a minimal cost. Applications for control of insects and diseases are oftentimes made as tank mixes to save both time and money association with multiple application costs. </w:t>
      </w:r>
      <w:r w:rsidR="004012F3">
        <w:t>If those applications are effective, growers have saved money by foregoing the cost of two separate applications. Conversely, if those applications fail to control the target, the grower has wasted the cost of the two products and the single application</w:t>
      </w:r>
      <w:r w:rsidR="00403B82">
        <w:t>.</w:t>
      </w:r>
      <w:r w:rsidR="00923653">
        <w:t xml:space="preserve"> Questions about tank mixing of products are very common and typically the only common knowledge available is on compatibility and crop safety. </w:t>
      </w:r>
    </w:p>
    <w:p w14:paraId="3FEF6922" w14:textId="6DBAC26E" w:rsidR="00FF75CB" w:rsidRPr="00545BBE" w:rsidRDefault="00FF75CB" w:rsidP="00FF75CB">
      <w:pPr>
        <w:rPr>
          <w:noProof/>
          <w:szCs w:val="24"/>
        </w:rPr>
      </w:pPr>
      <w:r>
        <w:rPr>
          <w:noProof/>
          <w:szCs w:val="24"/>
        </w:rPr>
        <w:t xml:space="preserve">Eleven combinations of two insecticides and three fungicides were evaluated for control of aphids and early blight in potatoes in 2020. None of the mixes resulted in incompatible tank mixes or crop phytotoxicity. </w:t>
      </w:r>
      <w:r w:rsidRPr="00663BFE">
        <w:rPr>
          <w:noProof/>
          <w:szCs w:val="24"/>
        </w:rPr>
        <w:t xml:space="preserve">Beleaf insecticide </w:t>
      </w:r>
      <w:r>
        <w:rPr>
          <w:noProof/>
          <w:szCs w:val="24"/>
        </w:rPr>
        <w:t xml:space="preserve">tank </w:t>
      </w:r>
      <w:r w:rsidRPr="00663BFE">
        <w:rPr>
          <w:noProof/>
          <w:szCs w:val="24"/>
        </w:rPr>
        <w:t xml:space="preserve">mixed with Manzate, Luna Tranquility or Bravo fungicides was effective at reducing aphid populations, contrary to applications of Warrior insecticide with the same fungicides or applied alone. </w:t>
      </w:r>
      <w:r>
        <w:rPr>
          <w:noProof/>
          <w:szCs w:val="24"/>
        </w:rPr>
        <w:t xml:space="preserve">Application of </w:t>
      </w:r>
      <w:r w:rsidRPr="00663BFE">
        <w:rPr>
          <w:noProof/>
          <w:szCs w:val="24"/>
        </w:rPr>
        <w:t xml:space="preserve">Warrior insecticide alone </w:t>
      </w:r>
      <w:r w:rsidRPr="00663BFE">
        <w:rPr>
          <w:noProof/>
          <w:szCs w:val="24"/>
        </w:rPr>
        <w:lastRenderedPageBreak/>
        <w:t>negatively impacted plant health and decrease</w:t>
      </w:r>
      <w:r>
        <w:rPr>
          <w:noProof/>
          <w:szCs w:val="24"/>
        </w:rPr>
        <w:t>d</w:t>
      </w:r>
      <w:r w:rsidRPr="00663BFE">
        <w:rPr>
          <w:noProof/>
          <w:szCs w:val="24"/>
        </w:rPr>
        <w:t xml:space="preserve"> potato yield and quality</w:t>
      </w:r>
      <w:r>
        <w:rPr>
          <w:noProof/>
          <w:szCs w:val="24"/>
        </w:rPr>
        <w:t xml:space="preserve"> compared to Beleaf and Manzate tank mix</w:t>
      </w:r>
      <w:r w:rsidRPr="00663BFE">
        <w:rPr>
          <w:noProof/>
          <w:szCs w:val="24"/>
        </w:rPr>
        <w:t>. Early blight disease severity was extremely variable amongst treatments and will be more thoroughly investigated</w:t>
      </w:r>
      <w:r>
        <w:rPr>
          <w:noProof/>
          <w:szCs w:val="24"/>
        </w:rPr>
        <w:t xml:space="preserve"> in 2021</w:t>
      </w:r>
      <w:r w:rsidRPr="00663BFE">
        <w:rPr>
          <w:noProof/>
          <w:szCs w:val="24"/>
        </w:rPr>
        <w:t>.</w:t>
      </w:r>
      <w:r>
        <w:rPr>
          <w:noProof/>
          <w:szCs w:val="24"/>
        </w:rPr>
        <w:t xml:space="preserve"> There is no evidence in </w:t>
      </w:r>
      <w:r w:rsidR="007B342F">
        <w:rPr>
          <w:noProof/>
          <w:szCs w:val="24"/>
        </w:rPr>
        <w:t xml:space="preserve">these </w:t>
      </w:r>
      <w:r>
        <w:rPr>
          <w:noProof/>
          <w:szCs w:val="24"/>
        </w:rPr>
        <w:t xml:space="preserve">data of antagonistic impacts of tank mixing the fungicides and insecticides tested in 2020. </w:t>
      </w:r>
    </w:p>
    <w:p w14:paraId="70954F59" w14:textId="77777777" w:rsidR="00432CBA" w:rsidRDefault="00432CBA" w:rsidP="00F55D3C">
      <w:pPr>
        <w:pStyle w:val="Default"/>
        <w:rPr>
          <w:b/>
          <w:bCs/>
        </w:rPr>
      </w:pPr>
    </w:p>
    <w:p w14:paraId="6C0C69F3" w14:textId="77777777" w:rsidR="009D6156" w:rsidRDefault="009D6156" w:rsidP="00D75AAC">
      <w:pPr>
        <w:pStyle w:val="Default"/>
        <w:rPr>
          <w:b/>
          <w:bCs/>
        </w:rPr>
      </w:pPr>
    </w:p>
    <w:p w14:paraId="23C26518" w14:textId="77777777" w:rsidR="009D6156" w:rsidRDefault="009D6156" w:rsidP="00D75AAC">
      <w:pPr>
        <w:pStyle w:val="Default"/>
        <w:rPr>
          <w:b/>
          <w:bCs/>
        </w:rPr>
      </w:pPr>
    </w:p>
    <w:p w14:paraId="50E43D08" w14:textId="77777777" w:rsidR="009D6156" w:rsidRDefault="009D6156" w:rsidP="00D75AAC">
      <w:pPr>
        <w:pStyle w:val="Default"/>
        <w:rPr>
          <w:b/>
          <w:bCs/>
        </w:rPr>
      </w:pPr>
    </w:p>
    <w:p w14:paraId="0BAD790C" w14:textId="77777777" w:rsidR="009D6156" w:rsidRDefault="009D6156" w:rsidP="00D75AAC">
      <w:pPr>
        <w:pStyle w:val="Default"/>
        <w:rPr>
          <w:b/>
          <w:bCs/>
        </w:rPr>
      </w:pPr>
    </w:p>
    <w:p w14:paraId="2D81A7F4" w14:textId="66DC8820" w:rsidR="005D72E3" w:rsidRDefault="002B3CF8" w:rsidP="00D75AAC">
      <w:pPr>
        <w:pStyle w:val="Default"/>
      </w:pPr>
      <w:r>
        <w:rPr>
          <w:b/>
          <w:bCs/>
        </w:rPr>
        <w:t xml:space="preserve">Goals, </w:t>
      </w:r>
      <w:r w:rsidR="00F55D3C" w:rsidRPr="00ED4C5C">
        <w:rPr>
          <w:b/>
          <w:bCs/>
        </w:rPr>
        <w:t>Hypothesis &amp; Objectives</w:t>
      </w:r>
      <w:r w:rsidR="00F55D3C" w:rsidRPr="00ED4C5C">
        <w:t xml:space="preserve">: </w:t>
      </w:r>
    </w:p>
    <w:p w14:paraId="55BCAD9E" w14:textId="267A59F3" w:rsidR="00220EF5" w:rsidRDefault="00220EF5" w:rsidP="00F55D3C">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szCs w:val="24"/>
        </w:rPr>
      </w:pPr>
      <w:r>
        <w:rPr>
          <w:szCs w:val="24"/>
        </w:rPr>
        <w:t xml:space="preserve">Goal: Evaluate common insecticide and fungicide tank mixes on their efficacy of target organisms. </w:t>
      </w:r>
    </w:p>
    <w:p w14:paraId="26D3DDE2" w14:textId="77D58783" w:rsidR="009D6156" w:rsidRDefault="005D72E3" w:rsidP="00F55D3C">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szCs w:val="24"/>
        </w:rPr>
      </w:pPr>
      <w:r>
        <w:rPr>
          <w:szCs w:val="24"/>
        </w:rPr>
        <w:t xml:space="preserve">Hypothesis: </w:t>
      </w:r>
      <w:r w:rsidR="00B708E1">
        <w:rPr>
          <w:szCs w:val="24"/>
        </w:rPr>
        <w:t xml:space="preserve">Tank mixes of insecticides and fungicides will alter the efficacy of each component on its target organisms. </w:t>
      </w:r>
    </w:p>
    <w:p w14:paraId="2AA5655B" w14:textId="7ADB512B" w:rsidR="00B71F04" w:rsidRDefault="000D08FB" w:rsidP="00F55D3C">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szCs w:val="24"/>
        </w:rPr>
      </w:pPr>
      <w:r>
        <w:rPr>
          <w:szCs w:val="24"/>
        </w:rPr>
        <w:t>The objective is to evaluate common tank mix partners</w:t>
      </w:r>
      <w:r w:rsidR="00403B82">
        <w:rPr>
          <w:szCs w:val="24"/>
        </w:rPr>
        <w:t xml:space="preserve"> (fungicides and insecticides)</w:t>
      </w:r>
      <w:r>
        <w:rPr>
          <w:szCs w:val="24"/>
        </w:rPr>
        <w:t xml:space="preserve"> used on potato crops to determine how effective they are on target insect pests</w:t>
      </w:r>
      <w:r w:rsidR="00220EF5">
        <w:rPr>
          <w:szCs w:val="24"/>
        </w:rPr>
        <w:t xml:space="preserve"> (aphids)</w:t>
      </w:r>
      <w:r>
        <w:rPr>
          <w:szCs w:val="24"/>
        </w:rPr>
        <w:t xml:space="preserve"> and fungal pathogens</w:t>
      </w:r>
      <w:r w:rsidR="00220EF5">
        <w:rPr>
          <w:szCs w:val="24"/>
        </w:rPr>
        <w:t xml:space="preserve"> (early blight)</w:t>
      </w:r>
      <w:r>
        <w:rPr>
          <w:szCs w:val="24"/>
        </w:rPr>
        <w:t>. Observations of</w:t>
      </w:r>
      <w:r w:rsidR="00A06BC5">
        <w:rPr>
          <w:szCs w:val="24"/>
        </w:rPr>
        <w:t xml:space="preserve"> physical compatibility, </w:t>
      </w:r>
      <w:r>
        <w:rPr>
          <w:szCs w:val="24"/>
        </w:rPr>
        <w:t xml:space="preserve">phytotoxicity, plant health, and yield and quality will also be measured. </w:t>
      </w:r>
    </w:p>
    <w:p w14:paraId="50230DC4" w14:textId="138D4CF8" w:rsidR="00586662" w:rsidRDefault="00586662" w:rsidP="00D75AAC">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szCs w:val="24"/>
        </w:rPr>
      </w:pPr>
    </w:p>
    <w:p w14:paraId="2ECE78F9" w14:textId="48F5A5BC" w:rsidR="009D701A" w:rsidRPr="009D701A" w:rsidRDefault="009D701A" w:rsidP="00D75AAC">
      <w:p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rPr>
          <w:b/>
          <w:bCs/>
          <w:szCs w:val="24"/>
        </w:rPr>
      </w:pPr>
      <w:r w:rsidRPr="009D701A">
        <w:rPr>
          <w:b/>
          <w:bCs/>
          <w:szCs w:val="24"/>
        </w:rPr>
        <w:t>Procedures:</w:t>
      </w:r>
    </w:p>
    <w:p w14:paraId="604ED452" w14:textId="0E3C295B" w:rsidR="00CB0BF7" w:rsidRDefault="00495AA8" w:rsidP="00F55D3C">
      <w:pPr>
        <w:pStyle w:val="Default"/>
      </w:pPr>
      <w:r>
        <w:t xml:space="preserve">Umatilla Russet potatoes will be grown at the WSU research farm in Pasco, WA. Umatilla Russet are commonly grown and highly attractive to aphid and susceptible to early blight. Plots will be planted in the middle of April using standard agronomic practices, with each plot being four </w:t>
      </w:r>
      <w:proofErr w:type="gramStart"/>
      <w:r>
        <w:t>thirty-four inch</w:t>
      </w:r>
      <w:proofErr w:type="gramEnd"/>
      <w:r>
        <w:t xml:space="preserve"> rows wide and twenty five </w:t>
      </w:r>
      <w:r w:rsidRPr="00CB0BF7">
        <w:t xml:space="preserve">feet in length with </w:t>
      </w:r>
      <w:r w:rsidR="008D236B" w:rsidRPr="00CB0BF7">
        <w:t>f</w:t>
      </w:r>
      <w:r w:rsidR="008D236B">
        <w:t>ive</w:t>
      </w:r>
      <w:r w:rsidR="008D236B" w:rsidRPr="00CB0BF7">
        <w:t xml:space="preserve"> </w:t>
      </w:r>
      <w:r w:rsidRPr="00CB0BF7">
        <w:t>replication</w:t>
      </w:r>
      <w:r w:rsidR="00911E41">
        <w:t>s</w:t>
      </w:r>
      <w:r w:rsidRPr="00CB0BF7">
        <w:t xml:space="preserve"> of each treatment in a randomized complete block design. </w:t>
      </w:r>
      <w:r w:rsidR="008D236B">
        <w:t xml:space="preserve">This is an increase in replication over what was done in 2020 to increase the likelihood of detecting differences in treatments. </w:t>
      </w:r>
      <w:r w:rsidR="00025F4F">
        <w:t>Plots will be irrigated by center pivot, and i</w:t>
      </w:r>
      <w:r w:rsidR="00CB0BF7" w:rsidRPr="00CB0BF7">
        <w:t>n season n</w:t>
      </w:r>
      <w:r w:rsidRPr="00CB0BF7">
        <w:t xml:space="preserve">itrogen </w:t>
      </w:r>
      <w:r w:rsidR="00045444" w:rsidRPr="00CB0BF7">
        <w:t>will</w:t>
      </w:r>
      <w:r w:rsidR="00045444">
        <w:t xml:space="preserve"> be manipulated to foment more severe disease pressure. Nitrogen will be applied at a higher rate than is standard early in the season to increase the canopy, then severely reduced mid-season. </w:t>
      </w:r>
      <w:r w:rsidR="006D6390">
        <w:t>Plots will be managed to control insects or disease that would</w:t>
      </w:r>
      <w:r w:rsidR="00025F4F">
        <w:t xml:space="preserve"> otherwise</w:t>
      </w:r>
      <w:r w:rsidR="006D6390">
        <w:t xml:space="preserve"> compromise the study such as late blight and Colorado potato beetle. Any pesticide applications made will be targeted at specific threats and timed to avoid confounding the experiment. </w:t>
      </w:r>
    </w:p>
    <w:p w14:paraId="07B8F858" w14:textId="77777777" w:rsidR="006D6390" w:rsidRDefault="006D6390" w:rsidP="00F55D3C">
      <w:pPr>
        <w:pStyle w:val="Default"/>
      </w:pPr>
    </w:p>
    <w:p w14:paraId="42E74C98" w14:textId="30C1E18F" w:rsidR="006D6390" w:rsidRDefault="002D1ED5" w:rsidP="00F55D3C">
      <w:pPr>
        <w:pStyle w:val="Default"/>
      </w:pPr>
      <w:r>
        <w:t xml:space="preserve">Nine </w:t>
      </w:r>
      <w:r w:rsidR="006D6390">
        <w:t>common tank mixes will be evaluated. The products will be tested in combination with one another and by themselves to evaluate effectiveness and how it is enhanced, reduced, or not changed by tank mixing.</w:t>
      </w:r>
      <w:r w:rsidR="004E7238">
        <w:t xml:space="preserve"> </w:t>
      </w:r>
      <w:r w:rsidR="008D236B">
        <w:t>We will not include the pyrethroid we tested in 2020 (Warrior (</w:t>
      </w:r>
      <w:proofErr w:type="spellStart"/>
      <w:r w:rsidR="008D236B">
        <w:t>lamda</w:t>
      </w:r>
      <w:proofErr w:type="spellEnd"/>
      <w:r w:rsidR="008D236B">
        <w:t xml:space="preserve"> cyhalothrin) as it clearly did not control aphids. We will instead include Transform </w:t>
      </w:r>
      <w:r w:rsidR="00244017">
        <w:t xml:space="preserve">and Fulfill </w:t>
      </w:r>
      <w:r w:rsidR="008D236B">
        <w:t>insecticide</w:t>
      </w:r>
      <w:r w:rsidR="00244017">
        <w:t>s</w:t>
      </w:r>
      <w:r w:rsidR="008D236B">
        <w:t xml:space="preserve"> since </w:t>
      </w:r>
      <w:r w:rsidR="00244017">
        <w:t>they have</w:t>
      </w:r>
      <w:r w:rsidR="008D236B">
        <w:t xml:space="preserve"> demonstrated efficacy against aphids and </w:t>
      </w:r>
      <w:r w:rsidR="00244017">
        <w:t xml:space="preserve">are </w:t>
      </w:r>
      <w:r w:rsidR="008D236B">
        <w:t xml:space="preserve">used commonly. The fungicide list will remain unchanged. </w:t>
      </w:r>
      <w:r w:rsidR="00233FE7">
        <w:t xml:space="preserve">The treatments are listed in Table 1. </w:t>
      </w:r>
    </w:p>
    <w:p w14:paraId="3D388E80" w14:textId="3DBF8D41" w:rsidR="00233FE7" w:rsidRDefault="00233FE7" w:rsidP="00F55D3C">
      <w:pPr>
        <w:pStyle w:val="Default"/>
      </w:pPr>
    </w:p>
    <w:tbl>
      <w:tblPr>
        <w:tblStyle w:val="TableGrid"/>
        <w:tblW w:w="0" w:type="auto"/>
        <w:tblInd w:w="1420" w:type="dxa"/>
        <w:tblLook w:val="04A0" w:firstRow="1" w:lastRow="0" w:firstColumn="1" w:lastColumn="0" w:noHBand="0" w:noVBand="1"/>
      </w:tblPr>
      <w:tblGrid>
        <w:gridCol w:w="1440"/>
        <w:gridCol w:w="2519"/>
        <w:gridCol w:w="2911"/>
      </w:tblGrid>
      <w:tr w:rsidR="00246AF8" w14:paraId="1572192F" w14:textId="77777777" w:rsidTr="00246AF8">
        <w:tc>
          <w:tcPr>
            <w:tcW w:w="1440" w:type="dxa"/>
          </w:tcPr>
          <w:p w14:paraId="59DF6DD2" w14:textId="2DD74103" w:rsidR="00246AF8" w:rsidRPr="00872D35" w:rsidRDefault="00246AF8" w:rsidP="00F55D3C">
            <w:pPr>
              <w:pStyle w:val="Default"/>
              <w:rPr>
                <w:sz w:val="22"/>
                <w:szCs w:val="22"/>
              </w:rPr>
            </w:pPr>
            <w:r w:rsidRPr="00872D35">
              <w:rPr>
                <w:sz w:val="22"/>
                <w:szCs w:val="22"/>
              </w:rPr>
              <w:t>Treatment</w:t>
            </w:r>
          </w:p>
        </w:tc>
        <w:tc>
          <w:tcPr>
            <w:tcW w:w="2519" w:type="dxa"/>
          </w:tcPr>
          <w:p w14:paraId="6B8507F9" w14:textId="74CD0A0A" w:rsidR="00246AF8" w:rsidRPr="00872D35" w:rsidRDefault="00246AF8" w:rsidP="00F55D3C">
            <w:pPr>
              <w:pStyle w:val="Default"/>
              <w:rPr>
                <w:sz w:val="22"/>
                <w:szCs w:val="22"/>
              </w:rPr>
            </w:pPr>
            <w:r w:rsidRPr="00872D35">
              <w:rPr>
                <w:sz w:val="22"/>
                <w:szCs w:val="22"/>
              </w:rPr>
              <w:t>Insecticide</w:t>
            </w:r>
          </w:p>
        </w:tc>
        <w:tc>
          <w:tcPr>
            <w:tcW w:w="2911" w:type="dxa"/>
          </w:tcPr>
          <w:p w14:paraId="698FD0DE" w14:textId="6C5AB33F" w:rsidR="00246AF8" w:rsidRPr="00872D35" w:rsidRDefault="00246AF8" w:rsidP="00F55D3C">
            <w:pPr>
              <w:pStyle w:val="Default"/>
              <w:rPr>
                <w:sz w:val="22"/>
                <w:szCs w:val="22"/>
              </w:rPr>
            </w:pPr>
            <w:r w:rsidRPr="00872D35">
              <w:rPr>
                <w:sz w:val="22"/>
                <w:szCs w:val="22"/>
              </w:rPr>
              <w:t>Fungicide</w:t>
            </w:r>
          </w:p>
        </w:tc>
      </w:tr>
      <w:tr w:rsidR="00246AF8" w14:paraId="0F49D480" w14:textId="77777777" w:rsidTr="00246AF8">
        <w:tc>
          <w:tcPr>
            <w:tcW w:w="1440" w:type="dxa"/>
          </w:tcPr>
          <w:p w14:paraId="553CDA98" w14:textId="3317515D" w:rsidR="00246AF8" w:rsidRPr="00872D35" w:rsidRDefault="00246AF8" w:rsidP="00F55D3C">
            <w:pPr>
              <w:pStyle w:val="Default"/>
              <w:rPr>
                <w:sz w:val="22"/>
                <w:szCs w:val="22"/>
              </w:rPr>
            </w:pPr>
            <w:r w:rsidRPr="00872D35">
              <w:rPr>
                <w:sz w:val="22"/>
                <w:szCs w:val="22"/>
              </w:rPr>
              <w:t>1 (UTC)</w:t>
            </w:r>
          </w:p>
        </w:tc>
        <w:tc>
          <w:tcPr>
            <w:tcW w:w="2519" w:type="dxa"/>
            <w:shd w:val="clear" w:color="auto" w:fill="000000" w:themeFill="text1"/>
          </w:tcPr>
          <w:p w14:paraId="1A9ACDBE" w14:textId="52E79FD1" w:rsidR="00246AF8" w:rsidRPr="00872D35" w:rsidRDefault="00246AF8" w:rsidP="00F55D3C">
            <w:pPr>
              <w:pStyle w:val="Default"/>
              <w:rPr>
                <w:sz w:val="22"/>
                <w:szCs w:val="22"/>
              </w:rPr>
            </w:pPr>
            <w:r w:rsidRPr="00872D35">
              <w:rPr>
                <w:sz w:val="22"/>
                <w:szCs w:val="22"/>
              </w:rPr>
              <w:t>None</w:t>
            </w:r>
          </w:p>
        </w:tc>
        <w:tc>
          <w:tcPr>
            <w:tcW w:w="2911" w:type="dxa"/>
            <w:shd w:val="clear" w:color="auto" w:fill="000000" w:themeFill="text1"/>
          </w:tcPr>
          <w:p w14:paraId="3FD3A14E" w14:textId="5828A43F" w:rsidR="00246AF8" w:rsidRPr="00872D35" w:rsidRDefault="00246AF8" w:rsidP="00F55D3C">
            <w:pPr>
              <w:pStyle w:val="Default"/>
              <w:rPr>
                <w:sz w:val="22"/>
                <w:szCs w:val="22"/>
              </w:rPr>
            </w:pPr>
            <w:r w:rsidRPr="00872D35">
              <w:rPr>
                <w:sz w:val="22"/>
                <w:szCs w:val="22"/>
              </w:rPr>
              <w:t>None</w:t>
            </w:r>
          </w:p>
        </w:tc>
      </w:tr>
      <w:tr w:rsidR="00246AF8" w14:paraId="3AF16D36" w14:textId="77777777" w:rsidTr="00246AF8">
        <w:tc>
          <w:tcPr>
            <w:tcW w:w="1440" w:type="dxa"/>
          </w:tcPr>
          <w:p w14:paraId="1E69EBBF" w14:textId="4E101ADE" w:rsidR="00246AF8" w:rsidRPr="00872D35" w:rsidRDefault="00246AF8" w:rsidP="00F55D3C">
            <w:pPr>
              <w:pStyle w:val="Default"/>
              <w:rPr>
                <w:sz w:val="22"/>
                <w:szCs w:val="22"/>
              </w:rPr>
            </w:pPr>
            <w:r w:rsidRPr="00872D35">
              <w:rPr>
                <w:sz w:val="22"/>
                <w:szCs w:val="22"/>
              </w:rPr>
              <w:t>2</w:t>
            </w:r>
          </w:p>
        </w:tc>
        <w:tc>
          <w:tcPr>
            <w:tcW w:w="2519" w:type="dxa"/>
          </w:tcPr>
          <w:p w14:paraId="6085CF88" w14:textId="09C1566A" w:rsidR="00246AF8" w:rsidRPr="00872D35" w:rsidRDefault="00244017" w:rsidP="00F55D3C">
            <w:pPr>
              <w:pStyle w:val="Default"/>
              <w:rPr>
                <w:sz w:val="22"/>
                <w:szCs w:val="22"/>
              </w:rPr>
            </w:pPr>
            <w:r>
              <w:rPr>
                <w:sz w:val="22"/>
                <w:szCs w:val="22"/>
              </w:rPr>
              <w:t>Fulfill (</w:t>
            </w:r>
            <w:proofErr w:type="spellStart"/>
            <w:r>
              <w:rPr>
                <w:sz w:val="22"/>
                <w:szCs w:val="22"/>
              </w:rPr>
              <w:t>pymetrozine</w:t>
            </w:r>
            <w:proofErr w:type="spellEnd"/>
            <w:r>
              <w:rPr>
                <w:sz w:val="22"/>
                <w:szCs w:val="22"/>
              </w:rPr>
              <w:t>)</w:t>
            </w:r>
          </w:p>
        </w:tc>
        <w:tc>
          <w:tcPr>
            <w:tcW w:w="2911" w:type="dxa"/>
          </w:tcPr>
          <w:p w14:paraId="087789BF" w14:textId="10DFC619" w:rsidR="00246AF8" w:rsidRPr="00872D35" w:rsidRDefault="00246AF8" w:rsidP="00F55D3C">
            <w:pPr>
              <w:pStyle w:val="Default"/>
              <w:rPr>
                <w:sz w:val="22"/>
                <w:szCs w:val="22"/>
              </w:rPr>
            </w:pPr>
            <w:proofErr w:type="spellStart"/>
            <w:r w:rsidRPr="00872D35">
              <w:rPr>
                <w:sz w:val="22"/>
                <w:szCs w:val="22"/>
              </w:rPr>
              <w:t>Manzate</w:t>
            </w:r>
            <w:proofErr w:type="spellEnd"/>
            <w:r w:rsidRPr="00872D35">
              <w:rPr>
                <w:sz w:val="22"/>
                <w:szCs w:val="22"/>
              </w:rPr>
              <w:t xml:space="preserve"> (mancozeb)</w:t>
            </w:r>
          </w:p>
        </w:tc>
      </w:tr>
      <w:tr w:rsidR="00246AF8" w14:paraId="38BA905A" w14:textId="77777777" w:rsidTr="00246AF8">
        <w:tc>
          <w:tcPr>
            <w:tcW w:w="1440" w:type="dxa"/>
          </w:tcPr>
          <w:p w14:paraId="5AF7953F" w14:textId="5AE39E7F" w:rsidR="00246AF8" w:rsidRPr="00872D35" w:rsidRDefault="00246AF8" w:rsidP="00F55D3C">
            <w:pPr>
              <w:pStyle w:val="Default"/>
              <w:rPr>
                <w:sz w:val="22"/>
                <w:szCs w:val="22"/>
              </w:rPr>
            </w:pPr>
            <w:r w:rsidRPr="00872D35">
              <w:rPr>
                <w:sz w:val="22"/>
                <w:szCs w:val="22"/>
              </w:rPr>
              <w:t>3</w:t>
            </w:r>
          </w:p>
        </w:tc>
        <w:tc>
          <w:tcPr>
            <w:tcW w:w="2519" w:type="dxa"/>
          </w:tcPr>
          <w:p w14:paraId="6725698D" w14:textId="591CC43F" w:rsidR="00246AF8" w:rsidRPr="00872D35" w:rsidRDefault="00244017" w:rsidP="00F55D3C">
            <w:pPr>
              <w:pStyle w:val="Default"/>
              <w:rPr>
                <w:sz w:val="22"/>
                <w:szCs w:val="22"/>
              </w:rPr>
            </w:pPr>
            <w:r>
              <w:rPr>
                <w:sz w:val="22"/>
                <w:szCs w:val="22"/>
              </w:rPr>
              <w:t>Fulfill (</w:t>
            </w:r>
            <w:proofErr w:type="spellStart"/>
            <w:r>
              <w:rPr>
                <w:sz w:val="22"/>
                <w:szCs w:val="22"/>
              </w:rPr>
              <w:t>pymetrozine</w:t>
            </w:r>
            <w:proofErr w:type="spellEnd"/>
            <w:r>
              <w:rPr>
                <w:sz w:val="22"/>
                <w:szCs w:val="22"/>
              </w:rPr>
              <w:t>)</w:t>
            </w:r>
          </w:p>
        </w:tc>
        <w:tc>
          <w:tcPr>
            <w:tcW w:w="2911" w:type="dxa"/>
            <w:shd w:val="clear" w:color="auto" w:fill="000000" w:themeFill="text1"/>
          </w:tcPr>
          <w:p w14:paraId="214F33FF" w14:textId="08B099EB" w:rsidR="00246AF8" w:rsidRPr="00872D35" w:rsidRDefault="00246AF8" w:rsidP="00F55D3C">
            <w:pPr>
              <w:pStyle w:val="Default"/>
              <w:rPr>
                <w:sz w:val="22"/>
                <w:szCs w:val="22"/>
              </w:rPr>
            </w:pPr>
            <w:r w:rsidRPr="00872D35">
              <w:rPr>
                <w:sz w:val="22"/>
                <w:szCs w:val="22"/>
              </w:rPr>
              <w:t>None</w:t>
            </w:r>
          </w:p>
        </w:tc>
      </w:tr>
      <w:tr w:rsidR="00246AF8" w14:paraId="1D3D43A3" w14:textId="77777777" w:rsidTr="00246AF8">
        <w:tc>
          <w:tcPr>
            <w:tcW w:w="1440" w:type="dxa"/>
          </w:tcPr>
          <w:p w14:paraId="6840B1EC" w14:textId="694464E5" w:rsidR="00246AF8" w:rsidRPr="00872D35" w:rsidRDefault="00246AF8" w:rsidP="00F55D3C">
            <w:pPr>
              <w:pStyle w:val="Default"/>
              <w:rPr>
                <w:sz w:val="22"/>
                <w:szCs w:val="22"/>
              </w:rPr>
            </w:pPr>
            <w:r w:rsidRPr="00872D35">
              <w:rPr>
                <w:sz w:val="22"/>
                <w:szCs w:val="22"/>
              </w:rPr>
              <w:t>4</w:t>
            </w:r>
          </w:p>
        </w:tc>
        <w:tc>
          <w:tcPr>
            <w:tcW w:w="2519" w:type="dxa"/>
            <w:shd w:val="clear" w:color="auto" w:fill="000000" w:themeFill="text1"/>
          </w:tcPr>
          <w:p w14:paraId="14F693C9" w14:textId="6FEDB4DD" w:rsidR="00246AF8" w:rsidRPr="00872D35" w:rsidRDefault="00246AF8" w:rsidP="00F55D3C">
            <w:pPr>
              <w:pStyle w:val="Default"/>
              <w:rPr>
                <w:sz w:val="22"/>
                <w:szCs w:val="22"/>
              </w:rPr>
            </w:pPr>
            <w:r w:rsidRPr="00872D35">
              <w:rPr>
                <w:sz w:val="22"/>
                <w:szCs w:val="22"/>
              </w:rPr>
              <w:t>None</w:t>
            </w:r>
          </w:p>
        </w:tc>
        <w:tc>
          <w:tcPr>
            <w:tcW w:w="2911" w:type="dxa"/>
          </w:tcPr>
          <w:p w14:paraId="529052D2" w14:textId="2D34F487" w:rsidR="00246AF8" w:rsidRPr="00872D35" w:rsidRDefault="00246AF8" w:rsidP="00F55D3C">
            <w:pPr>
              <w:pStyle w:val="Default"/>
              <w:rPr>
                <w:sz w:val="22"/>
                <w:szCs w:val="22"/>
              </w:rPr>
            </w:pPr>
            <w:proofErr w:type="spellStart"/>
            <w:r w:rsidRPr="00872D35">
              <w:rPr>
                <w:sz w:val="22"/>
                <w:szCs w:val="22"/>
              </w:rPr>
              <w:t>Manzate</w:t>
            </w:r>
            <w:proofErr w:type="spellEnd"/>
            <w:r w:rsidRPr="00872D35">
              <w:rPr>
                <w:sz w:val="22"/>
                <w:szCs w:val="22"/>
              </w:rPr>
              <w:t xml:space="preserve"> (mancozeb)</w:t>
            </w:r>
          </w:p>
        </w:tc>
      </w:tr>
      <w:tr w:rsidR="00246AF8" w14:paraId="52B565D5" w14:textId="77777777" w:rsidTr="00246AF8">
        <w:tc>
          <w:tcPr>
            <w:tcW w:w="1440" w:type="dxa"/>
          </w:tcPr>
          <w:p w14:paraId="5258779D" w14:textId="7FDFA192" w:rsidR="00246AF8" w:rsidRPr="00872D35" w:rsidRDefault="00246AF8" w:rsidP="00F55D3C">
            <w:pPr>
              <w:pStyle w:val="Default"/>
              <w:rPr>
                <w:sz w:val="22"/>
                <w:szCs w:val="22"/>
              </w:rPr>
            </w:pPr>
            <w:r w:rsidRPr="00872D35">
              <w:rPr>
                <w:sz w:val="22"/>
                <w:szCs w:val="22"/>
              </w:rPr>
              <w:t>5</w:t>
            </w:r>
          </w:p>
        </w:tc>
        <w:tc>
          <w:tcPr>
            <w:tcW w:w="2519" w:type="dxa"/>
          </w:tcPr>
          <w:p w14:paraId="26F1B31B" w14:textId="793D9323" w:rsidR="00246AF8" w:rsidRPr="00872D35" w:rsidRDefault="00246AF8" w:rsidP="00F55D3C">
            <w:pPr>
              <w:pStyle w:val="Default"/>
              <w:rPr>
                <w:sz w:val="22"/>
                <w:szCs w:val="22"/>
              </w:rPr>
            </w:pPr>
            <w:proofErr w:type="spellStart"/>
            <w:r w:rsidRPr="00872D35">
              <w:rPr>
                <w:sz w:val="22"/>
                <w:szCs w:val="22"/>
              </w:rPr>
              <w:t>Beleaf</w:t>
            </w:r>
            <w:proofErr w:type="spellEnd"/>
            <w:r w:rsidRPr="00872D35">
              <w:rPr>
                <w:sz w:val="22"/>
                <w:szCs w:val="22"/>
              </w:rPr>
              <w:t xml:space="preserve"> (</w:t>
            </w:r>
            <w:proofErr w:type="spellStart"/>
            <w:r w:rsidRPr="00872D35">
              <w:rPr>
                <w:sz w:val="22"/>
                <w:szCs w:val="22"/>
              </w:rPr>
              <w:t>flonicamid</w:t>
            </w:r>
            <w:proofErr w:type="spellEnd"/>
            <w:r w:rsidRPr="00872D35">
              <w:rPr>
                <w:sz w:val="22"/>
                <w:szCs w:val="22"/>
              </w:rPr>
              <w:t>)</w:t>
            </w:r>
          </w:p>
        </w:tc>
        <w:tc>
          <w:tcPr>
            <w:tcW w:w="2911" w:type="dxa"/>
          </w:tcPr>
          <w:p w14:paraId="2170C9F5" w14:textId="2A864C6C" w:rsidR="00246AF8" w:rsidRPr="00872D35" w:rsidRDefault="00246AF8" w:rsidP="00F55D3C">
            <w:pPr>
              <w:pStyle w:val="Default"/>
              <w:rPr>
                <w:sz w:val="22"/>
                <w:szCs w:val="22"/>
              </w:rPr>
            </w:pPr>
            <w:r w:rsidRPr="00872D35">
              <w:rPr>
                <w:sz w:val="22"/>
                <w:szCs w:val="22"/>
              </w:rPr>
              <w:t>Luna Tranquility (</w:t>
            </w:r>
            <w:proofErr w:type="spellStart"/>
            <w:r w:rsidRPr="00872D35">
              <w:rPr>
                <w:sz w:val="22"/>
                <w:szCs w:val="22"/>
              </w:rPr>
              <w:t>fluopyram+pyrimethalanil</w:t>
            </w:r>
            <w:proofErr w:type="spellEnd"/>
            <w:r w:rsidRPr="00872D35">
              <w:rPr>
                <w:sz w:val="22"/>
                <w:szCs w:val="22"/>
              </w:rPr>
              <w:t>)</w:t>
            </w:r>
          </w:p>
        </w:tc>
      </w:tr>
      <w:tr w:rsidR="00246AF8" w14:paraId="2622C05E" w14:textId="77777777" w:rsidTr="00246AF8">
        <w:tc>
          <w:tcPr>
            <w:tcW w:w="1440" w:type="dxa"/>
          </w:tcPr>
          <w:p w14:paraId="14107D1D" w14:textId="41464BF6" w:rsidR="00246AF8" w:rsidRPr="00872D35" w:rsidRDefault="00246AF8" w:rsidP="00F55D3C">
            <w:pPr>
              <w:pStyle w:val="Default"/>
              <w:rPr>
                <w:sz w:val="22"/>
                <w:szCs w:val="22"/>
              </w:rPr>
            </w:pPr>
            <w:r w:rsidRPr="00872D35">
              <w:rPr>
                <w:sz w:val="22"/>
                <w:szCs w:val="22"/>
              </w:rPr>
              <w:lastRenderedPageBreak/>
              <w:t>6</w:t>
            </w:r>
          </w:p>
        </w:tc>
        <w:tc>
          <w:tcPr>
            <w:tcW w:w="2519" w:type="dxa"/>
          </w:tcPr>
          <w:p w14:paraId="579C881E" w14:textId="638740DB" w:rsidR="00246AF8" w:rsidRPr="00872D35" w:rsidRDefault="00246AF8" w:rsidP="00F55D3C">
            <w:pPr>
              <w:pStyle w:val="Default"/>
              <w:rPr>
                <w:sz w:val="22"/>
                <w:szCs w:val="22"/>
              </w:rPr>
            </w:pPr>
            <w:proofErr w:type="spellStart"/>
            <w:r w:rsidRPr="00872D35">
              <w:rPr>
                <w:sz w:val="22"/>
                <w:szCs w:val="22"/>
              </w:rPr>
              <w:t>Beleaf</w:t>
            </w:r>
            <w:proofErr w:type="spellEnd"/>
            <w:r w:rsidRPr="00872D35">
              <w:rPr>
                <w:sz w:val="22"/>
                <w:szCs w:val="22"/>
              </w:rPr>
              <w:t xml:space="preserve"> (</w:t>
            </w:r>
            <w:proofErr w:type="spellStart"/>
            <w:r w:rsidRPr="00872D35">
              <w:rPr>
                <w:sz w:val="22"/>
                <w:szCs w:val="22"/>
              </w:rPr>
              <w:t>flonicamid</w:t>
            </w:r>
            <w:proofErr w:type="spellEnd"/>
            <w:r w:rsidRPr="00872D35">
              <w:rPr>
                <w:sz w:val="22"/>
                <w:szCs w:val="22"/>
              </w:rPr>
              <w:t>)</w:t>
            </w:r>
          </w:p>
        </w:tc>
        <w:tc>
          <w:tcPr>
            <w:tcW w:w="2911" w:type="dxa"/>
            <w:shd w:val="clear" w:color="auto" w:fill="000000" w:themeFill="text1"/>
          </w:tcPr>
          <w:p w14:paraId="2B1EC4C9" w14:textId="77777777" w:rsidR="00246AF8" w:rsidRPr="00872D35" w:rsidRDefault="00246AF8" w:rsidP="00F55D3C">
            <w:pPr>
              <w:pStyle w:val="Default"/>
              <w:rPr>
                <w:sz w:val="22"/>
                <w:szCs w:val="22"/>
              </w:rPr>
            </w:pPr>
          </w:p>
        </w:tc>
      </w:tr>
      <w:tr w:rsidR="00246AF8" w14:paraId="59BEC9C2" w14:textId="77777777" w:rsidTr="00246AF8">
        <w:tc>
          <w:tcPr>
            <w:tcW w:w="1440" w:type="dxa"/>
          </w:tcPr>
          <w:p w14:paraId="1E3A923E" w14:textId="40DCE1D3" w:rsidR="00246AF8" w:rsidRPr="00872D35" w:rsidRDefault="00246AF8" w:rsidP="00F55D3C">
            <w:pPr>
              <w:pStyle w:val="Default"/>
              <w:rPr>
                <w:sz w:val="22"/>
                <w:szCs w:val="22"/>
              </w:rPr>
            </w:pPr>
            <w:r w:rsidRPr="00872D35">
              <w:rPr>
                <w:sz w:val="22"/>
                <w:szCs w:val="22"/>
              </w:rPr>
              <w:t>7</w:t>
            </w:r>
          </w:p>
        </w:tc>
        <w:tc>
          <w:tcPr>
            <w:tcW w:w="2519" w:type="dxa"/>
            <w:shd w:val="clear" w:color="auto" w:fill="000000" w:themeFill="text1"/>
          </w:tcPr>
          <w:p w14:paraId="480921ED" w14:textId="77777777" w:rsidR="00246AF8" w:rsidRPr="00872D35" w:rsidRDefault="00246AF8" w:rsidP="00F55D3C">
            <w:pPr>
              <w:pStyle w:val="Default"/>
              <w:rPr>
                <w:sz w:val="22"/>
                <w:szCs w:val="22"/>
              </w:rPr>
            </w:pPr>
          </w:p>
        </w:tc>
        <w:tc>
          <w:tcPr>
            <w:tcW w:w="2911" w:type="dxa"/>
          </w:tcPr>
          <w:p w14:paraId="21674CED" w14:textId="183ADE70" w:rsidR="00246AF8" w:rsidRPr="00872D35" w:rsidRDefault="00246AF8" w:rsidP="00F55D3C">
            <w:pPr>
              <w:pStyle w:val="Default"/>
              <w:rPr>
                <w:sz w:val="22"/>
                <w:szCs w:val="22"/>
              </w:rPr>
            </w:pPr>
            <w:r w:rsidRPr="00872D35">
              <w:rPr>
                <w:sz w:val="22"/>
                <w:szCs w:val="22"/>
              </w:rPr>
              <w:t>Luna Tranquility (</w:t>
            </w:r>
            <w:proofErr w:type="spellStart"/>
            <w:r w:rsidRPr="00872D35">
              <w:rPr>
                <w:sz w:val="22"/>
                <w:szCs w:val="22"/>
              </w:rPr>
              <w:t>fluopyram+pyrimethalanil</w:t>
            </w:r>
            <w:proofErr w:type="spellEnd"/>
          </w:p>
        </w:tc>
      </w:tr>
      <w:tr w:rsidR="00246AF8" w14:paraId="2D713032" w14:textId="77777777" w:rsidTr="00246AF8">
        <w:tc>
          <w:tcPr>
            <w:tcW w:w="1440" w:type="dxa"/>
          </w:tcPr>
          <w:p w14:paraId="7D630347" w14:textId="6395AF24" w:rsidR="00246AF8" w:rsidRPr="00872D35" w:rsidRDefault="00246AF8" w:rsidP="002A340E">
            <w:pPr>
              <w:pStyle w:val="Default"/>
              <w:rPr>
                <w:sz w:val="22"/>
                <w:szCs w:val="22"/>
              </w:rPr>
            </w:pPr>
            <w:r w:rsidRPr="00872D35">
              <w:rPr>
                <w:sz w:val="22"/>
                <w:szCs w:val="22"/>
              </w:rPr>
              <w:t>8</w:t>
            </w:r>
          </w:p>
        </w:tc>
        <w:tc>
          <w:tcPr>
            <w:tcW w:w="2519" w:type="dxa"/>
          </w:tcPr>
          <w:p w14:paraId="5A81B380" w14:textId="193BE26E" w:rsidR="00246AF8" w:rsidRPr="00872D35" w:rsidRDefault="00246AF8" w:rsidP="002A340E">
            <w:pPr>
              <w:pStyle w:val="Default"/>
              <w:rPr>
                <w:sz w:val="22"/>
                <w:szCs w:val="22"/>
              </w:rPr>
            </w:pPr>
            <w:proofErr w:type="spellStart"/>
            <w:r w:rsidRPr="00872D35">
              <w:rPr>
                <w:sz w:val="22"/>
                <w:szCs w:val="22"/>
              </w:rPr>
              <w:t>Beleaf</w:t>
            </w:r>
            <w:proofErr w:type="spellEnd"/>
            <w:r w:rsidRPr="00872D35">
              <w:rPr>
                <w:sz w:val="22"/>
                <w:szCs w:val="22"/>
              </w:rPr>
              <w:t xml:space="preserve"> (</w:t>
            </w:r>
            <w:proofErr w:type="spellStart"/>
            <w:r w:rsidRPr="00872D35">
              <w:rPr>
                <w:sz w:val="22"/>
                <w:szCs w:val="22"/>
              </w:rPr>
              <w:t>flonicamid</w:t>
            </w:r>
            <w:proofErr w:type="spellEnd"/>
            <w:r w:rsidRPr="00872D35">
              <w:rPr>
                <w:sz w:val="22"/>
                <w:szCs w:val="22"/>
              </w:rPr>
              <w:t>)</w:t>
            </w:r>
          </w:p>
        </w:tc>
        <w:tc>
          <w:tcPr>
            <w:tcW w:w="2911" w:type="dxa"/>
          </w:tcPr>
          <w:p w14:paraId="3CD02751" w14:textId="30823833" w:rsidR="00246AF8" w:rsidRPr="00872D35" w:rsidRDefault="00246AF8" w:rsidP="002A340E">
            <w:pPr>
              <w:pStyle w:val="Default"/>
              <w:rPr>
                <w:sz w:val="22"/>
                <w:szCs w:val="22"/>
              </w:rPr>
            </w:pPr>
            <w:r w:rsidRPr="00872D35">
              <w:rPr>
                <w:sz w:val="22"/>
                <w:szCs w:val="22"/>
              </w:rPr>
              <w:t>Bravo WS (chlorothalonil)</w:t>
            </w:r>
          </w:p>
        </w:tc>
      </w:tr>
      <w:tr w:rsidR="00246AF8" w14:paraId="29CF8CD2" w14:textId="77777777" w:rsidTr="00246AF8">
        <w:tc>
          <w:tcPr>
            <w:tcW w:w="1440" w:type="dxa"/>
          </w:tcPr>
          <w:p w14:paraId="79D57002" w14:textId="006CD897" w:rsidR="00246AF8" w:rsidRPr="00872D35" w:rsidRDefault="00246AF8" w:rsidP="002A340E">
            <w:pPr>
              <w:pStyle w:val="Default"/>
              <w:rPr>
                <w:sz w:val="22"/>
                <w:szCs w:val="22"/>
              </w:rPr>
            </w:pPr>
            <w:r w:rsidRPr="00872D35">
              <w:rPr>
                <w:sz w:val="22"/>
                <w:szCs w:val="22"/>
              </w:rPr>
              <w:t>9</w:t>
            </w:r>
          </w:p>
        </w:tc>
        <w:tc>
          <w:tcPr>
            <w:tcW w:w="2519" w:type="dxa"/>
            <w:shd w:val="clear" w:color="auto" w:fill="000000" w:themeFill="text1"/>
          </w:tcPr>
          <w:p w14:paraId="0C36F152" w14:textId="77777777" w:rsidR="00246AF8" w:rsidRPr="00872D35" w:rsidRDefault="00246AF8" w:rsidP="002A340E">
            <w:pPr>
              <w:pStyle w:val="Default"/>
              <w:rPr>
                <w:sz w:val="22"/>
                <w:szCs w:val="22"/>
              </w:rPr>
            </w:pPr>
          </w:p>
        </w:tc>
        <w:tc>
          <w:tcPr>
            <w:tcW w:w="2911" w:type="dxa"/>
          </w:tcPr>
          <w:p w14:paraId="32D47C2E" w14:textId="7EC81AF4" w:rsidR="00246AF8" w:rsidRPr="00872D35" w:rsidRDefault="00246AF8" w:rsidP="002A340E">
            <w:pPr>
              <w:pStyle w:val="Default"/>
              <w:rPr>
                <w:sz w:val="22"/>
                <w:szCs w:val="22"/>
              </w:rPr>
            </w:pPr>
            <w:r w:rsidRPr="00872D35">
              <w:rPr>
                <w:sz w:val="22"/>
                <w:szCs w:val="22"/>
              </w:rPr>
              <w:t>Bravo WS (chlorothalonil)</w:t>
            </w:r>
          </w:p>
        </w:tc>
      </w:tr>
      <w:tr w:rsidR="00246AF8" w14:paraId="61D55BD4" w14:textId="77777777" w:rsidTr="00246AF8">
        <w:tc>
          <w:tcPr>
            <w:tcW w:w="1440" w:type="dxa"/>
          </w:tcPr>
          <w:p w14:paraId="02878372" w14:textId="4823B3BC" w:rsidR="00246AF8" w:rsidRPr="00872D35" w:rsidRDefault="00246AF8" w:rsidP="002A340E">
            <w:pPr>
              <w:pStyle w:val="Default"/>
              <w:rPr>
                <w:sz w:val="22"/>
                <w:szCs w:val="22"/>
              </w:rPr>
            </w:pPr>
            <w:r w:rsidRPr="00872D35">
              <w:rPr>
                <w:sz w:val="22"/>
                <w:szCs w:val="22"/>
              </w:rPr>
              <w:t>10</w:t>
            </w:r>
          </w:p>
        </w:tc>
        <w:tc>
          <w:tcPr>
            <w:tcW w:w="2519" w:type="dxa"/>
          </w:tcPr>
          <w:p w14:paraId="23CA5733" w14:textId="3FA19761" w:rsidR="00246AF8" w:rsidRPr="00872D35" w:rsidRDefault="00244017" w:rsidP="002A340E">
            <w:pPr>
              <w:pStyle w:val="Default"/>
              <w:rPr>
                <w:sz w:val="22"/>
                <w:szCs w:val="22"/>
              </w:rPr>
            </w:pPr>
            <w:r>
              <w:rPr>
                <w:sz w:val="22"/>
                <w:szCs w:val="22"/>
              </w:rPr>
              <w:t>Fulfill (</w:t>
            </w:r>
            <w:proofErr w:type="spellStart"/>
            <w:r>
              <w:rPr>
                <w:sz w:val="22"/>
                <w:szCs w:val="22"/>
              </w:rPr>
              <w:t>pymetrozine</w:t>
            </w:r>
            <w:proofErr w:type="spellEnd"/>
            <w:r>
              <w:rPr>
                <w:sz w:val="22"/>
                <w:szCs w:val="22"/>
              </w:rPr>
              <w:t>)</w:t>
            </w:r>
            <w:r w:rsidR="00246AF8" w:rsidRPr="00872D35">
              <w:rPr>
                <w:sz w:val="22"/>
                <w:szCs w:val="22"/>
              </w:rPr>
              <w:t>)</w:t>
            </w:r>
          </w:p>
        </w:tc>
        <w:tc>
          <w:tcPr>
            <w:tcW w:w="2911" w:type="dxa"/>
          </w:tcPr>
          <w:p w14:paraId="24800E82" w14:textId="099389C0" w:rsidR="00246AF8" w:rsidRPr="00872D35" w:rsidRDefault="00246AF8" w:rsidP="002A340E">
            <w:pPr>
              <w:pStyle w:val="Default"/>
              <w:rPr>
                <w:sz w:val="22"/>
                <w:szCs w:val="22"/>
              </w:rPr>
            </w:pPr>
            <w:r w:rsidRPr="00872D35">
              <w:rPr>
                <w:sz w:val="22"/>
                <w:szCs w:val="22"/>
              </w:rPr>
              <w:t>Bravo WS (chlorothalonil)</w:t>
            </w:r>
          </w:p>
        </w:tc>
      </w:tr>
      <w:tr w:rsidR="00246AF8" w14:paraId="052C0242" w14:textId="77777777" w:rsidTr="00246AF8">
        <w:tc>
          <w:tcPr>
            <w:tcW w:w="1440" w:type="dxa"/>
          </w:tcPr>
          <w:p w14:paraId="3347C1B0" w14:textId="1CBE015F" w:rsidR="00246AF8" w:rsidRPr="00872D35" w:rsidRDefault="00246AF8" w:rsidP="002A340E">
            <w:pPr>
              <w:pStyle w:val="Default"/>
              <w:rPr>
                <w:sz w:val="22"/>
                <w:szCs w:val="22"/>
              </w:rPr>
            </w:pPr>
            <w:r w:rsidRPr="00872D35">
              <w:rPr>
                <w:sz w:val="22"/>
                <w:szCs w:val="22"/>
              </w:rPr>
              <w:t>11</w:t>
            </w:r>
          </w:p>
        </w:tc>
        <w:tc>
          <w:tcPr>
            <w:tcW w:w="2519" w:type="dxa"/>
          </w:tcPr>
          <w:p w14:paraId="62DE3F40" w14:textId="319F4627" w:rsidR="00246AF8" w:rsidRPr="00872D35" w:rsidRDefault="00246AF8" w:rsidP="002A340E">
            <w:pPr>
              <w:pStyle w:val="Default"/>
              <w:rPr>
                <w:sz w:val="22"/>
                <w:szCs w:val="22"/>
              </w:rPr>
            </w:pPr>
            <w:proofErr w:type="spellStart"/>
            <w:r w:rsidRPr="00872D35">
              <w:rPr>
                <w:sz w:val="22"/>
                <w:szCs w:val="22"/>
              </w:rPr>
              <w:t>Beleaf</w:t>
            </w:r>
            <w:proofErr w:type="spellEnd"/>
            <w:r w:rsidRPr="00872D35">
              <w:rPr>
                <w:sz w:val="22"/>
                <w:szCs w:val="22"/>
              </w:rPr>
              <w:t xml:space="preserve"> (</w:t>
            </w:r>
            <w:proofErr w:type="spellStart"/>
            <w:r w:rsidRPr="00872D35">
              <w:rPr>
                <w:sz w:val="22"/>
                <w:szCs w:val="22"/>
              </w:rPr>
              <w:t>flonicamid</w:t>
            </w:r>
            <w:proofErr w:type="spellEnd"/>
            <w:r w:rsidRPr="00872D35">
              <w:rPr>
                <w:sz w:val="22"/>
                <w:szCs w:val="22"/>
              </w:rPr>
              <w:t>)</w:t>
            </w:r>
          </w:p>
        </w:tc>
        <w:tc>
          <w:tcPr>
            <w:tcW w:w="2911" w:type="dxa"/>
          </w:tcPr>
          <w:p w14:paraId="032D6195" w14:textId="77CDCE07" w:rsidR="00246AF8" w:rsidRPr="00872D35" w:rsidRDefault="00246AF8" w:rsidP="002A340E">
            <w:pPr>
              <w:pStyle w:val="Default"/>
              <w:rPr>
                <w:sz w:val="22"/>
                <w:szCs w:val="22"/>
              </w:rPr>
            </w:pPr>
            <w:proofErr w:type="spellStart"/>
            <w:r w:rsidRPr="00872D35">
              <w:rPr>
                <w:sz w:val="22"/>
                <w:szCs w:val="22"/>
              </w:rPr>
              <w:t>Manzate</w:t>
            </w:r>
            <w:proofErr w:type="spellEnd"/>
            <w:r w:rsidRPr="00872D35">
              <w:rPr>
                <w:sz w:val="22"/>
                <w:szCs w:val="22"/>
              </w:rPr>
              <w:t xml:space="preserve"> (mancozeb)</w:t>
            </w:r>
          </w:p>
        </w:tc>
      </w:tr>
      <w:tr w:rsidR="00246AF8" w14:paraId="3976EB1D" w14:textId="77777777" w:rsidTr="00246AF8">
        <w:tc>
          <w:tcPr>
            <w:tcW w:w="1440" w:type="dxa"/>
          </w:tcPr>
          <w:p w14:paraId="2513B63E" w14:textId="3984C580" w:rsidR="00246AF8" w:rsidRPr="00872D35" w:rsidRDefault="00246AF8" w:rsidP="002A340E">
            <w:pPr>
              <w:pStyle w:val="Default"/>
              <w:rPr>
                <w:sz w:val="22"/>
                <w:szCs w:val="22"/>
              </w:rPr>
            </w:pPr>
            <w:r w:rsidRPr="00872D35">
              <w:rPr>
                <w:sz w:val="22"/>
                <w:szCs w:val="22"/>
              </w:rPr>
              <w:t>12</w:t>
            </w:r>
          </w:p>
        </w:tc>
        <w:tc>
          <w:tcPr>
            <w:tcW w:w="2519" w:type="dxa"/>
          </w:tcPr>
          <w:p w14:paraId="00432FA2" w14:textId="35392CB2" w:rsidR="00246AF8" w:rsidRPr="00872D35" w:rsidRDefault="00244017" w:rsidP="002A340E">
            <w:pPr>
              <w:pStyle w:val="Default"/>
              <w:rPr>
                <w:sz w:val="22"/>
                <w:szCs w:val="22"/>
              </w:rPr>
            </w:pPr>
            <w:r>
              <w:rPr>
                <w:sz w:val="22"/>
                <w:szCs w:val="22"/>
              </w:rPr>
              <w:t>Fulfill (</w:t>
            </w:r>
            <w:proofErr w:type="spellStart"/>
            <w:r>
              <w:rPr>
                <w:sz w:val="22"/>
                <w:szCs w:val="22"/>
              </w:rPr>
              <w:t>pymetrozine</w:t>
            </w:r>
            <w:proofErr w:type="spellEnd"/>
            <w:r>
              <w:rPr>
                <w:sz w:val="22"/>
                <w:szCs w:val="22"/>
              </w:rPr>
              <w:t>)</w:t>
            </w:r>
          </w:p>
        </w:tc>
        <w:tc>
          <w:tcPr>
            <w:tcW w:w="2911" w:type="dxa"/>
          </w:tcPr>
          <w:p w14:paraId="2C871BCA" w14:textId="360C8FAF" w:rsidR="00246AF8" w:rsidRPr="00872D35" w:rsidRDefault="00246AF8" w:rsidP="002A340E">
            <w:pPr>
              <w:pStyle w:val="Default"/>
              <w:rPr>
                <w:sz w:val="22"/>
                <w:szCs w:val="22"/>
              </w:rPr>
            </w:pPr>
            <w:r w:rsidRPr="00872D35">
              <w:rPr>
                <w:sz w:val="22"/>
                <w:szCs w:val="22"/>
              </w:rPr>
              <w:t>Luna Tranquility (</w:t>
            </w:r>
            <w:proofErr w:type="spellStart"/>
            <w:r w:rsidRPr="00872D35">
              <w:rPr>
                <w:sz w:val="22"/>
                <w:szCs w:val="22"/>
              </w:rPr>
              <w:t>fluopyram+pyrimethalanil</w:t>
            </w:r>
            <w:proofErr w:type="spellEnd"/>
            <w:r w:rsidRPr="00872D35">
              <w:rPr>
                <w:sz w:val="22"/>
                <w:szCs w:val="22"/>
              </w:rPr>
              <w:t>)</w:t>
            </w:r>
          </w:p>
        </w:tc>
      </w:tr>
      <w:tr w:rsidR="00246AF8" w14:paraId="41042608" w14:textId="77777777" w:rsidTr="00246AF8">
        <w:tc>
          <w:tcPr>
            <w:tcW w:w="1440" w:type="dxa"/>
          </w:tcPr>
          <w:p w14:paraId="4ACC2638" w14:textId="2FDDFC8E" w:rsidR="00246AF8" w:rsidRPr="00872D35" w:rsidRDefault="00246AF8" w:rsidP="002A340E">
            <w:pPr>
              <w:pStyle w:val="Default"/>
              <w:rPr>
                <w:sz w:val="22"/>
                <w:szCs w:val="22"/>
              </w:rPr>
            </w:pPr>
            <w:r w:rsidRPr="00872D35">
              <w:rPr>
                <w:sz w:val="22"/>
                <w:szCs w:val="22"/>
              </w:rPr>
              <w:t>13</w:t>
            </w:r>
          </w:p>
        </w:tc>
        <w:tc>
          <w:tcPr>
            <w:tcW w:w="2519" w:type="dxa"/>
          </w:tcPr>
          <w:p w14:paraId="14E31A0C" w14:textId="0C3764C8" w:rsidR="00246AF8" w:rsidRPr="00872D35" w:rsidRDefault="00246AF8" w:rsidP="002A340E">
            <w:pPr>
              <w:pStyle w:val="Default"/>
              <w:rPr>
                <w:sz w:val="22"/>
                <w:szCs w:val="22"/>
              </w:rPr>
            </w:pPr>
            <w:r w:rsidRPr="00872D35">
              <w:rPr>
                <w:sz w:val="22"/>
                <w:szCs w:val="22"/>
              </w:rPr>
              <w:t>Transform (</w:t>
            </w:r>
            <w:proofErr w:type="spellStart"/>
            <w:r w:rsidRPr="00872D35">
              <w:rPr>
                <w:sz w:val="22"/>
                <w:szCs w:val="22"/>
              </w:rPr>
              <w:t>sulfoxyflor</w:t>
            </w:r>
            <w:proofErr w:type="spellEnd"/>
            <w:r w:rsidRPr="00872D35">
              <w:rPr>
                <w:sz w:val="22"/>
                <w:szCs w:val="22"/>
              </w:rPr>
              <w:t>)</w:t>
            </w:r>
          </w:p>
        </w:tc>
        <w:tc>
          <w:tcPr>
            <w:tcW w:w="2911" w:type="dxa"/>
            <w:shd w:val="clear" w:color="auto" w:fill="000000" w:themeFill="text1"/>
          </w:tcPr>
          <w:p w14:paraId="676B00D2" w14:textId="77777777" w:rsidR="00246AF8" w:rsidRPr="00872D35" w:rsidRDefault="00246AF8" w:rsidP="002A340E">
            <w:pPr>
              <w:pStyle w:val="Default"/>
              <w:rPr>
                <w:sz w:val="22"/>
                <w:szCs w:val="22"/>
              </w:rPr>
            </w:pPr>
          </w:p>
        </w:tc>
      </w:tr>
      <w:tr w:rsidR="00246AF8" w14:paraId="68F7D40D" w14:textId="77777777" w:rsidTr="00246AF8">
        <w:tc>
          <w:tcPr>
            <w:tcW w:w="1440" w:type="dxa"/>
          </w:tcPr>
          <w:p w14:paraId="75155A6D" w14:textId="02A08D35" w:rsidR="00246AF8" w:rsidRPr="00872D35" w:rsidRDefault="00246AF8" w:rsidP="002A340E">
            <w:pPr>
              <w:pStyle w:val="Default"/>
              <w:rPr>
                <w:sz w:val="22"/>
                <w:szCs w:val="22"/>
              </w:rPr>
            </w:pPr>
            <w:r w:rsidRPr="00872D35">
              <w:rPr>
                <w:sz w:val="22"/>
                <w:szCs w:val="22"/>
              </w:rPr>
              <w:t>14</w:t>
            </w:r>
          </w:p>
        </w:tc>
        <w:tc>
          <w:tcPr>
            <w:tcW w:w="2519" w:type="dxa"/>
          </w:tcPr>
          <w:p w14:paraId="4F3AFBD0" w14:textId="24537FC5" w:rsidR="00246AF8" w:rsidRPr="00872D35" w:rsidRDefault="00246AF8" w:rsidP="002A340E">
            <w:pPr>
              <w:pStyle w:val="Default"/>
              <w:rPr>
                <w:sz w:val="22"/>
                <w:szCs w:val="22"/>
              </w:rPr>
            </w:pPr>
            <w:r w:rsidRPr="00872D35">
              <w:rPr>
                <w:sz w:val="22"/>
                <w:szCs w:val="22"/>
              </w:rPr>
              <w:t>Transform (</w:t>
            </w:r>
            <w:proofErr w:type="spellStart"/>
            <w:r w:rsidRPr="00872D35">
              <w:rPr>
                <w:sz w:val="22"/>
                <w:szCs w:val="22"/>
              </w:rPr>
              <w:t>sulfoxyflor</w:t>
            </w:r>
            <w:proofErr w:type="spellEnd"/>
            <w:r w:rsidRPr="00872D35">
              <w:rPr>
                <w:sz w:val="22"/>
                <w:szCs w:val="22"/>
              </w:rPr>
              <w:t>)</w:t>
            </w:r>
          </w:p>
        </w:tc>
        <w:tc>
          <w:tcPr>
            <w:tcW w:w="2911" w:type="dxa"/>
          </w:tcPr>
          <w:p w14:paraId="24DB29EA" w14:textId="53035C79" w:rsidR="00246AF8" w:rsidRPr="00872D35" w:rsidRDefault="00246AF8" w:rsidP="002A340E">
            <w:pPr>
              <w:pStyle w:val="Default"/>
              <w:rPr>
                <w:sz w:val="22"/>
                <w:szCs w:val="22"/>
              </w:rPr>
            </w:pPr>
            <w:r w:rsidRPr="00872D35">
              <w:rPr>
                <w:sz w:val="22"/>
                <w:szCs w:val="22"/>
              </w:rPr>
              <w:t>Bravo WS (chlorothalonil)</w:t>
            </w:r>
          </w:p>
        </w:tc>
      </w:tr>
      <w:tr w:rsidR="00246AF8" w14:paraId="420FF6F4" w14:textId="77777777" w:rsidTr="00246AF8">
        <w:tc>
          <w:tcPr>
            <w:tcW w:w="1440" w:type="dxa"/>
          </w:tcPr>
          <w:p w14:paraId="2B9BE653" w14:textId="291D84FA" w:rsidR="00246AF8" w:rsidRPr="00872D35" w:rsidRDefault="00246AF8" w:rsidP="002A340E">
            <w:pPr>
              <w:pStyle w:val="Default"/>
              <w:rPr>
                <w:sz w:val="22"/>
                <w:szCs w:val="22"/>
              </w:rPr>
            </w:pPr>
            <w:r w:rsidRPr="00872D35">
              <w:rPr>
                <w:sz w:val="22"/>
                <w:szCs w:val="22"/>
              </w:rPr>
              <w:t>15</w:t>
            </w:r>
          </w:p>
        </w:tc>
        <w:tc>
          <w:tcPr>
            <w:tcW w:w="2519" w:type="dxa"/>
          </w:tcPr>
          <w:p w14:paraId="16DFC783" w14:textId="4FCD6BDB" w:rsidR="00246AF8" w:rsidRPr="00872D35" w:rsidRDefault="00246AF8" w:rsidP="002A340E">
            <w:pPr>
              <w:pStyle w:val="Default"/>
              <w:rPr>
                <w:sz w:val="22"/>
                <w:szCs w:val="22"/>
              </w:rPr>
            </w:pPr>
            <w:r w:rsidRPr="00872D35">
              <w:rPr>
                <w:sz w:val="22"/>
                <w:szCs w:val="22"/>
              </w:rPr>
              <w:t>Transform (</w:t>
            </w:r>
            <w:proofErr w:type="spellStart"/>
            <w:r w:rsidRPr="00872D35">
              <w:rPr>
                <w:sz w:val="22"/>
                <w:szCs w:val="22"/>
              </w:rPr>
              <w:t>sulfoxyflor</w:t>
            </w:r>
            <w:proofErr w:type="spellEnd"/>
            <w:r w:rsidRPr="00872D35">
              <w:rPr>
                <w:sz w:val="22"/>
                <w:szCs w:val="22"/>
              </w:rPr>
              <w:t>)</w:t>
            </w:r>
          </w:p>
        </w:tc>
        <w:tc>
          <w:tcPr>
            <w:tcW w:w="2911" w:type="dxa"/>
          </w:tcPr>
          <w:p w14:paraId="21F59966" w14:textId="29897640" w:rsidR="00246AF8" w:rsidRPr="00872D35" w:rsidRDefault="00246AF8" w:rsidP="002A340E">
            <w:pPr>
              <w:pStyle w:val="Default"/>
              <w:rPr>
                <w:sz w:val="22"/>
                <w:szCs w:val="22"/>
              </w:rPr>
            </w:pPr>
            <w:r w:rsidRPr="00872D35">
              <w:rPr>
                <w:sz w:val="22"/>
                <w:szCs w:val="22"/>
              </w:rPr>
              <w:t>Luna Tranquility (</w:t>
            </w:r>
            <w:proofErr w:type="spellStart"/>
            <w:r w:rsidRPr="00872D35">
              <w:rPr>
                <w:sz w:val="22"/>
                <w:szCs w:val="22"/>
              </w:rPr>
              <w:t>fluopyram+pyrimethalanil</w:t>
            </w:r>
            <w:proofErr w:type="spellEnd"/>
            <w:r w:rsidRPr="00872D35">
              <w:rPr>
                <w:sz w:val="22"/>
                <w:szCs w:val="22"/>
              </w:rPr>
              <w:t>)</w:t>
            </w:r>
          </w:p>
        </w:tc>
      </w:tr>
      <w:tr w:rsidR="00246AF8" w14:paraId="55FEA02B" w14:textId="77777777" w:rsidTr="00246AF8">
        <w:tc>
          <w:tcPr>
            <w:tcW w:w="1440" w:type="dxa"/>
          </w:tcPr>
          <w:p w14:paraId="5ED34282" w14:textId="7DFA4919" w:rsidR="00246AF8" w:rsidRPr="00872D35" w:rsidRDefault="00246AF8" w:rsidP="00872D35">
            <w:pPr>
              <w:pStyle w:val="Default"/>
              <w:rPr>
                <w:sz w:val="22"/>
                <w:szCs w:val="22"/>
              </w:rPr>
            </w:pPr>
            <w:r w:rsidRPr="00872D35">
              <w:rPr>
                <w:sz w:val="22"/>
                <w:szCs w:val="22"/>
              </w:rPr>
              <w:t>16</w:t>
            </w:r>
          </w:p>
        </w:tc>
        <w:tc>
          <w:tcPr>
            <w:tcW w:w="2519" w:type="dxa"/>
          </w:tcPr>
          <w:p w14:paraId="69AB671E" w14:textId="16AF8109" w:rsidR="00246AF8" w:rsidRPr="00872D35" w:rsidRDefault="00246AF8" w:rsidP="00872D35">
            <w:pPr>
              <w:pStyle w:val="Default"/>
              <w:rPr>
                <w:sz w:val="22"/>
                <w:szCs w:val="22"/>
              </w:rPr>
            </w:pPr>
            <w:r w:rsidRPr="00872D35">
              <w:rPr>
                <w:sz w:val="22"/>
                <w:szCs w:val="22"/>
              </w:rPr>
              <w:t>Transform (</w:t>
            </w:r>
            <w:proofErr w:type="spellStart"/>
            <w:r w:rsidRPr="00872D35">
              <w:rPr>
                <w:sz w:val="22"/>
                <w:szCs w:val="22"/>
              </w:rPr>
              <w:t>sulfoxyflor</w:t>
            </w:r>
            <w:proofErr w:type="spellEnd"/>
            <w:r w:rsidRPr="00872D35">
              <w:rPr>
                <w:sz w:val="22"/>
                <w:szCs w:val="22"/>
              </w:rPr>
              <w:t>)</w:t>
            </w:r>
          </w:p>
        </w:tc>
        <w:tc>
          <w:tcPr>
            <w:tcW w:w="2911" w:type="dxa"/>
          </w:tcPr>
          <w:p w14:paraId="6F9FC755" w14:textId="7AEAB047" w:rsidR="00246AF8" w:rsidRPr="00872D35" w:rsidRDefault="00246AF8" w:rsidP="00872D35">
            <w:pPr>
              <w:pStyle w:val="Default"/>
              <w:rPr>
                <w:sz w:val="22"/>
                <w:szCs w:val="22"/>
              </w:rPr>
            </w:pPr>
            <w:proofErr w:type="spellStart"/>
            <w:r w:rsidRPr="00872D35">
              <w:rPr>
                <w:sz w:val="22"/>
                <w:szCs w:val="22"/>
              </w:rPr>
              <w:t>Manzate</w:t>
            </w:r>
            <w:proofErr w:type="spellEnd"/>
            <w:r w:rsidRPr="00872D35">
              <w:rPr>
                <w:sz w:val="22"/>
                <w:szCs w:val="22"/>
              </w:rPr>
              <w:t xml:space="preserve"> (mancozeb)</w:t>
            </w:r>
          </w:p>
        </w:tc>
      </w:tr>
    </w:tbl>
    <w:p w14:paraId="789ADEC3" w14:textId="218D2CCD" w:rsidR="00233FE7" w:rsidRPr="00246AF8" w:rsidRDefault="00AE0259" w:rsidP="00246AF8">
      <w:pPr>
        <w:pStyle w:val="Default"/>
        <w:ind w:left="1440"/>
        <w:rPr>
          <w:sz w:val="20"/>
          <w:szCs w:val="20"/>
        </w:rPr>
      </w:pPr>
      <w:r w:rsidRPr="00246AF8">
        <w:rPr>
          <w:sz w:val="20"/>
          <w:szCs w:val="20"/>
        </w:rPr>
        <w:t xml:space="preserve">Table 1. Treatments for the experimental trial with trade name and active ingredient. </w:t>
      </w:r>
      <w:r w:rsidR="00F33EDC" w:rsidRPr="00246AF8">
        <w:rPr>
          <w:sz w:val="20"/>
          <w:szCs w:val="20"/>
        </w:rPr>
        <w:t xml:space="preserve">Products will be evaluated at standard label rate and according to the label. </w:t>
      </w:r>
    </w:p>
    <w:p w14:paraId="69100BCE" w14:textId="77777777" w:rsidR="006D6390" w:rsidRDefault="006D6390" w:rsidP="00F55D3C">
      <w:pPr>
        <w:pStyle w:val="Default"/>
      </w:pPr>
    </w:p>
    <w:p w14:paraId="43158667" w14:textId="6DF43C6E" w:rsidR="00F55D3C" w:rsidRDefault="00CB0BF7" w:rsidP="00F55D3C">
      <w:pPr>
        <w:pStyle w:val="Default"/>
      </w:pPr>
      <w:r>
        <w:t>Once both aphids and early blight begin to infest the test plot</w:t>
      </w:r>
      <w:r w:rsidR="006A3513">
        <w:t>s</w:t>
      </w:r>
      <w:r>
        <w:t xml:space="preserve">, the treatments will be applied with a tractor </w:t>
      </w:r>
      <w:r w:rsidRPr="00246AF8">
        <w:rPr>
          <w:shd w:val="clear" w:color="auto" w:fill="FFFFFF" w:themeFill="background1"/>
        </w:rPr>
        <w:t>mounted CO</w:t>
      </w:r>
      <w:r w:rsidRPr="00246AF8">
        <w:rPr>
          <w:shd w:val="clear" w:color="auto" w:fill="FFFFFF" w:themeFill="background1"/>
          <w:vertAlign w:val="superscript"/>
        </w:rPr>
        <w:t>2</w:t>
      </w:r>
      <w:r w:rsidRPr="00246AF8">
        <w:rPr>
          <w:shd w:val="clear" w:color="auto" w:fill="FFFFFF" w:themeFill="background1"/>
        </w:rPr>
        <w:t xml:space="preserve"> propelled plot sprayer </w:t>
      </w:r>
      <w:r w:rsidR="00246AF8" w:rsidRPr="00246AF8">
        <w:rPr>
          <w:shd w:val="clear" w:color="auto" w:fill="FFFFFF" w:themeFill="background1"/>
        </w:rPr>
        <w:t>applying</w:t>
      </w:r>
      <w:r w:rsidR="00246AF8">
        <w:t xml:space="preserve"> at </w:t>
      </w:r>
      <w:r w:rsidR="00A11695">
        <w:t xml:space="preserve">20 gallons of water per acre. </w:t>
      </w:r>
      <w:r w:rsidR="00B359AF">
        <w:t>Physical c</w:t>
      </w:r>
      <w:r>
        <w:t xml:space="preserve">ompatibility will be evaluated upon mixing the pesticides </w:t>
      </w:r>
      <w:r w:rsidR="007D326B">
        <w:t>in a small container at the appropriate dilution. T</w:t>
      </w:r>
      <w:r w:rsidR="006A3513">
        <w:t>h</w:t>
      </w:r>
      <w:r w:rsidR="007D326B">
        <w:t xml:space="preserve">e mixes will be </w:t>
      </w:r>
      <w:r>
        <w:t xml:space="preserve">scored as: compatible, </w:t>
      </w:r>
      <w:r w:rsidR="005B026D">
        <w:t>or</w:t>
      </w:r>
      <w:r>
        <w:t xml:space="preserve"> incompatible. </w:t>
      </w:r>
      <w:r w:rsidR="002B2456">
        <w:t>T</w:t>
      </w:r>
      <w:r>
        <w:t>hree</w:t>
      </w:r>
      <w:r w:rsidR="005B026D">
        <w:t>,</w:t>
      </w:r>
      <w:r>
        <w:t xml:space="preserve"> and seven days post application plots will be rated for phytotoxicity that may be </w:t>
      </w:r>
      <w:r w:rsidR="00292398">
        <w:t>associated</w:t>
      </w:r>
      <w:r>
        <w:t xml:space="preserve"> with the applications. </w:t>
      </w:r>
      <w:r w:rsidR="007D326B">
        <w:t xml:space="preserve">Phytotoxicity will be scored on incidence and severity. </w:t>
      </w:r>
      <w:r>
        <w:t xml:space="preserve">Disease severity will be scored using incidence and severity </w:t>
      </w:r>
      <w:r w:rsidR="00330374">
        <w:t>ratings</w:t>
      </w:r>
      <w:r>
        <w:t xml:space="preserve"> before and after each application </w:t>
      </w:r>
      <w:r w:rsidR="00911E41">
        <w:t>and until harvest</w:t>
      </w:r>
      <w:r>
        <w:t>.</w:t>
      </w:r>
      <w:r w:rsidR="00DA7C6E">
        <w:t xml:space="preserve"> The method for disease ratings will be modified </w:t>
      </w:r>
      <w:r w:rsidR="00D635BE">
        <w:t>to</w:t>
      </w:r>
      <w:r w:rsidR="00DA7C6E">
        <w:t xml:space="preserve"> more thoroughly define incidence and severity of the interior rows which will be more likely to be infested with early blight.</w:t>
      </w:r>
      <w:r>
        <w:t xml:space="preserve"> </w:t>
      </w:r>
      <w:r w:rsidR="002018B9">
        <w:t xml:space="preserve">A subset of samples from plots with disease lesions will be taken to the laboratory to confirm </w:t>
      </w:r>
      <w:r w:rsidR="00AD0BE0">
        <w:t xml:space="preserve">pathogen </w:t>
      </w:r>
      <w:r w:rsidR="002018B9">
        <w:t xml:space="preserve">identity. </w:t>
      </w:r>
      <w:r>
        <w:t xml:space="preserve">Insect abundance will be measured using </w:t>
      </w:r>
      <w:r w:rsidR="00DA7C6E">
        <w:t xml:space="preserve">a </w:t>
      </w:r>
      <w:r>
        <w:t>bucket sampl</w:t>
      </w:r>
      <w:r w:rsidR="002018B9">
        <w:t>ing</w:t>
      </w:r>
      <w:r>
        <w:t xml:space="preserve"> method. Aphids and other insects will be enumerated</w:t>
      </w:r>
      <w:r w:rsidR="002018B9">
        <w:t xml:space="preserve"> to determine the impact of the pesticides on both pest and beneficial arthropods</w:t>
      </w:r>
      <w:r>
        <w:t xml:space="preserve">. </w:t>
      </w:r>
      <w:r w:rsidR="006D6390">
        <w:t xml:space="preserve">At the end of the growing season the center ten feet of the middle two rows of </w:t>
      </w:r>
      <w:r w:rsidR="005D5720">
        <w:t xml:space="preserve">each plot </w:t>
      </w:r>
      <w:r w:rsidR="006D6390">
        <w:t xml:space="preserve">will be harvested and yield and grade determined. </w:t>
      </w:r>
    </w:p>
    <w:p w14:paraId="78F9E22C" w14:textId="77777777" w:rsidR="00045444" w:rsidRDefault="00045444" w:rsidP="00F55D3C">
      <w:pPr>
        <w:pStyle w:val="Default"/>
      </w:pPr>
    </w:p>
    <w:p w14:paraId="70717476" w14:textId="77777777" w:rsidR="00FF4706" w:rsidRPr="00ED4C5C" w:rsidRDefault="00FF4706" w:rsidP="00F55D3C">
      <w:pPr>
        <w:pStyle w:val="Default"/>
      </w:pPr>
    </w:p>
    <w:p w14:paraId="32EA5AEC" w14:textId="0337213E" w:rsidR="00F55D3C" w:rsidRPr="00ED4C5C" w:rsidRDefault="00F55D3C" w:rsidP="00B71F04">
      <w:r w:rsidRPr="00ED4C5C">
        <w:rPr>
          <w:b/>
          <w:bCs/>
          <w:szCs w:val="24"/>
        </w:rPr>
        <w:t xml:space="preserve">Collaboration: </w:t>
      </w:r>
    </w:p>
    <w:p w14:paraId="63AEE753" w14:textId="4DBF411F" w:rsidR="001A3275" w:rsidRDefault="004012F3">
      <w:r>
        <w:t>Dr. Waters has been conducting efficacy projects in potatoes for more than 15 years on both insecticides and fungicides</w:t>
      </w:r>
      <w:r w:rsidR="002B2456">
        <w:t xml:space="preserve"> and will oversee maintaining the plots, applying treatments and plot harvest</w:t>
      </w:r>
      <w:r w:rsidR="006A3513" w:rsidRPr="006A3513">
        <w:t xml:space="preserve">. </w:t>
      </w:r>
      <w:r w:rsidR="00686AED" w:rsidRPr="006A3513">
        <w:t xml:space="preserve">Dr. Wheeler, the </w:t>
      </w:r>
      <w:r w:rsidRPr="006A3513">
        <w:t xml:space="preserve">pathologist in the WSU Department of Plant Pathology </w:t>
      </w:r>
      <w:proofErr w:type="gramStart"/>
      <w:r w:rsidRPr="006A3513">
        <w:t>whom</w:t>
      </w:r>
      <w:proofErr w:type="gramEnd"/>
      <w:r w:rsidRPr="006A3513">
        <w:t xml:space="preserve"> has responsibility over potato crops</w:t>
      </w:r>
      <w:r w:rsidR="00B224ED" w:rsidRPr="006A3513">
        <w:t xml:space="preserve"> will help with </w:t>
      </w:r>
      <w:r w:rsidR="00AE0259" w:rsidRPr="006A3513">
        <w:t xml:space="preserve">experimental design, rating </w:t>
      </w:r>
      <w:r w:rsidR="00B224ED" w:rsidRPr="006A3513">
        <w:t>the fungicide efficacy</w:t>
      </w:r>
      <w:r w:rsidR="00AE0259" w:rsidRPr="006A3513">
        <w:t xml:space="preserve"> and data analysis and interpretation</w:t>
      </w:r>
      <w:r w:rsidR="00B224ED" w:rsidRPr="006A3513">
        <w:t>.</w:t>
      </w:r>
      <w:r w:rsidRPr="006A3513">
        <w:t xml:space="preserve"> </w:t>
      </w:r>
      <w:r w:rsidR="00200094" w:rsidRPr="006A3513">
        <w:t xml:space="preserve">The WSU Pasco research facility is routinely infested with </w:t>
      </w:r>
      <w:r w:rsidR="00AE0259" w:rsidRPr="006A3513">
        <w:t>colonizing aphids</w:t>
      </w:r>
      <w:r w:rsidR="00200094" w:rsidRPr="006A3513">
        <w:t xml:space="preserve"> and early blight, so that will</w:t>
      </w:r>
      <w:r w:rsidR="00200094">
        <w:t xml:space="preserve"> be the primary targets of the study. </w:t>
      </w:r>
      <w:r w:rsidR="00273175">
        <w:t>We had good populations of both early blight and aphids develop last season, so methodology will be similar.</w:t>
      </w:r>
      <w:r w:rsidR="00D635BE">
        <w:t xml:space="preserve"> </w:t>
      </w:r>
      <w:r w:rsidR="00200094">
        <w:t xml:space="preserve">Crop consultants and growers </w:t>
      </w:r>
      <w:r w:rsidR="001E3E24">
        <w:t>have been</w:t>
      </w:r>
      <w:r w:rsidR="00200094">
        <w:t xml:space="preserve"> surveyed for the most common tank mixes utilized in potato crops to control those two targets.</w:t>
      </w:r>
      <w:r w:rsidR="00B224ED">
        <w:t xml:space="preserve"> </w:t>
      </w:r>
      <w:r w:rsidR="006A3513">
        <w:t xml:space="preserve">That information has been used to formulate the treatment list. </w:t>
      </w:r>
    </w:p>
    <w:p w14:paraId="5DF239FD" w14:textId="12E40BBF" w:rsidR="00D9039F" w:rsidRDefault="00D9039F"/>
    <w:p w14:paraId="51A347D2" w14:textId="796834E8" w:rsidR="009D701A" w:rsidRDefault="009D701A">
      <w:pPr>
        <w:rPr>
          <w:b/>
          <w:bCs/>
        </w:rPr>
      </w:pPr>
      <w:r w:rsidRPr="009D701A">
        <w:rPr>
          <w:b/>
          <w:bCs/>
        </w:rPr>
        <w:t xml:space="preserve">Anticipated Benefits/Expected Outcomes/Information Transfer: </w:t>
      </w:r>
    </w:p>
    <w:p w14:paraId="1D67EA02" w14:textId="63AFF039" w:rsidR="00947557" w:rsidRPr="006875C5" w:rsidRDefault="001E3E24" w:rsidP="00947557">
      <w:r w:rsidRPr="001E3E24">
        <w:t xml:space="preserve">It is anticipated that from this project we will learn if common insecticide and fungicide tank mixes result in similar efficacy to their target taxa as when applied alone, or if efficacy is </w:t>
      </w:r>
      <w:r w:rsidRPr="001E3E24">
        <w:lastRenderedPageBreak/>
        <w:t>compromised by mixing the separate components.</w:t>
      </w:r>
      <w:r w:rsidR="00947557" w:rsidRPr="001E3E24">
        <w:t xml:space="preserve"> This information will be shared via a written project report to the NW Potato Consortium, a presentation that will be made to the attendees of the Washington/Oregon Potato Conference, and a Potato Progress Report. Additional presentations will also likely be made at various crop consultant and producer meetings and will also be disseminated in issues of the WSU Potato Pest Alerts.</w:t>
      </w:r>
      <w:r w:rsidR="00947557">
        <w:t xml:space="preserve"> </w:t>
      </w:r>
    </w:p>
    <w:p w14:paraId="2DC298AD" w14:textId="77777777" w:rsidR="00947557" w:rsidRPr="009D701A" w:rsidRDefault="00947557">
      <w:pPr>
        <w:rPr>
          <w:b/>
          <w:bCs/>
        </w:rPr>
      </w:pPr>
    </w:p>
    <w:p w14:paraId="1619BCB9" w14:textId="7469B7C8" w:rsidR="009D701A" w:rsidRPr="009D701A" w:rsidRDefault="009D701A">
      <w:pPr>
        <w:rPr>
          <w:b/>
          <w:bCs/>
        </w:rPr>
      </w:pPr>
    </w:p>
    <w:p w14:paraId="16BC64CD" w14:textId="778E4686" w:rsidR="009D701A" w:rsidRDefault="009D701A">
      <w:pPr>
        <w:rPr>
          <w:b/>
          <w:bCs/>
        </w:rPr>
      </w:pPr>
      <w:r w:rsidRPr="009D701A">
        <w:rPr>
          <w:b/>
          <w:bCs/>
        </w:rPr>
        <w:t xml:space="preserve">Project Timeline: </w:t>
      </w:r>
    </w:p>
    <w:p w14:paraId="02CFDB5E" w14:textId="037FC3B4" w:rsidR="00947557" w:rsidRPr="00D92084" w:rsidRDefault="00947557" w:rsidP="0094755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947557">
        <w:tab/>
      </w:r>
      <w:r w:rsidRPr="00D92084">
        <w:rPr>
          <w:u w:val="single"/>
        </w:rPr>
        <w:t>January 20</w:t>
      </w:r>
      <w:r w:rsidR="00D92084" w:rsidRPr="00D92084">
        <w:rPr>
          <w:u w:val="single"/>
        </w:rPr>
        <w:t>20</w:t>
      </w:r>
      <w:r w:rsidRPr="00D92084">
        <w:rPr>
          <w:u w:val="single"/>
        </w:rPr>
        <w:t>-</w:t>
      </w:r>
      <w:r w:rsidRPr="00D92084">
        <w:t>Planning</w:t>
      </w:r>
    </w:p>
    <w:p w14:paraId="7B1F5DF1" w14:textId="7095593E" w:rsidR="00947557" w:rsidRPr="00D92084" w:rsidRDefault="00947557" w:rsidP="0094755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D92084">
        <w:tab/>
      </w:r>
      <w:r w:rsidRPr="00D92084">
        <w:rPr>
          <w:u w:val="single"/>
        </w:rPr>
        <w:t>February 20</w:t>
      </w:r>
      <w:r w:rsidR="00D92084" w:rsidRPr="00D92084">
        <w:rPr>
          <w:u w:val="single"/>
        </w:rPr>
        <w:t>20</w:t>
      </w:r>
      <w:r w:rsidRPr="00D92084">
        <w:t>-Order seed and chemicals to conduct experiment</w:t>
      </w:r>
    </w:p>
    <w:p w14:paraId="7D63DA9D" w14:textId="2C137DEF" w:rsidR="00947557" w:rsidRPr="00D92084" w:rsidRDefault="00947557" w:rsidP="0094755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D92084">
        <w:tab/>
      </w:r>
      <w:r w:rsidRPr="00D92084">
        <w:rPr>
          <w:u w:val="single"/>
        </w:rPr>
        <w:t>April 20</w:t>
      </w:r>
      <w:r w:rsidR="00D92084" w:rsidRPr="00D92084">
        <w:rPr>
          <w:u w:val="single"/>
        </w:rPr>
        <w:t>20</w:t>
      </w:r>
      <w:r w:rsidRPr="00D92084">
        <w:t>-Organize planting arrangement and plant experiment</w:t>
      </w:r>
    </w:p>
    <w:p w14:paraId="3483AD7F" w14:textId="52CC5A58" w:rsidR="00947557" w:rsidRPr="00D92084" w:rsidRDefault="00D92084" w:rsidP="00D9208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pPr>
      <w:r w:rsidRPr="00D92084">
        <w:rPr>
          <w:u w:val="single"/>
        </w:rPr>
        <w:t>May</w:t>
      </w:r>
      <w:r w:rsidR="00947557" w:rsidRPr="00D92084">
        <w:rPr>
          <w:u w:val="single"/>
        </w:rPr>
        <w:t>-August 20</w:t>
      </w:r>
      <w:r>
        <w:rPr>
          <w:u w:val="single"/>
        </w:rPr>
        <w:t>20</w:t>
      </w:r>
      <w:r w:rsidR="00947557" w:rsidRPr="00D92084">
        <w:t>-</w:t>
      </w:r>
      <w:r>
        <w:t xml:space="preserve">Monitor plots for disease and insects. Apply treatments. Evaluate compatibility, phytotoxicity and efficacy. </w:t>
      </w:r>
    </w:p>
    <w:p w14:paraId="3AA3A0E7" w14:textId="3CD1AF30" w:rsidR="00947557" w:rsidRPr="00D92084" w:rsidRDefault="00947557" w:rsidP="0094755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sidRPr="00D92084">
        <w:tab/>
      </w:r>
      <w:r w:rsidRPr="00D92084">
        <w:rPr>
          <w:u w:val="single"/>
        </w:rPr>
        <w:t>September 20</w:t>
      </w:r>
      <w:r w:rsidR="00D92084" w:rsidRPr="00D92084">
        <w:rPr>
          <w:u w:val="single"/>
        </w:rPr>
        <w:t>20</w:t>
      </w:r>
      <w:r w:rsidRPr="00D92084">
        <w:rPr>
          <w:u w:val="single"/>
        </w:rPr>
        <w:t>-</w:t>
      </w:r>
      <w:r w:rsidRPr="00D92084">
        <w:t>Harvest plots and determine yield and grade</w:t>
      </w:r>
    </w:p>
    <w:p w14:paraId="32608780" w14:textId="7C82E119" w:rsidR="00947557" w:rsidRDefault="00947557" w:rsidP="00947557">
      <w:pPr>
        <w:pStyle w:val="Default"/>
      </w:pPr>
      <w:r w:rsidRPr="00D92084">
        <w:tab/>
      </w:r>
      <w:r w:rsidRPr="00D92084">
        <w:rPr>
          <w:u w:val="single"/>
        </w:rPr>
        <w:t>October-December 20</w:t>
      </w:r>
      <w:r w:rsidR="00D92084" w:rsidRPr="00D92084">
        <w:rPr>
          <w:u w:val="single"/>
        </w:rPr>
        <w:t>20</w:t>
      </w:r>
      <w:r w:rsidRPr="00D92084">
        <w:t>-Analyze data and write report.</w:t>
      </w:r>
      <w:r>
        <w:t xml:space="preserve"> </w:t>
      </w:r>
    </w:p>
    <w:p w14:paraId="28348B47" w14:textId="77777777" w:rsidR="00947557" w:rsidRPr="00947557" w:rsidRDefault="00947557"/>
    <w:p w14:paraId="246B6871" w14:textId="479271B8" w:rsidR="00D9039F" w:rsidRDefault="00D9039F"/>
    <w:p w14:paraId="4E0BEA4A" w14:textId="7A64C629" w:rsidR="00B71F04" w:rsidRDefault="009D701A">
      <w:pPr>
        <w:rPr>
          <w:b/>
          <w:bCs/>
        </w:rPr>
      </w:pPr>
      <w:r>
        <w:rPr>
          <w:b/>
          <w:bCs/>
        </w:rPr>
        <w:t>Literature Cited</w:t>
      </w:r>
      <w:r w:rsidR="006D6256" w:rsidRPr="006D6256">
        <w:rPr>
          <w:b/>
          <w:bCs/>
        </w:rPr>
        <w:t xml:space="preserve">: </w:t>
      </w:r>
    </w:p>
    <w:p w14:paraId="0D2B33DE" w14:textId="47EBAA2D" w:rsidR="00AC14BC" w:rsidRDefault="00AC14BC">
      <w:r w:rsidRPr="00AC14BC">
        <w:t xml:space="preserve">Muncie, J.H. &amp; </w:t>
      </w:r>
      <w:proofErr w:type="spellStart"/>
      <w:r w:rsidRPr="00AC14BC">
        <w:t>Morofsky</w:t>
      </w:r>
      <w:proofErr w:type="spellEnd"/>
      <w:r w:rsidRPr="00AC14BC">
        <w:t xml:space="preserve">, W.F. </w:t>
      </w:r>
      <w:r>
        <w:t xml:space="preserve">Field Tests of Fungicide-Insecticide Combinations in Michigan for 1948. </w:t>
      </w:r>
      <w:r w:rsidRPr="00AC14BC">
        <w:t xml:space="preserve">American Potato Journal (1949) 26: 287. </w:t>
      </w:r>
      <w:hyperlink r:id="rId5" w:history="1">
        <w:r w:rsidRPr="00481E8B">
          <w:rPr>
            <w:rStyle w:val="Hyperlink"/>
          </w:rPr>
          <w:t>https://doi.org/10.1007/BF02884595</w:t>
        </w:r>
      </w:hyperlink>
    </w:p>
    <w:p w14:paraId="3880E8A4" w14:textId="77777777" w:rsidR="00AC14BC" w:rsidRDefault="00AC14BC"/>
    <w:p w14:paraId="780E0888" w14:textId="07131D12" w:rsidR="00901A6F" w:rsidRDefault="00901A6F">
      <w:r>
        <w:t>Nault, B., Hsu, C. and Hoepting, C. 2013. C</w:t>
      </w:r>
      <w:r w:rsidRPr="00901A6F">
        <w:t>onsequences of co</w:t>
      </w:r>
      <w:r w:rsidRPr="00901A6F">
        <w:rPr>
          <w:rFonts w:ascii="Cambria Math" w:hAnsi="Cambria Math" w:cs="Cambria Math"/>
        </w:rPr>
        <w:t>‐</w:t>
      </w:r>
      <w:r w:rsidRPr="00901A6F">
        <w:t xml:space="preserve">applying insecticides and fungicides for managing </w:t>
      </w:r>
      <w:r w:rsidRPr="00901A6F">
        <w:rPr>
          <w:i/>
          <w:iCs/>
        </w:rPr>
        <w:t xml:space="preserve">Thrips </w:t>
      </w:r>
      <w:proofErr w:type="spellStart"/>
      <w:r w:rsidRPr="00901A6F">
        <w:rPr>
          <w:i/>
          <w:iCs/>
        </w:rPr>
        <w:t>tabaci</w:t>
      </w:r>
      <w:proofErr w:type="spellEnd"/>
      <w:r w:rsidRPr="00901A6F">
        <w:t xml:space="preserve"> (Thysanoptera: Thripidae) on </w:t>
      </w:r>
      <w:r w:rsidR="00403B82">
        <w:t>O</w:t>
      </w:r>
      <w:r w:rsidRPr="00901A6F">
        <w:t>nion</w:t>
      </w:r>
      <w:r>
        <w:t xml:space="preserve">. Pest Management Science. Vol. 69, Issue 7. </w:t>
      </w:r>
    </w:p>
    <w:p w14:paraId="034EDDA3" w14:textId="706A8BA9" w:rsidR="009D701A" w:rsidRDefault="009D701A"/>
    <w:p w14:paraId="427CB740" w14:textId="4DC78259" w:rsidR="00B24B84" w:rsidRDefault="00B24B84">
      <w:r>
        <w:t xml:space="preserve">PICOL. Washington State Pest Management Service. Pesticide Information Center On-Line. </w:t>
      </w:r>
      <w:hyperlink r:id="rId6" w:history="1">
        <w:r w:rsidRPr="00EA5AFA">
          <w:rPr>
            <w:rStyle w:val="Hyperlink"/>
          </w:rPr>
          <w:t>http://picolsln.wsu.edu/</w:t>
        </w:r>
      </w:hyperlink>
      <w:r>
        <w:t xml:space="preserve"> Accessed September 25, 2019. </w:t>
      </w:r>
    </w:p>
    <w:p w14:paraId="1EB066F5" w14:textId="77777777" w:rsidR="00B24B84" w:rsidRDefault="00B24B84"/>
    <w:p w14:paraId="2D703462" w14:textId="6737BF2A" w:rsidR="009D701A" w:rsidRDefault="009D701A">
      <w:pPr>
        <w:rPr>
          <w:b/>
          <w:bCs/>
        </w:rPr>
      </w:pPr>
      <w:r w:rsidRPr="009D701A">
        <w:rPr>
          <w:b/>
          <w:bCs/>
        </w:rPr>
        <w:t>Budget:</w:t>
      </w:r>
    </w:p>
    <w:tbl>
      <w:tblPr>
        <w:tblW w:w="8218"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1" w:type="dxa"/>
          <w:right w:w="101" w:type="dxa"/>
        </w:tblCellMar>
        <w:tblLook w:val="0000" w:firstRow="0" w:lastRow="0" w:firstColumn="0" w:lastColumn="0" w:noHBand="0" w:noVBand="0"/>
      </w:tblPr>
      <w:tblGrid>
        <w:gridCol w:w="3538"/>
        <w:gridCol w:w="1350"/>
        <w:gridCol w:w="1350"/>
        <w:gridCol w:w="1980"/>
      </w:tblGrid>
      <w:tr w:rsidR="00947557" w14:paraId="2E41B3F8" w14:textId="77777777" w:rsidTr="0079485B">
        <w:trPr>
          <w:cantSplit/>
        </w:trPr>
        <w:tc>
          <w:tcPr>
            <w:tcW w:w="3538" w:type="dxa"/>
            <w:tcMar>
              <w:top w:w="120" w:type="dxa"/>
              <w:left w:w="120" w:type="dxa"/>
              <w:bottom w:w="58" w:type="dxa"/>
              <w:right w:w="120" w:type="dxa"/>
            </w:tcMar>
            <w:vAlign w:val="center"/>
          </w:tcPr>
          <w:p w14:paraId="7E5EC0D3" w14:textId="77777777" w:rsidR="00947557" w:rsidRPr="00B614E2" w:rsidRDefault="00947557"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p>
        </w:tc>
        <w:tc>
          <w:tcPr>
            <w:tcW w:w="1350" w:type="dxa"/>
            <w:tcMar>
              <w:top w:w="120" w:type="dxa"/>
              <w:left w:w="120" w:type="dxa"/>
              <w:bottom w:w="58" w:type="dxa"/>
              <w:right w:w="120" w:type="dxa"/>
            </w:tcMar>
            <w:vAlign w:val="center"/>
          </w:tcPr>
          <w:p w14:paraId="14186347" w14:textId="77777777" w:rsidR="00947557" w:rsidRDefault="00947557"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u w:val="single"/>
              </w:rPr>
            </w:pPr>
            <w:r>
              <w:rPr>
                <w:sz w:val="22"/>
                <w:szCs w:val="22"/>
                <w:u w:val="single"/>
              </w:rPr>
              <w:t>Budget</w:t>
            </w:r>
          </w:p>
          <w:p w14:paraId="06A561C1" w14:textId="77777777" w:rsidR="00947557" w:rsidRPr="00B614E2" w:rsidRDefault="00947557"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Pr>
                <w:sz w:val="22"/>
                <w:szCs w:val="22"/>
                <w:u w:val="single"/>
              </w:rPr>
              <w:t xml:space="preserve"> </w:t>
            </w:r>
            <w:r w:rsidRPr="00B614E2">
              <w:rPr>
                <w:sz w:val="22"/>
                <w:szCs w:val="22"/>
                <w:u w:val="single"/>
              </w:rPr>
              <w:t>(</w:t>
            </w:r>
            <w:r>
              <w:rPr>
                <w:sz w:val="22"/>
                <w:szCs w:val="22"/>
                <w:u w:val="single"/>
              </w:rPr>
              <w:t>Waters</w:t>
            </w:r>
            <w:r w:rsidRPr="00B614E2">
              <w:rPr>
                <w:sz w:val="22"/>
                <w:szCs w:val="22"/>
                <w:u w:val="single"/>
              </w:rPr>
              <w:t>)</w:t>
            </w:r>
          </w:p>
        </w:tc>
        <w:tc>
          <w:tcPr>
            <w:tcW w:w="1350" w:type="dxa"/>
            <w:tcMar>
              <w:top w:w="120" w:type="dxa"/>
              <w:left w:w="120" w:type="dxa"/>
              <w:bottom w:w="58" w:type="dxa"/>
              <w:right w:w="120" w:type="dxa"/>
            </w:tcMar>
            <w:vAlign w:val="center"/>
          </w:tcPr>
          <w:p w14:paraId="11A3DD1E" w14:textId="77777777" w:rsidR="00947557" w:rsidRPr="00A01BD0" w:rsidRDefault="00947557"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sidRPr="00A01BD0">
              <w:rPr>
                <w:sz w:val="22"/>
                <w:szCs w:val="22"/>
              </w:rPr>
              <w:t>Budget</w:t>
            </w:r>
          </w:p>
          <w:p w14:paraId="56667D9F" w14:textId="0F4D2D77" w:rsidR="00947557" w:rsidRPr="00B614E2" w:rsidRDefault="00947557"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sidRPr="00A01BD0">
              <w:rPr>
                <w:sz w:val="22"/>
                <w:szCs w:val="22"/>
              </w:rPr>
              <w:t>(</w:t>
            </w:r>
            <w:r w:rsidR="00617010">
              <w:rPr>
                <w:sz w:val="22"/>
                <w:szCs w:val="22"/>
              </w:rPr>
              <w:t>Wheeler</w:t>
            </w:r>
            <w:r w:rsidRPr="00A01BD0">
              <w:rPr>
                <w:sz w:val="22"/>
                <w:szCs w:val="22"/>
              </w:rPr>
              <w:t>)</w:t>
            </w:r>
          </w:p>
        </w:tc>
        <w:tc>
          <w:tcPr>
            <w:tcW w:w="1980" w:type="dxa"/>
          </w:tcPr>
          <w:p w14:paraId="34EE1FAB" w14:textId="77777777" w:rsidR="00947557" w:rsidRPr="00B614E2" w:rsidRDefault="00947557"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b/>
                <w:szCs w:val="22"/>
                <w:u w:val="single"/>
              </w:rPr>
            </w:pPr>
            <w:r>
              <w:rPr>
                <w:b/>
                <w:sz w:val="22"/>
                <w:szCs w:val="22"/>
                <w:u w:val="single"/>
              </w:rPr>
              <w:t>Total</w:t>
            </w:r>
          </w:p>
        </w:tc>
      </w:tr>
      <w:tr w:rsidR="00947557" w14:paraId="6C412FF9" w14:textId="77777777" w:rsidTr="0079485B">
        <w:trPr>
          <w:cantSplit/>
        </w:trPr>
        <w:tc>
          <w:tcPr>
            <w:tcW w:w="3538" w:type="dxa"/>
            <w:tcMar>
              <w:top w:w="120" w:type="dxa"/>
              <w:left w:w="120" w:type="dxa"/>
              <w:bottom w:w="58" w:type="dxa"/>
              <w:right w:w="120" w:type="dxa"/>
            </w:tcMar>
            <w:vAlign w:val="center"/>
          </w:tcPr>
          <w:p w14:paraId="29A20A8F" w14:textId="7C9D435E" w:rsidR="00947557" w:rsidRPr="00D03248" w:rsidRDefault="00947557"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vertAlign w:val="superscript"/>
              </w:rPr>
            </w:pPr>
            <w:r w:rsidRPr="00B614E2">
              <w:rPr>
                <w:b/>
                <w:sz w:val="22"/>
                <w:szCs w:val="22"/>
              </w:rPr>
              <w:t>Salaries:</w:t>
            </w:r>
            <w:r w:rsidRPr="00B614E2">
              <w:rPr>
                <w:sz w:val="22"/>
                <w:szCs w:val="22"/>
              </w:rPr>
              <w:t xml:space="preserve"> Faculty</w:t>
            </w:r>
          </w:p>
        </w:tc>
        <w:tc>
          <w:tcPr>
            <w:tcW w:w="1350" w:type="dxa"/>
            <w:tcMar>
              <w:top w:w="120" w:type="dxa"/>
              <w:left w:w="120" w:type="dxa"/>
              <w:bottom w:w="58" w:type="dxa"/>
              <w:right w:w="120" w:type="dxa"/>
            </w:tcMar>
            <w:vAlign w:val="center"/>
          </w:tcPr>
          <w:p w14:paraId="487BE524" w14:textId="77777777" w:rsidR="00947557" w:rsidRPr="00B614E2" w:rsidRDefault="00947557"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p>
        </w:tc>
        <w:tc>
          <w:tcPr>
            <w:tcW w:w="1350" w:type="dxa"/>
            <w:tcMar>
              <w:top w:w="120" w:type="dxa"/>
              <w:left w:w="120" w:type="dxa"/>
              <w:bottom w:w="58" w:type="dxa"/>
              <w:right w:w="120" w:type="dxa"/>
            </w:tcMar>
            <w:vAlign w:val="center"/>
          </w:tcPr>
          <w:p w14:paraId="54128412" w14:textId="23EBB2A9" w:rsidR="00947557" w:rsidRPr="00B614E2" w:rsidRDefault="00947557"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p>
        </w:tc>
        <w:tc>
          <w:tcPr>
            <w:tcW w:w="1980" w:type="dxa"/>
          </w:tcPr>
          <w:p w14:paraId="65619941" w14:textId="77777777" w:rsidR="00947557" w:rsidRPr="00B614E2" w:rsidRDefault="00947557"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p>
        </w:tc>
      </w:tr>
      <w:tr w:rsidR="00947557" w14:paraId="6B41E533" w14:textId="77777777" w:rsidTr="0079485B">
        <w:trPr>
          <w:cantSplit/>
        </w:trPr>
        <w:tc>
          <w:tcPr>
            <w:tcW w:w="3538" w:type="dxa"/>
            <w:tcMar>
              <w:top w:w="120" w:type="dxa"/>
              <w:left w:w="120" w:type="dxa"/>
              <w:bottom w:w="58" w:type="dxa"/>
              <w:right w:w="120" w:type="dxa"/>
            </w:tcMar>
            <w:vAlign w:val="center"/>
          </w:tcPr>
          <w:p w14:paraId="1BDA49BD" w14:textId="77777777" w:rsidR="00947557" w:rsidRPr="00B614E2" w:rsidRDefault="00947557"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sidRPr="00B614E2">
              <w:rPr>
                <w:sz w:val="22"/>
                <w:szCs w:val="22"/>
              </w:rPr>
              <w:tab/>
              <w:t>Graduate student</w:t>
            </w:r>
          </w:p>
        </w:tc>
        <w:tc>
          <w:tcPr>
            <w:tcW w:w="1350" w:type="dxa"/>
            <w:tcMar>
              <w:top w:w="120" w:type="dxa"/>
              <w:left w:w="120" w:type="dxa"/>
              <w:bottom w:w="58" w:type="dxa"/>
              <w:right w:w="120" w:type="dxa"/>
            </w:tcMar>
            <w:vAlign w:val="center"/>
          </w:tcPr>
          <w:p w14:paraId="204B88E4" w14:textId="77777777" w:rsidR="00947557" w:rsidRPr="00B614E2" w:rsidRDefault="00947557"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p>
        </w:tc>
        <w:tc>
          <w:tcPr>
            <w:tcW w:w="1350" w:type="dxa"/>
            <w:tcMar>
              <w:top w:w="120" w:type="dxa"/>
              <w:left w:w="120" w:type="dxa"/>
              <w:bottom w:w="58" w:type="dxa"/>
              <w:right w:w="120" w:type="dxa"/>
            </w:tcMar>
            <w:vAlign w:val="center"/>
          </w:tcPr>
          <w:p w14:paraId="0CCF5345" w14:textId="77777777" w:rsidR="00947557" w:rsidRPr="00B614E2" w:rsidRDefault="00947557"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p>
        </w:tc>
        <w:tc>
          <w:tcPr>
            <w:tcW w:w="1980" w:type="dxa"/>
          </w:tcPr>
          <w:p w14:paraId="08BA39A3" w14:textId="77777777" w:rsidR="00947557" w:rsidRPr="00B614E2" w:rsidRDefault="00947557"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p>
        </w:tc>
      </w:tr>
      <w:tr w:rsidR="00947557" w14:paraId="3F872FC7" w14:textId="77777777" w:rsidTr="0079485B">
        <w:trPr>
          <w:cantSplit/>
        </w:trPr>
        <w:tc>
          <w:tcPr>
            <w:tcW w:w="3538" w:type="dxa"/>
            <w:tcMar>
              <w:top w:w="120" w:type="dxa"/>
              <w:left w:w="120" w:type="dxa"/>
              <w:bottom w:w="58" w:type="dxa"/>
              <w:right w:w="120" w:type="dxa"/>
            </w:tcMar>
            <w:vAlign w:val="center"/>
          </w:tcPr>
          <w:p w14:paraId="5A02BE33" w14:textId="63598E74" w:rsidR="00947557" w:rsidRPr="00182D6F" w:rsidRDefault="00947557"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vertAlign w:val="superscript"/>
              </w:rPr>
            </w:pPr>
            <w:r w:rsidRPr="00B614E2">
              <w:rPr>
                <w:sz w:val="22"/>
                <w:szCs w:val="22"/>
              </w:rPr>
              <w:tab/>
              <w:t>Other students</w:t>
            </w:r>
            <w:r w:rsidR="00985998">
              <w:rPr>
                <w:sz w:val="22"/>
                <w:szCs w:val="22"/>
                <w:vertAlign w:val="superscript"/>
              </w:rPr>
              <w:t>2</w:t>
            </w:r>
          </w:p>
        </w:tc>
        <w:tc>
          <w:tcPr>
            <w:tcW w:w="1350" w:type="dxa"/>
            <w:tcMar>
              <w:top w:w="120" w:type="dxa"/>
              <w:left w:w="120" w:type="dxa"/>
              <w:bottom w:w="58" w:type="dxa"/>
              <w:right w:w="120" w:type="dxa"/>
            </w:tcMar>
            <w:vAlign w:val="center"/>
          </w:tcPr>
          <w:p w14:paraId="3647A14A" w14:textId="63608EED" w:rsidR="00947557" w:rsidRPr="00B614E2" w:rsidRDefault="00F5792A"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Pr>
                <w:szCs w:val="22"/>
              </w:rPr>
              <w:t>$1,</w:t>
            </w:r>
            <w:r w:rsidR="00EF49A6">
              <w:rPr>
                <w:szCs w:val="22"/>
              </w:rPr>
              <w:t>200</w:t>
            </w:r>
          </w:p>
        </w:tc>
        <w:tc>
          <w:tcPr>
            <w:tcW w:w="1350" w:type="dxa"/>
            <w:tcMar>
              <w:top w:w="120" w:type="dxa"/>
              <w:left w:w="120" w:type="dxa"/>
              <w:bottom w:w="58" w:type="dxa"/>
              <w:right w:w="120" w:type="dxa"/>
            </w:tcMar>
            <w:vAlign w:val="center"/>
          </w:tcPr>
          <w:p w14:paraId="750369E6" w14:textId="7DBAD98B" w:rsidR="00947557" w:rsidRPr="00B614E2" w:rsidRDefault="00947557"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p>
        </w:tc>
        <w:tc>
          <w:tcPr>
            <w:tcW w:w="1980" w:type="dxa"/>
          </w:tcPr>
          <w:p w14:paraId="1F028A7A" w14:textId="4C9890DC" w:rsidR="00947557" w:rsidRPr="00B614E2" w:rsidRDefault="00872D35" w:rsidP="0079485B">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Pr>
                <w:szCs w:val="22"/>
              </w:rPr>
              <w:t>$</w:t>
            </w:r>
            <w:r w:rsidR="00B25755">
              <w:rPr>
                <w:szCs w:val="22"/>
              </w:rPr>
              <w:t>1,</w:t>
            </w:r>
            <w:r w:rsidR="00EF49A6">
              <w:rPr>
                <w:szCs w:val="22"/>
              </w:rPr>
              <w:t>200</w:t>
            </w:r>
          </w:p>
        </w:tc>
      </w:tr>
      <w:tr w:rsidR="00C6167F" w14:paraId="53DB1469" w14:textId="77777777" w:rsidTr="0079485B">
        <w:trPr>
          <w:cantSplit/>
        </w:trPr>
        <w:tc>
          <w:tcPr>
            <w:tcW w:w="3538" w:type="dxa"/>
            <w:tcMar>
              <w:top w:w="120" w:type="dxa"/>
              <w:left w:w="120" w:type="dxa"/>
              <w:bottom w:w="58" w:type="dxa"/>
              <w:right w:w="120" w:type="dxa"/>
            </w:tcMar>
            <w:vAlign w:val="center"/>
          </w:tcPr>
          <w:p w14:paraId="4040CDBE" w14:textId="43468CE5" w:rsidR="00C6167F" w:rsidRPr="00182D6F"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vertAlign w:val="superscript"/>
              </w:rPr>
            </w:pPr>
            <w:r w:rsidRPr="00B614E2">
              <w:rPr>
                <w:sz w:val="22"/>
                <w:szCs w:val="22"/>
              </w:rPr>
              <w:tab/>
              <w:t>Other labor</w:t>
            </w:r>
          </w:p>
        </w:tc>
        <w:tc>
          <w:tcPr>
            <w:tcW w:w="1350" w:type="dxa"/>
            <w:tcMar>
              <w:top w:w="120" w:type="dxa"/>
              <w:left w:w="120" w:type="dxa"/>
              <w:bottom w:w="58" w:type="dxa"/>
              <w:right w:w="120" w:type="dxa"/>
            </w:tcMar>
            <w:vAlign w:val="center"/>
          </w:tcPr>
          <w:p w14:paraId="1121D3CF" w14:textId="44E6BCE4" w:rsidR="00C6167F" w:rsidRPr="002A4E31"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Pr>
                <w:szCs w:val="22"/>
              </w:rPr>
              <w:t>$</w:t>
            </w:r>
            <w:r w:rsidR="00EF49A6">
              <w:rPr>
                <w:szCs w:val="22"/>
              </w:rPr>
              <w:t>4,740</w:t>
            </w:r>
          </w:p>
        </w:tc>
        <w:tc>
          <w:tcPr>
            <w:tcW w:w="1350" w:type="dxa"/>
            <w:tcMar>
              <w:top w:w="120" w:type="dxa"/>
              <w:left w:w="120" w:type="dxa"/>
              <w:bottom w:w="58" w:type="dxa"/>
              <w:right w:w="120" w:type="dxa"/>
            </w:tcMar>
            <w:vAlign w:val="center"/>
          </w:tcPr>
          <w:p w14:paraId="59C7613F" w14:textId="382E6928"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Pr>
                <w:szCs w:val="22"/>
              </w:rPr>
              <w:t>$3,400</w:t>
            </w:r>
            <w:r w:rsidR="00907194">
              <w:rPr>
                <w:sz w:val="22"/>
                <w:szCs w:val="22"/>
                <w:vertAlign w:val="superscript"/>
              </w:rPr>
              <w:t>1</w:t>
            </w:r>
          </w:p>
        </w:tc>
        <w:tc>
          <w:tcPr>
            <w:tcW w:w="1980" w:type="dxa"/>
          </w:tcPr>
          <w:p w14:paraId="50EA9ECE" w14:textId="7548DFD0"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Pr>
                <w:szCs w:val="22"/>
              </w:rPr>
              <w:t>$</w:t>
            </w:r>
            <w:r w:rsidR="00EF49A6">
              <w:rPr>
                <w:szCs w:val="22"/>
              </w:rPr>
              <w:t>8,140</w:t>
            </w:r>
          </w:p>
        </w:tc>
      </w:tr>
      <w:tr w:rsidR="00C6167F" w14:paraId="719A98FB" w14:textId="77777777" w:rsidTr="0079485B">
        <w:trPr>
          <w:cantSplit/>
        </w:trPr>
        <w:tc>
          <w:tcPr>
            <w:tcW w:w="3538" w:type="dxa"/>
            <w:tcMar>
              <w:top w:w="120" w:type="dxa"/>
              <w:left w:w="120" w:type="dxa"/>
              <w:bottom w:w="58" w:type="dxa"/>
              <w:right w:w="120" w:type="dxa"/>
            </w:tcMar>
            <w:vAlign w:val="center"/>
          </w:tcPr>
          <w:p w14:paraId="16AAD63D" w14:textId="0131E2F0" w:rsidR="00C6167F" w:rsidRPr="002D1ED5"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vertAlign w:val="superscript"/>
              </w:rPr>
            </w:pPr>
            <w:r w:rsidRPr="00B614E2">
              <w:rPr>
                <w:b/>
                <w:sz w:val="22"/>
                <w:szCs w:val="22"/>
              </w:rPr>
              <w:t>Employee Benefits (OPE):</w:t>
            </w:r>
            <w:r w:rsidRPr="00B614E2">
              <w:rPr>
                <w:sz w:val="22"/>
                <w:szCs w:val="22"/>
              </w:rPr>
              <w:t xml:space="preserve"> Faculty</w:t>
            </w:r>
            <w:r>
              <w:rPr>
                <w:sz w:val="22"/>
                <w:szCs w:val="22"/>
                <w:vertAlign w:val="superscript"/>
              </w:rPr>
              <w:t>4</w:t>
            </w:r>
          </w:p>
        </w:tc>
        <w:tc>
          <w:tcPr>
            <w:tcW w:w="1350" w:type="dxa"/>
            <w:tcMar>
              <w:top w:w="120" w:type="dxa"/>
              <w:left w:w="120" w:type="dxa"/>
              <w:bottom w:w="58" w:type="dxa"/>
              <w:right w:w="120" w:type="dxa"/>
            </w:tcMar>
            <w:vAlign w:val="center"/>
          </w:tcPr>
          <w:p w14:paraId="32E9B0B0" w14:textId="77777777" w:rsidR="00C6167F" w:rsidRPr="002A4E31"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p>
        </w:tc>
        <w:tc>
          <w:tcPr>
            <w:tcW w:w="1350" w:type="dxa"/>
            <w:tcMar>
              <w:top w:w="120" w:type="dxa"/>
              <w:left w:w="120" w:type="dxa"/>
              <w:bottom w:w="58" w:type="dxa"/>
              <w:right w:w="120" w:type="dxa"/>
            </w:tcMar>
            <w:vAlign w:val="center"/>
          </w:tcPr>
          <w:p w14:paraId="4A2C1133" w14:textId="6E70201B"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p>
        </w:tc>
        <w:tc>
          <w:tcPr>
            <w:tcW w:w="1980" w:type="dxa"/>
          </w:tcPr>
          <w:p w14:paraId="179CB363" w14:textId="552B86C9" w:rsidR="00B25755" w:rsidRPr="00B614E2" w:rsidRDefault="00B25755"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p>
        </w:tc>
      </w:tr>
      <w:tr w:rsidR="00C6167F" w14:paraId="26DE74F4" w14:textId="77777777" w:rsidTr="0079485B">
        <w:trPr>
          <w:cantSplit/>
        </w:trPr>
        <w:tc>
          <w:tcPr>
            <w:tcW w:w="3538" w:type="dxa"/>
            <w:tcMar>
              <w:top w:w="120" w:type="dxa"/>
              <w:left w:w="120" w:type="dxa"/>
              <w:bottom w:w="58" w:type="dxa"/>
              <w:right w:w="120" w:type="dxa"/>
            </w:tcMar>
            <w:vAlign w:val="center"/>
          </w:tcPr>
          <w:p w14:paraId="52EBC1FB" w14:textId="77777777"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sidRPr="00B614E2">
              <w:rPr>
                <w:sz w:val="22"/>
                <w:szCs w:val="22"/>
              </w:rPr>
              <w:tab/>
              <w:t>Graduate student</w:t>
            </w:r>
          </w:p>
        </w:tc>
        <w:tc>
          <w:tcPr>
            <w:tcW w:w="1350" w:type="dxa"/>
            <w:tcMar>
              <w:top w:w="120" w:type="dxa"/>
              <w:left w:w="120" w:type="dxa"/>
              <w:bottom w:w="58" w:type="dxa"/>
              <w:right w:w="120" w:type="dxa"/>
            </w:tcMar>
            <w:vAlign w:val="center"/>
          </w:tcPr>
          <w:p w14:paraId="397D8A22" w14:textId="77777777" w:rsidR="00C6167F" w:rsidRPr="002A4E31"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p>
        </w:tc>
        <w:tc>
          <w:tcPr>
            <w:tcW w:w="1350" w:type="dxa"/>
            <w:tcMar>
              <w:top w:w="120" w:type="dxa"/>
              <w:left w:w="120" w:type="dxa"/>
              <w:bottom w:w="58" w:type="dxa"/>
              <w:right w:w="120" w:type="dxa"/>
            </w:tcMar>
            <w:vAlign w:val="center"/>
          </w:tcPr>
          <w:p w14:paraId="20290CED" w14:textId="77777777"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p>
        </w:tc>
        <w:tc>
          <w:tcPr>
            <w:tcW w:w="1980" w:type="dxa"/>
          </w:tcPr>
          <w:p w14:paraId="61E19A04" w14:textId="77777777"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p>
        </w:tc>
      </w:tr>
      <w:tr w:rsidR="00C6167F" w14:paraId="2B196EE3" w14:textId="77777777" w:rsidTr="0079485B">
        <w:trPr>
          <w:cantSplit/>
        </w:trPr>
        <w:tc>
          <w:tcPr>
            <w:tcW w:w="3538" w:type="dxa"/>
            <w:tcMar>
              <w:top w:w="120" w:type="dxa"/>
              <w:left w:w="120" w:type="dxa"/>
              <w:bottom w:w="58" w:type="dxa"/>
              <w:right w:w="120" w:type="dxa"/>
            </w:tcMar>
            <w:vAlign w:val="center"/>
          </w:tcPr>
          <w:p w14:paraId="3F3984E4" w14:textId="77777777"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sidRPr="00B614E2">
              <w:rPr>
                <w:sz w:val="22"/>
                <w:szCs w:val="22"/>
              </w:rPr>
              <w:lastRenderedPageBreak/>
              <w:tab/>
              <w:t>Other students</w:t>
            </w:r>
          </w:p>
        </w:tc>
        <w:tc>
          <w:tcPr>
            <w:tcW w:w="1350" w:type="dxa"/>
            <w:tcMar>
              <w:top w:w="120" w:type="dxa"/>
              <w:left w:w="120" w:type="dxa"/>
              <w:bottom w:w="58" w:type="dxa"/>
              <w:right w:w="120" w:type="dxa"/>
            </w:tcMar>
            <w:vAlign w:val="center"/>
          </w:tcPr>
          <w:p w14:paraId="1CABE6E9" w14:textId="67898444" w:rsidR="00C6167F" w:rsidRPr="002A4E31" w:rsidRDefault="00EF49A6"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Pr>
                <w:szCs w:val="22"/>
              </w:rPr>
              <w:t>$112</w:t>
            </w:r>
          </w:p>
        </w:tc>
        <w:tc>
          <w:tcPr>
            <w:tcW w:w="1350" w:type="dxa"/>
            <w:tcMar>
              <w:top w:w="120" w:type="dxa"/>
              <w:left w:w="120" w:type="dxa"/>
              <w:bottom w:w="58" w:type="dxa"/>
              <w:right w:w="120" w:type="dxa"/>
            </w:tcMar>
            <w:vAlign w:val="center"/>
          </w:tcPr>
          <w:p w14:paraId="09C64872" w14:textId="3A0FF451"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p>
        </w:tc>
        <w:tc>
          <w:tcPr>
            <w:tcW w:w="1980" w:type="dxa"/>
          </w:tcPr>
          <w:p w14:paraId="16D6020D" w14:textId="45E46385" w:rsidR="00C6167F" w:rsidRPr="00B614E2" w:rsidRDefault="00EF49A6"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Pr>
                <w:szCs w:val="22"/>
              </w:rPr>
              <w:t>$112</w:t>
            </w:r>
          </w:p>
        </w:tc>
      </w:tr>
      <w:tr w:rsidR="00C6167F" w14:paraId="2A74B1E2" w14:textId="77777777" w:rsidTr="0079485B">
        <w:trPr>
          <w:cantSplit/>
        </w:trPr>
        <w:tc>
          <w:tcPr>
            <w:tcW w:w="3538" w:type="dxa"/>
            <w:tcMar>
              <w:top w:w="120" w:type="dxa"/>
              <w:left w:w="120" w:type="dxa"/>
              <w:bottom w:w="58" w:type="dxa"/>
              <w:right w:w="120" w:type="dxa"/>
            </w:tcMar>
            <w:vAlign w:val="center"/>
          </w:tcPr>
          <w:p w14:paraId="09BFBCDB" w14:textId="77777777"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sidRPr="00B614E2">
              <w:rPr>
                <w:sz w:val="22"/>
                <w:szCs w:val="22"/>
              </w:rPr>
              <w:tab/>
              <w:t>Other labor</w:t>
            </w:r>
          </w:p>
        </w:tc>
        <w:tc>
          <w:tcPr>
            <w:tcW w:w="1350" w:type="dxa"/>
            <w:tcMar>
              <w:top w:w="120" w:type="dxa"/>
              <w:left w:w="120" w:type="dxa"/>
              <w:bottom w:w="58" w:type="dxa"/>
              <w:right w:w="120" w:type="dxa"/>
            </w:tcMar>
            <w:vAlign w:val="center"/>
          </w:tcPr>
          <w:p w14:paraId="1BBCCE7D" w14:textId="517709CF" w:rsidR="00C6167F" w:rsidRPr="002A4E31" w:rsidRDefault="00EF49A6"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Pr>
                <w:szCs w:val="22"/>
              </w:rPr>
              <w:t>$2,357</w:t>
            </w:r>
          </w:p>
        </w:tc>
        <w:tc>
          <w:tcPr>
            <w:tcW w:w="1350" w:type="dxa"/>
            <w:tcMar>
              <w:top w:w="120" w:type="dxa"/>
              <w:left w:w="120" w:type="dxa"/>
              <w:bottom w:w="58" w:type="dxa"/>
              <w:right w:w="120" w:type="dxa"/>
            </w:tcMar>
            <w:vAlign w:val="center"/>
          </w:tcPr>
          <w:p w14:paraId="354A5C57" w14:textId="5E8CA890" w:rsidR="00C6167F" w:rsidRPr="00B614E2" w:rsidRDefault="00EF49A6"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Pr>
                <w:szCs w:val="22"/>
              </w:rPr>
              <w:t>$727.2</w:t>
            </w:r>
          </w:p>
        </w:tc>
        <w:tc>
          <w:tcPr>
            <w:tcW w:w="1980" w:type="dxa"/>
            <w:vAlign w:val="center"/>
          </w:tcPr>
          <w:p w14:paraId="00C541A9" w14:textId="0A11885B" w:rsidR="00C6167F" w:rsidRPr="00B614E2" w:rsidRDefault="00EF49A6"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Pr>
                <w:szCs w:val="22"/>
              </w:rPr>
              <w:t>$</w:t>
            </w:r>
            <w:r>
              <w:rPr>
                <w:szCs w:val="22"/>
              </w:rPr>
              <w:t>3,084.2</w:t>
            </w:r>
          </w:p>
        </w:tc>
      </w:tr>
      <w:tr w:rsidR="00C6167F" w14:paraId="3A18EFE1" w14:textId="77777777" w:rsidTr="0079485B">
        <w:trPr>
          <w:cantSplit/>
        </w:trPr>
        <w:tc>
          <w:tcPr>
            <w:tcW w:w="3538" w:type="dxa"/>
            <w:tcMar>
              <w:top w:w="120" w:type="dxa"/>
              <w:left w:w="120" w:type="dxa"/>
              <w:bottom w:w="58" w:type="dxa"/>
              <w:right w:w="120" w:type="dxa"/>
            </w:tcMar>
            <w:vAlign w:val="center"/>
          </w:tcPr>
          <w:p w14:paraId="59D8FB80" w14:textId="77777777"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sidRPr="00B614E2">
              <w:rPr>
                <w:sz w:val="22"/>
                <w:szCs w:val="22"/>
              </w:rPr>
              <w:t>Equipment</w:t>
            </w:r>
          </w:p>
        </w:tc>
        <w:tc>
          <w:tcPr>
            <w:tcW w:w="1350" w:type="dxa"/>
            <w:tcMar>
              <w:top w:w="120" w:type="dxa"/>
              <w:left w:w="120" w:type="dxa"/>
              <w:bottom w:w="58" w:type="dxa"/>
              <w:right w:w="120" w:type="dxa"/>
            </w:tcMar>
            <w:vAlign w:val="center"/>
          </w:tcPr>
          <w:p w14:paraId="74353F04" w14:textId="77777777" w:rsidR="00C6167F" w:rsidRPr="002A4E31"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p>
        </w:tc>
        <w:tc>
          <w:tcPr>
            <w:tcW w:w="1350" w:type="dxa"/>
            <w:tcMar>
              <w:top w:w="120" w:type="dxa"/>
              <w:left w:w="120" w:type="dxa"/>
              <w:bottom w:w="58" w:type="dxa"/>
              <w:right w:w="120" w:type="dxa"/>
            </w:tcMar>
            <w:vAlign w:val="center"/>
          </w:tcPr>
          <w:p w14:paraId="39BF78FC" w14:textId="77777777"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p>
        </w:tc>
        <w:tc>
          <w:tcPr>
            <w:tcW w:w="1980" w:type="dxa"/>
          </w:tcPr>
          <w:p w14:paraId="01913132" w14:textId="77777777"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p>
        </w:tc>
      </w:tr>
      <w:tr w:rsidR="00C6167F" w14:paraId="7AE29549" w14:textId="77777777" w:rsidTr="0079485B">
        <w:trPr>
          <w:cantSplit/>
        </w:trPr>
        <w:tc>
          <w:tcPr>
            <w:tcW w:w="3538" w:type="dxa"/>
            <w:tcMar>
              <w:top w:w="120" w:type="dxa"/>
              <w:left w:w="120" w:type="dxa"/>
              <w:bottom w:w="58" w:type="dxa"/>
              <w:right w:w="120" w:type="dxa"/>
            </w:tcMar>
            <w:vAlign w:val="center"/>
          </w:tcPr>
          <w:p w14:paraId="69B764BA" w14:textId="0D9680FC"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sidRPr="00B614E2">
              <w:rPr>
                <w:sz w:val="22"/>
                <w:szCs w:val="22"/>
              </w:rPr>
              <w:t>Travel: Domestic (in state)</w:t>
            </w:r>
            <w:r>
              <w:rPr>
                <w:sz w:val="22"/>
                <w:szCs w:val="22"/>
                <w:vertAlign w:val="superscript"/>
              </w:rPr>
              <w:t xml:space="preserve"> 5</w:t>
            </w:r>
          </w:p>
        </w:tc>
        <w:tc>
          <w:tcPr>
            <w:tcW w:w="1350" w:type="dxa"/>
            <w:tcMar>
              <w:top w:w="120" w:type="dxa"/>
              <w:left w:w="120" w:type="dxa"/>
              <w:bottom w:w="58" w:type="dxa"/>
              <w:right w:w="120" w:type="dxa"/>
            </w:tcMar>
            <w:vAlign w:val="center"/>
          </w:tcPr>
          <w:p w14:paraId="3BA01EA5" w14:textId="77777777" w:rsidR="00C6167F" w:rsidRPr="002A4E31"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p>
        </w:tc>
        <w:tc>
          <w:tcPr>
            <w:tcW w:w="1350" w:type="dxa"/>
            <w:tcMar>
              <w:top w:w="120" w:type="dxa"/>
              <w:left w:w="120" w:type="dxa"/>
              <w:bottom w:w="58" w:type="dxa"/>
              <w:right w:w="120" w:type="dxa"/>
            </w:tcMar>
            <w:vAlign w:val="center"/>
          </w:tcPr>
          <w:p w14:paraId="08C46913" w14:textId="7CC36420"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Pr>
                <w:szCs w:val="22"/>
              </w:rPr>
              <w:t xml:space="preserve">$1284.8 </w:t>
            </w:r>
          </w:p>
        </w:tc>
        <w:tc>
          <w:tcPr>
            <w:tcW w:w="1980" w:type="dxa"/>
          </w:tcPr>
          <w:p w14:paraId="71FFBC2A" w14:textId="2C639E05"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Pr>
                <w:szCs w:val="22"/>
              </w:rPr>
              <w:t>$</w:t>
            </w:r>
            <w:r w:rsidR="00B25755">
              <w:rPr>
                <w:szCs w:val="22"/>
              </w:rPr>
              <w:t>1,284.8</w:t>
            </w:r>
          </w:p>
        </w:tc>
      </w:tr>
      <w:tr w:rsidR="00C6167F" w14:paraId="4D8EFFA4" w14:textId="77777777" w:rsidTr="0079485B">
        <w:trPr>
          <w:cantSplit/>
        </w:trPr>
        <w:tc>
          <w:tcPr>
            <w:tcW w:w="3538" w:type="dxa"/>
            <w:tcMar>
              <w:top w:w="120" w:type="dxa"/>
              <w:left w:w="120" w:type="dxa"/>
              <w:bottom w:w="58" w:type="dxa"/>
              <w:right w:w="120" w:type="dxa"/>
            </w:tcMar>
            <w:vAlign w:val="center"/>
          </w:tcPr>
          <w:p w14:paraId="6185FF70" w14:textId="77777777"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sidRPr="00B614E2">
              <w:rPr>
                <w:sz w:val="22"/>
                <w:szCs w:val="22"/>
              </w:rPr>
              <w:tab/>
              <w:t>Domestic (out of state)</w:t>
            </w:r>
          </w:p>
        </w:tc>
        <w:tc>
          <w:tcPr>
            <w:tcW w:w="1350" w:type="dxa"/>
            <w:tcMar>
              <w:top w:w="120" w:type="dxa"/>
              <w:left w:w="120" w:type="dxa"/>
              <w:bottom w:w="58" w:type="dxa"/>
              <w:right w:w="120" w:type="dxa"/>
            </w:tcMar>
            <w:vAlign w:val="center"/>
          </w:tcPr>
          <w:p w14:paraId="6CA55782" w14:textId="77777777" w:rsidR="00C6167F" w:rsidRPr="002A4E31"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p>
        </w:tc>
        <w:tc>
          <w:tcPr>
            <w:tcW w:w="1350" w:type="dxa"/>
            <w:tcMar>
              <w:top w:w="120" w:type="dxa"/>
              <w:left w:w="120" w:type="dxa"/>
              <w:bottom w:w="58" w:type="dxa"/>
              <w:right w:w="120" w:type="dxa"/>
            </w:tcMar>
            <w:vAlign w:val="center"/>
          </w:tcPr>
          <w:p w14:paraId="1E1AFEAE" w14:textId="77777777"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p>
        </w:tc>
        <w:tc>
          <w:tcPr>
            <w:tcW w:w="1980" w:type="dxa"/>
          </w:tcPr>
          <w:p w14:paraId="0CA914C8" w14:textId="77777777"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p>
        </w:tc>
      </w:tr>
      <w:tr w:rsidR="00C6167F" w14:paraId="0A47CE6A" w14:textId="77777777" w:rsidTr="0079485B">
        <w:trPr>
          <w:cantSplit/>
        </w:trPr>
        <w:tc>
          <w:tcPr>
            <w:tcW w:w="3538" w:type="dxa"/>
            <w:tcMar>
              <w:top w:w="120" w:type="dxa"/>
              <w:left w:w="120" w:type="dxa"/>
              <w:bottom w:w="58" w:type="dxa"/>
              <w:right w:w="120" w:type="dxa"/>
            </w:tcMar>
            <w:vAlign w:val="center"/>
          </w:tcPr>
          <w:p w14:paraId="01F21F42" w14:textId="77777777"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sidRPr="00B614E2">
              <w:rPr>
                <w:sz w:val="22"/>
                <w:szCs w:val="22"/>
              </w:rPr>
              <w:tab/>
              <w:t>Foreign (conferences, etc.)</w:t>
            </w:r>
          </w:p>
        </w:tc>
        <w:tc>
          <w:tcPr>
            <w:tcW w:w="1350" w:type="dxa"/>
            <w:tcMar>
              <w:top w:w="120" w:type="dxa"/>
              <w:left w:w="120" w:type="dxa"/>
              <w:bottom w:w="58" w:type="dxa"/>
              <w:right w:w="120" w:type="dxa"/>
            </w:tcMar>
            <w:vAlign w:val="center"/>
          </w:tcPr>
          <w:p w14:paraId="40A5D0F0" w14:textId="77777777" w:rsidR="00C6167F" w:rsidRPr="002A4E31"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p>
        </w:tc>
        <w:tc>
          <w:tcPr>
            <w:tcW w:w="1350" w:type="dxa"/>
            <w:tcMar>
              <w:top w:w="120" w:type="dxa"/>
              <w:left w:w="120" w:type="dxa"/>
              <w:bottom w:w="58" w:type="dxa"/>
              <w:right w:w="120" w:type="dxa"/>
            </w:tcMar>
            <w:vAlign w:val="center"/>
          </w:tcPr>
          <w:p w14:paraId="344D563D" w14:textId="77777777"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p>
        </w:tc>
        <w:tc>
          <w:tcPr>
            <w:tcW w:w="1980" w:type="dxa"/>
          </w:tcPr>
          <w:p w14:paraId="15F244D8" w14:textId="77777777"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p>
        </w:tc>
      </w:tr>
      <w:tr w:rsidR="00C6167F" w14:paraId="655B2A1F" w14:textId="77777777" w:rsidTr="0079485B">
        <w:trPr>
          <w:cantSplit/>
        </w:trPr>
        <w:tc>
          <w:tcPr>
            <w:tcW w:w="3538" w:type="dxa"/>
            <w:tcMar>
              <w:top w:w="120" w:type="dxa"/>
              <w:left w:w="120" w:type="dxa"/>
              <w:bottom w:w="58" w:type="dxa"/>
              <w:right w:w="120" w:type="dxa"/>
            </w:tcMar>
            <w:vAlign w:val="center"/>
          </w:tcPr>
          <w:p w14:paraId="7FC677F8" w14:textId="6EE520B9"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sidRPr="00B614E2">
              <w:rPr>
                <w:sz w:val="22"/>
                <w:szCs w:val="22"/>
              </w:rPr>
              <w:t xml:space="preserve">Operating Expenses </w:t>
            </w:r>
            <w:r>
              <w:rPr>
                <w:sz w:val="22"/>
                <w:szCs w:val="22"/>
                <w:vertAlign w:val="superscript"/>
              </w:rPr>
              <w:t>6</w:t>
            </w:r>
          </w:p>
        </w:tc>
        <w:tc>
          <w:tcPr>
            <w:tcW w:w="1350" w:type="dxa"/>
            <w:tcMar>
              <w:top w:w="120" w:type="dxa"/>
              <w:left w:w="120" w:type="dxa"/>
              <w:bottom w:w="58" w:type="dxa"/>
              <w:right w:w="120" w:type="dxa"/>
            </w:tcMar>
            <w:vAlign w:val="center"/>
          </w:tcPr>
          <w:p w14:paraId="7BF55F86" w14:textId="2268DC79" w:rsidR="00C6167F" w:rsidRPr="002A4E31"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Pr>
                <w:szCs w:val="22"/>
              </w:rPr>
              <w:t>$</w:t>
            </w:r>
            <w:r w:rsidR="00EF49A6">
              <w:rPr>
                <w:szCs w:val="22"/>
              </w:rPr>
              <w:t>2,364</w:t>
            </w:r>
          </w:p>
        </w:tc>
        <w:tc>
          <w:tcPr>
            <w:tcW w:w="1350" w:type="dxa"/>
            <w:tcMar>
              <w:top w:w="120" w:type="dxa"/>
              <w:left w:w="120" w:type="dxa"/>
              <w:bottom w:w="58" w:type="dxa"/>
              <w:right w:w="120" w:type="dxa"/>
            </w:tcMar>
            <w:vAlign w:val="center"/>
          </w:tcPr>
          <w:p w14:paraId="0F5E9064" w14:textId="11D074CA"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Pr>
                <w:szCs w:val="22"/>
              </w:rPr>
              <w:t>$550</w:t>
            </w:r>
          </w:p>
        </w:tc>
        <w:tc>
          <w:tcPr>
            <w:tcW w:w="1980" w:type="dxa"/>
          </w:tcPr>
          <w:p w14:paraId="39D617C8" w14:textId="216FB831"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Pr>
                <w:szCs w:val="22"/>
              </w:rPr>
              <w:t>$</w:t>
            </w:r>
            <w:r w:rsidR="00EF49A6">
              <w:rPr>
                <w:szCs w:val="22"/>
              </w:rPr>
              <w:t>2,914</w:t>
            </w:r>
          </w:p>
        </w:tc>
      </w:tr>
      <w:tr w:rsidR="00C6167F" w14:paraId="198694F1" w14:textId="77777777" w:rsidTr="0079485B">
        <w:trPr>
          <w:cantSplit/>
        </w:trPr>
        <w:tc>
          <w:tcPr>
            <w:tcW w:w="3538" w:type="dxa"/>
            <w:tcMar>
              <w:top w:w="120" w:type="dxa"/>
              <w:left w:w="120" w:type="dxa"/>
              <w:bottom w:w="58" w:type="dxa"/>
              <w:right w:w="120" w:type="dxa"/>
            </w:tcMar>
            <w:vAlign w:val="center"/>
          </w:tcPr>
          <w:p w14:paraId="756BD8A0" w14:textId="2AF5DD10"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sidRPr="00B614E2">
              <w:rPr>
                <w:sz w:val="22"/>
                <w:szCs w:val="22"/>
              </w:rPr>
              <w:t>Other Expenses</w:t>
            </w:r>
          </w:p>
        </w:tc>
        <w:tc>
          <w:tcPr>
            <w:tcW w:w="1350" w:type="dxa"/>
            <w:tcMar>
              <w:top w:w="120" w:type="dxa"/>
              <w:left w:w="120" w:type="dxa"/>
              <w:bottom w:w="58" w:type="dxa"/>
              <w:right w:w="120" w:type="dxa"/>
            </w:tcMar>
            <w:vAlign w:val="center"/>
          </w:tcPr>
          <w:p w14:paraId="45626B82" w14:textId="77777777" w:rsidR="00C6167F" w:rsidRPr="002A4E31"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p>
        </w:tc>
        <w:tc>
          <w:tcPr>
            <w:tcW w:w="1350" w:type="dxa"/>
            <w:tcMar>
              <w:top w:w="120" w:type="dxa"/>
              <w:left w:w="120" w:type="dxa"/>
              <w:bottom w:w="58" w:type="dxa"/>
              <w:right w:w="120" w:type="dxa"/>
            </w:tcMar>
            <w:vAlign w:val="center"/>
          </w:tcPr>
          <w:p w14:paraId="6BC33DF4" w14:textId="77777777"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p>
        </w:tc>
        <w:tc>
          <w:tcPr>
            <w:tcW w:w="1980" w:type="dxa"/>
          </w:tcPr>
          <w:p w14:paraId="3C2CB0C7" w14:textId="77777777" w:rsidR="00C6167F" w:rsidRPr="00B614E2"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p>
        </w:tc>
      </w:tr>
      <w:tr w:rsidR="00C6167F" w14:paraId="74666176" w14:textId="77777777" w:rsidTr="0079485B">
        <w:trPr>
          <w:cantSplit/>
        </w:trPr>
        <w:tc>
          <w:tcPr>
            <w:tcW w:w="3538" w:type="dxa"/>
            <w:tcMar>
              <w:top w:w="120" w:type="dxa"/>
              <w:left w:w="120" w:type="dxa"/>
              <w:bottom w:w="58" w:type="dxa"/>
              <w:right w:w="120" w:type="dxa"/>
            </w:tcMar>
            <w:vAlign w:val="center"/>
          </w:tcPr>
          <w:p w14:paraId="5B0CA270" w14:textId="77777777" w:rsidR="00C6167F" w:rsidRPr="00BC0C20"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sidRPr="00BC0C20">
              <w:rPr>
                <w:b/>
                <w:sz w:val="22"/>
                <w:szCs w:val="22"/>
              </w:rPr>
              <w:t>Total</w:t>
            </w:r>
          </w:p>
        </w:tc>
        <w:tc>
          <w:tcPr>
            <w:tcW w:w="1350" w:type="dxa"/>
            <w:tcMar>
              <w:top w:w="120" w:type="dxa"/>
              <w:left w:w="120" w:type="dxa"/>
              <w:bottom w:w="58" w:type="dxa"/>
              <w:right w:w="120" w:type="dxa"/>
            </w:tcMar>
            <w:vAlign w:val="center"/>
          </w:tcPr>
          <w:p w14:paraId="0EC08812" w14:textId="0C00CC30" w:rsidR="00C6167F" w:rsidRPr="00BC0C20"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Pr>
                <w:szCs w:val="22"/>
              </w:rPr>
              <w:t>$13,323</w:t>
            </w:r>
          </w:p>
        </w:tc>
        <w:tc>
          <w:tcPr>
            <w:tcW w:w="1350" w:type="dxa"/>
            <w:tcMar>
              <w:top w:w="120" w:type="dxa"/>
              <w:left w:w="120" w:type="dxa"/>
              <w:bottom w:w="58" w:type="dxa"/>
              <w:right w:w="120" w:type="dxa"/>
            </w:tcMar>
            <w:vAlign w:val="center"/>
          </w:tcPr>
          <w:p w14:paraId="0B30C4CD" w14:textId="2665D29E" w:rsidR="00C6167F" w:rsidRPr="00BC0C20"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Pr>
                <w:szCs w:val="22"/>
              </w:rPr>
              <w:t>$5,962</w:t>
            </w:r>
          </w:p>
        </w:tc>
        <w:tc>
          <w:tcPr>
            <w:tcW w:w="1980" w:type="dxa"/>
          </w:tcPr>
          <w:p w14:paraId="68FAB108" w14:textId="2B4DC7DF" w:rsidR="00C6167F" w:rsidRPr="00BC0C20" w:rsidRDefault="00C6167F" w:rsidP="00C6167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szCs w:val="22"/>
              </w:rPr>
            </w:pPr>
            <w:r>
              <w:rPr>
                <w:szCs w:val="22"/>
              </w:rPr>
              <w:t>$19,285</w:t>
            </w:r>
          </w:p>
        </w:tc>
      </w:tr>
    </w:tbl>
    <w:p w14:paraId="7965C60B" w14:textId="1ABB0803" w:rsidR="00985998" w:rsidRDefault="00985998">
      <w:r>
        <w:t>1. Salary to support research associate for 0.05 FTE of 12 months</w:t>
      </w:r>
    </w:p>
    <w:p w14:paraId="192048E5" w14:textId="3C9285CD" w:rsidR="00182D6F" w:rsidRDefault="00985998">
      <w:r>
        <w:t>2</w:t>
      </w:r>
      <w:r w:rsidR="00182D6F">
        <w:t>. Undergraduate temporary timeslip employee</w:t>
      </w:r>
      <w:r w:rsidR="004F4934">
        <w:t>s</w:t>
      </w:r>
      <w:r w:rsidR="00182D6F">
        <w:t>.</w:t>
      </w:r>
      <w:r w:rsidR="00F5792A">
        <w:t xml:space="preserve"> </w:t>
      </w:r>
    </w:p>
    <w:p w14:paraId="1EEBA3D7" w14:textId="21A402BE" w:rsidR="00BC185F" w:rsidRDefault="00985998">
      <w:r>
        <w:t>3</w:t>
      </w:r>
      <w:r w:rsidR="00182D6F">
        <w:t xml:space="preserve">. Scientific Assistant and Farmer </w:t>
      </w:r>
      <w:r w:rsidR="00246AF8">
        <w:t>III</w:t>
      </w:r>
      <w:r w:rsidR="00182D6F">
        <w:t xml:space="preserve">. </w:t>
      </w:r>
    </w:p>
    <w:p w14:paraId="27EA0754" w14:textId="5BB5467B" w:rsidR="00590236" w:rsidRDefault="00590236">
      <w:r>
        <w:t>4. Benefits for research associate are 30.3% of salary</w:t>
      </w:r>
    </w:p>
    <w:p w14:paraId="4EF809C9" w14:textId="431D86EF" w:rsidR="00BC185F" w:rsidRDefault="00985998">
      <w:r>
        <w:t>5</w:t>
      </w:r>
      <w:r w:rsidR="00BC185F">
        <w:t xml:space="preserve">. Travel from Pasco to Pullman and associated costs. </w:t>
      </w:r>
    </w:p>
    <w:p w14:paraId="60AD95F5" w14:textId="5ECE694C" w:rsidR="00947557" w:rsidRDefault="00985998">
      <w:r>
        <w:t>6</w:t>
      </w:r>
      <w:r w:rsidR="00182D6F">
        <w:t>. Operating expenses include rental of the test plot site, plot markers, mixing containers, fuel, CO</w:t>
      </w:r>
      <w:r w:rsidR="00182D6F" w:rsidRPr="00182D6F">
        <w:rPr>
          <w:vertAlign w:val="superscript"/>
        </w:rPr>
        <w:t>2</w:t>
      </w:r>
      <w:r w:rsidR="00182D6F">
        <w:t xml:space="preserve"> gas, mesh harvest bags, tags,</w:t>
      </w:r>
      <w:r w:rsidR="008D0013">
        <w:t xml:space="preserve"> laboratory supplies for identification/confirmation of plant pathogens</w:t>
      </w:r>
      <w:r w:rsidR="00182D6F">
        <w:t xml:space="preserve"> and other miscellaneous items. </w:t>
      </w:r>
    </w:p>
    <w:p w14:paraId="5511C30F" w14:textId="77777777" w:rsidR="00182D6F" w:rsidRPr="00947557" w:rsidRDefault="00182D6F"/>
    <w:p w14:paraId="5895DD97" w14:textId="20970AFE" w:rsidR="009D701A" w:rsidRDefault="009D701A">
      <w:pPr>
        <w:rPr>
          <w:b/>
          <w:bCs/>
        </w:rPr>
      </w:pPr>
      <w:r w:rsidRPr="009D701A">
        <w:rPr>
          <w:b/>
          <w:bCs/>
        </w:rPr>
        <w:t>Anticipated Total Requests in Coming Years:</w:t>
      </w:r>
    </w:p>
    <w:p w14:paraId="5D8D79AE" w14:textId="51ACF64D" w:rsidR="00D92084" w:rsidRPr="00D92084" w:rsidRDefault="00D635BE">
      <w:r w:rsidRPr="00AD0BE0">
        <w:t>202</w:t>
      </w:r>
      <w:r>
        <w:t>2</w:t>
      </w:r>
      <w:r w:rsidR="00D92084" w:rsidRPr="00AD0BE0">
        <w:t>: $2</w:t>
      </w:r>
      <w:r w:rsidR="00246AF8">
        <w:t>0</w:t>
      </w:r>
      <w:r w:rsidR="00D92084" w:rsidRPr="00AD0BE0">
        <w:t>,000</w:t>
      </w:r>
    </w:p>
    <w:p w14:paraId="6E519A5F" w14:textId="77777777" w:rsidR="002B2456" w:rsidRDefault="002B2456">
      <w:pPr>
        <w:rPr>
          <w:b/>
          <w:bCs/>
        </w:rPr>
      </w:pPr>
    </w:p>
    <w:p w14:paraId="2AA47F83" w14:textId="36EAF1F8" w:rsidR="009D701A" w:rsidRDefault="009D701A">
      <w:pPr>
        <w:rPr>
          <w:b/>
          <w:bCs/>
        </w:rPr>
      </w:pPr>
      <w:r w:rsidRPr="009D701A">
        <w:rPr>
          <w:b/>
          <w:bCs/>
        </w:rPr>
        <w:t xml:space="preserve">Other Support of Project: </w:t>
      </w:r>
    </w:p>
    <w:p w14:paraId="024BDA8C" w14:textId="72B8CF05" w:rsidR="00947557" w:rsidRDefault="000B0D02" w:rsidP="00947557">
      <w:r w:rsidRPr="000B0D02">
        <w:t xml:space="preserve">Crop consultants and producers already know mostly about physical compatibility and phytotoxicity, but scientific studies have </w:t>
      </w:r>
      <w:r w:rsidR="00012959">
        <w:t xml:space="preserve">not </w:t>
      </w:r>
      <w:r w:rsidRPr="000B0D02">
        <w:t xml:space="preserve">been done. </w:t>
      </w:r>
      <w:r w:rsidR="00947557" w:rsidRPr="000B0D02">
        <w:t xml:space="preserve">This project has been highly </w:t>
      </w:r>
      <w:r>
        <w:t xml:space="preserve">encouraged to be completed </w:t>
      </w:r>
      <w:r w:rsidR="00947557" w:rsidRPr="000B0D02">
        <w:t xml:space="preserve">by the potato industry. </w:t>
      </w:r>
      <w:r w:rsidRPr="000B0D02">
        <w:t xml:space="preserve">Potato </w:t>
      </w:r>
      <w:r w:rsidR="00947557" w:rsidRPr="000B0D02">
        <w:t xml:space="preserve">seed, fertilizer and crop protection materials </w:t>
      </w:r>
      <w:r w:rsidRPr="000B0D02">
        <w:t>will be</w:t>
      </w:r>
      <w:r w:rsidR="00947557" w:rsidRPr="000B0D02">
        <w:t xml:space="preserve"> provided this season by Elite seed, Two Rivers Terminal</w:t>
      </w:r>
      <w:r w:rsidRPr="000B0D02">
        <w:t xml:space="preserve">, </w:t>
      </w:r>
      <w:proofErr w:type="spellStart"/>
      <w:r w:rsidRPr="000B0D02">
        <w:t>Nutrien</w:t>
      </w:r>
      <w:proofErr w:type="spellEnd"/>
      <w:r w:rsidRPr="000B0D02">
        <w:t xml:space="preserve"> Ag</w:t>
      </w:r>
      <w:r w:rsidR="00FB2801">
        <w:t xml:space="preserve"> Solutions</w:t>
      </w:r>
      <w:r w:rsidRPr="000B0D02">
        <w:t xml:space="preserve">, </w:t>
      </w:r>
      <w:r w:rsidR="00947557" w:rsidRPr="000B0D02">
        <w:t>and various chemical companies.</w:t>
      </w:r>
      <w:r w:rsidR="00947557">
        <w:t xml:space="preserve"> </w:t>
      </w:r>
      <w:r>
        <w:t xml:space="preserve">Additional funding will be requested from agrichemical companies to offset the cost of the trial. </w:t>
      </w:r>
    </w:p>
    <w:p w14:paraId="44F83D13" w14:textId="77777777" w:rsidR="00947557" w:rsidRPr="009D701A" w:rsidRDefault="00947557">
      <w:pPr>
        <w:rPr>
          <w:b/>
          <w:bCs/>
        </w:rPr>
      </w:pPr>
    </w:p>
    <w:sectPr w:rsidR="00947557" w:rsidRPr="009D701A" w:rsidSect="001A32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D3C"/>
    <w:rsid w:val="0000148B"/>
    <w:rsid w:val="000028E0"/>
    <w:rsid w:val="00012959"/>
    <w:rsid w:val="00022FB5"/>
    <w:rsid w:val="00025F4F"/>
    <w:rsid w:val="00032C1B"/>
    <w:rsid w:val="00045444"/>
    <w:rsid w:val="0006083A"/>
    <w:rsid w:val="000B0D02"/>
    <w:rsid w:val="000B603F"/>
    <w:rsid w:val="000D08FB"/>
    <w:rsid w:val="001257C3"/>
    <w:rsid w:val="00134A21"/>
    <w:rsid w:val="0017530F"/>
    <w:rsid w:val="00182D6F"/>
    <w:rsid w:val="00195423"/>
    <w:rsid w:val="001A3275"/>
    <w:rsid w:val="001A4235"/>
    <w:rsid w:val="001A6B2F"/>
    <w:rsid w:val="001B49ED"/>
    <w:rsid w:val="001E3E24"/>
    <w:rsid w:val="00200094"/>
    <w:rsid w:val="002018B9"/>
    <w:rsid w:val="00205AD3"/>
    <w:rsid w:val="00214B72"/>
    <w:rsid w:val="00220EF5"/>
    <w:rsid w:val="00233FE7"/>
    <w:rsid w:val="00244017"/>
    <w:rsid w:val="002443C2"/>
    <w:rsid w:val="00246AF8"/>
    <w:rsid w:val="00263C25"/>
    <w:rsid w:val="00273175"/>
    <w:rsid w:val="00292398"/>
    <w:rsid w:val="002A340E"/>
    <w:rsid w:val="002B2456"/>
    <w:rsid w:val="002B3CF8"/>
    <w:rsid w:val="002D1ED5"/>
    <w:rsid w:val="00330374"/>
    <w:rsid w:val="00354003"/>
    <w:rsid w:val="0036462E"/>
    <w:rsid w:val="00366DFA"/>
    <w:rsid w:val="003A3CF8"/>
    <w:rsid w:val="003C5B63"/>
    <w:rsid w:val="003E4C61"/>
    <w:rsid w:val="003F50FA"/>
    <w:rsid w:val="004012F3"/>
    <w:rsid w:val="004028C4"/>
    <w:rsid w:val="00403B82"/>
    <w:rsid w:val="00432CBA"/>
    <w:rsid w:val="00495AA8"/>
    <w:rsid w:val="004E2B74"/>
    <w:rsid w:val="004E7238"/>
    <w:rsid w:val="004F4934"/>
    <w:rsid w:val="0050762D"/>
    <w:rsid w:val="00586662"/>
    <w:rsid w:val="00590236"/>
    <w:rsid w:val="005B026D"/>
    <w:rsid w:val="005D5720"/>
    <w:rsid w:val="005D72E3"/>
    <w:rsid w:val="005E7A05"/>
    <w:rsid w:val="00603BF7"/>
    <w:rsid w:val="00617010"/>
    <w:rsid w:val="006510B6"/>
    <w:rsid w:val="00666FC1"/>
    <w:rsid w:val="00686AED"/>
    <w:rsid w:val="006A3513"/>
    <w:rsid w:val="006D0C8D"/>
    <w:rsid w:val="006D3161"/>
    <w:rsid w:val="006D6256"/>
    <w:rsid w:val="006D6390"/>
    <w:rsid w:val="00723BF2"/>
    <w:rsid w:val="00793D88"/>
    <w:rsid w:val="007B342F"/>
    <w:rsid w:val="007D326B"/>
    <w:rsid w:val="00816337"/>
    <w:rsid w:val="00847155"/>
    <w:rsid w:val="0086186A"/>
    <w:rsid w:val="00866057"/>
    <w:rsid w:val="00867562"/>
    <w:rsid w:val="00872D35"/>
    <w:rsid w:val="008B42C5"/>
    <w:rsid w:val="008D0013"/>
    <w:rsid w:val="008D236B"/>
    <w:rsid w:val="00901A6F"/>
    <w:rsid w:val="00907194"/>
    <w:rsid w:val="00911E41"/>
    <w:rsid w:val="00923653"/>
    <w:rsid w:val="00947557"/>
    <w:rsid w:val="0096078E"/>
    <w:rsid w:val="00965817"/>
    <w:rsid w:val="009842B4"/>
    <w:rsid w:val="00985998"/>
    <w:rsid w:val="009A5E83"/>
    <w:rsid w:val="009D1355"/>
    <w:rsid w:val="009D6156"/>
    <w:rsid w:val="009D701A"/>
    <w:rsid w:val="00A06BC5"/>
    <w:rsid w:val="00A11695"/>
    <w:rsid w:val="00AC14BC"/>
    <w:rsid w:val="00AD0BE0"/>
    <w:rsid w:val="00AE0259"/>
    <w:rsid w:val="00AE0321"/>
    <w:rsid w:val="00AF3855"/>
    <w:rsid w:val="00B10BD3"/>
    <w:rsid w:val="00B224ED"/>
    <w:rsid w:val="00B24B84"/>
    <w:rsid w:val="00B25755"/>
    <w:rsid w:val="00B26512"/>
    <w:rsid w:val="00B359AF"/>
    <w:rsid w:val="00B4312E"/>
    <w:rsid w:val="00B538DF"/>
    <w:rsid w:val="00B708E1"/>
    <w:rsid w:val="00B71F04"/>
    <w:rsid w:val="00B80112"/>
    <w:rsid w:val="00B87A3E"/>
    <w:rsid w:val="00BC185F"/>
    <w:rsid w:val="00BC284A"/>
    <w:rsid w:val="00BD70B1"/>
    <w:rsid w:val="00BF0C68"/>
    <w:rsid w:val="00C6167F"/>
    <w:rsid w:val="00C8137F"/>
    <w:rsid w:val="00CB09E6"/>
    <w:rsid w:val="00CB0BF7"/>
    <w:rsid w:val="00CC33E9"/>
    <w:rsid w:val="00D03248"/>
    <w:rsid w:val="00D15D9E"/>
    <w:rsid w:val="00D165EA"/>
    <w:rsid w:val="00D635BE"/>
    <w:rsid w:val="00D75AAC"/>
    <w:rsid w:val="00D9039F"/>
    <w:rsid w:val="00D92084"/>
    <w:rsid w:val="00D92443"/>
    <w:rsid w:val="00DA7C6E"/>
    <w:rsid w:val="00DD5E0F"/>
    <w:rsid w:val="00DF3B8B"/>
    <w:rsid w:val="00E0177D"/>
    <w:rsid w:val="00E07BE5"/>
    <w:rsid w:val="00E2127D"/>
    <w:rsid w:val="00E26E51"/>
    <w:rsid w:val="00E56A86"/>
    <w:rsid w:val="00E81039"/>
    <w:rsid w:val="00E856E5"/>
    <w:rsid w:val="00ED6098"/>
    <w:rsid w:val="00EF49A6"/>
    <w:rsid w:val="00F33EDC"/>
    <w:rsid w:val="00F52B71"/>
    <w:rsid w:val="00F55D3C"/>
    <w:rsid w:val="00F5792A"/>
    <w:rsid w:val="00FA033D"/>
    <w:rsid w:val="00FB2801"/>
    <w:rsid w:val="00FF4706"/>
    <w:rsid w:val="00FF75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80F92"/>
  <w15:docId w15:val="{A7D7095C-9858-409E-BFDC-F79423381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5D3C"/>
    <w:pPr>
      <w:spacing w:after="0" w:line="240" w:lineRule="auto"/>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55D3C"/>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rsid w:val="00F55D3C"/>
    <w:rPr>
      <w:color w:val="0000FF" w:themeColor="hyperlink"/>
      <w:u w:val="single"/>
    </w:rPr>
  </w:style>
  <w:style w:type="paragraph" w:styleId="BalloonText">
    <w:name w:val="Balloon Text"/>
    <w:basedOn w:val="Normal"/>
    <w:link w:val="BalloonTextChar"/>
    <w:uiPriority w:val="99"/>
    <w:semiHidden/>
    <w:unhideWhenUsed/>
    <w:rsid w:val="00FA033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033D"/>
    <w:rPr>
      <w:rFonts w:ascii="Segoe UI" w:eastAsia="Times New Roman" w:hAnsi="Segoe UI" w:cs="Segoe UI"/>
      <w:sz w:val="18"/>
      <w:szCs w:val="18"/>
    </w:rPr>
  </w:style>
  <w:style w:type="character" w:styleId="UnresolvedMention">
    <w:name w:val="Unresolved Mention"/>
    <w:basedOn w:val="DefaultParagraphFont"/>
    <w:uiPriority w:val="99"/>
    <w:semiHidden/>
    <w:unhideWhenUsed/>
    <w:rsid w:val="00D15D9E"/>
    <w:rPr>
      <w:color w:val="605E5C"/>
      <w:shd w:val="clear" w:color="auto" w:fill="E1DFDD"/>
    </w:rPr>
  </w:style>
  <w:style w:type="character" w:styleId="Emphasis">
    <w:name w:val="Emphasis"/>
    <w:basedOn w:val="DefaultParagraphFont"/>
    <w:uiPriority w:val="20"/>
    <w:qFormat/>
    <w:rsid w:val="00D9039F"/>
    <w:rPr>
      <w:i/>
      <w:iCs/>
    </w:rPr>
  </w:style>
  <w:style w:type="table" w:styleId="TableGrid">
    <w:name w:val="Table Grid"/>
    <w:basedOn w:val="TableNormal"/>
    <w:uiPriority w:val="59"/>
    <w:rsid w:val="00233F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E7238"/>
    <w:rPr>
      <w:sz w:val="16"/>
      <w:szCs w:val="16"/>
    </w:rPr>
  </w:style>
  <w:style w:type="paragraph" w:styleId="CommentText">
    <w:name w:val="annotation text"/>
    <w:basedOn w:val="Normal"/>
    <w:link w:val="CommentTextChar"/>
    <w:uiPriority w:val="99"/>
    <w:semiHidden/>
    <w:unhideWhenUsed/>
    <w:rsid w:val="004E7238"/>
    <w:rPr>
      <w:sz w:val="20"/>
    </w:rPr>
  </w:style>
  <w:style w:type="character" w:customStyle="1" w:styleId="CommentTextChar">
    <w:name w:val="Comment Text Char"/>
    <w:basedOn w:val="DefaultParagraphFont"/>
    <w:link w:val="CommentText"/>
    <w:uiPriority w:val="99"/>
    <w:semiHidden/>
    <w:rsid w:val="004E723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E7238"/>
    <w:rPr>
      <w:b/>
      <w:bCs/>
    </w:rPr>
  </w:style>
  <w:style w:type="character" w:customStyle="1" w:styleId="CommentSubjectChar">
    <w:name w:val="Comment Subject Char"/>
    <w:basedOn w:val="CommentTextChar"/>
    <w:link w:val="CommentSubject"/>
    <w:uiPriority w:val="99"/>
    <w:semiHidden/>
    <w:rsid w:val="004E7238"/>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25243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picolsln.wsu.edu/" TargetMode="External"/><Relationship Id="rId5" Type="http://schemas.openxmlformats.org/officeDocument/2006/relationships/hyperlink" Target="https://doi.org/10.1007/BF02884595" TargetMode="External"/><Relationship Id="rId4" Type="http://schemas.openxmlformats.org/officeDocument/2006/relationships/hyperlink" Target="mailto:twaters@ws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5</Pages>
  <Words>1870</Words>
  <Characters>10662</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Franklin County</Company>
  <LinksUpToDate>false</LinksUpToDate>
  <CharactersWithSpaces>12507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twaters</dc:creator>
  <cp:lastModifiedBy>Waters, Timothy David</cp:lastModifiedBy>
  <cp:revision>4</cp:revision>
  <cp:lastPrinted>2019-11-27T17:59:00Z</cp:lastPrinted>
  <dcterms:created xsi:type="dcterms:W3CDTF">2020-11-23T16:24:00Z</dcterms:created>
  <dcterms:modified xsi:type="dcterms:W3CDTF">2020-11-23T18:43:00Z</dcterms:modified>
</cp:coreProperties>
</file>