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793b54c2c80047598fda3a8de9ce11a1.</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80%</w:t>
            </w:r>
          </w:p>
        </w:tc>
        <w:tc>
          <w:p>
            <w:r>
              <w:t>10%</w:t>
            </w:r>
          </w:p>
        </w:tc>
      </w:tr>
      <w:tr>
        <w:tc>
          <w:p>
            <w:r>
              <w:t>Lilobot thinks KT is asking about a positive wish</w:t>
            </w:r>
          </w:p>
        </w:tc>
        <w:tc>
          <w:p>
            <w:r>
              <w:t>phase 3</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 me mean names and sometimes hit me too. I don't like it.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﻿yikes... There's a small group of about 4 or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I'm so fed up!!! They do it in the school yard, where we're supposed to have fun and play.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know what I'm saying!!! Every single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know what I'm saying!!! I don't really know. Why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 You're missing the point!!!! I haven't told anyone.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See you!!! Oh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2023-06-13T12:38:39Z</dcterms:created>
  <dc:creator>Apache POI</dc:creator>
</cp:coreProperties>
</file>