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455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Arc9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2018-01-09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234</w:t>
      </w:r>
      <w:r w:rsidR="00561807">
        <w:t xml:space="preserve"> </w:t>
      </w:r>
      <w:r w:rsidR="000C1B12" w:rsidRPr="00BD132A">
        <w:rPr>
          <w:u w:val="single"/>
        </w:rPr>
        <w:t>"Сельскохозяйственный производственный кооператив рыболовецкий колхоз "Всходы Коммунизма" (СПК РК "Всходы Коммунизма")"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ВЕСЬЕГОНСК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Виргинские Острова (США)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Arc9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7.00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4554у6456</w:t>
            </w:r>
          </w:p>
        </w:t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парнео</w:t>
            </w:r>
          </w:p>
        </w:t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17.01.2018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18.01.2018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18.01.2018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