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1070" w14:textId="750BA596" w:rsidR="007F3915" w:rsidRPr="00C55EEE" w:rsidRDefault="00C55EEE" w:rsidP="00C55EEE">
      <w:pPr>
        <w:jc w:val="both"/>
        <w:rPr>
          <w:b/>
          <w:bCs/>
          <w:sz w:val="28"/>
          <w:szCs w:val="28"/>
        </w:rPr>
      </w:pPr>
      <w:r w:rsidRPr="00C55EEE">
        <w:rPr>
          <w:b/>
          <w:bCs/>
          <w:sz w:val="28"/>
          <w:szCs w:val="28"/>
        </w:rPr>
        <w:t>Design que Regenera. Paisagens para a Vida.</w:t>
      </w:r>
    </w:p>
    <w:p w14:paraId="66775A8F" w14:textId="77777777" w:rsidR="00C55EEE" w:rsidRDefault="00C55EEE" w:rsidP="00C55EEE">
      <w:pPr>
        <w:jc w:val="both"/>
      </w:pPr>
    </w:p>
    <w:p w14:paraId="24B8C139" w14:textId="2E81506B" w:rsidR="00C55EEE" w:rsidRPr="00C55EEE" w:rsidRDefault="00C55EEE" w:rsidP="00C55EEE">
      <w:pPr>
        <w:jc w:val="both"/>
      </w:pPr>
      <w:r w:rsidRPr="00C55EEE">
        <w:t xml:space="preserve">Na </w:t>
      </w:r>
      <w:r>
        <w:t xml:space="preserve">GRÃO DE SOLO </w:t>
      </w:r>
      <w:r w:rsidRPr="00C55EEE">
        <w:t xml:space="preserve">unimos o rigor da </w:t>
      </w:r>
      <w:r w:rsidRPr="00C55EEE">
        <w:rPr>
          <w:b/>
          <w:bCs/>
        </w:rPr>
        <w:t>arquitetura paisagista</w:t>
      </w:r>
      <w:r w:rsidRPr="00C55EEE">
        <w:t xml:space="preserve"> à urgência da responsabilidade ecológica. Especializamo-nos no desenvolvimento de </w:t>
      </w:r>
      <w:r w:rsidRPr="00C55EEE">
        <w:rPr>
          <w:b/>
          <w:bCs/>
        </w:rPr>
        <w:t>projetos de jardins sustentáveis</w:t>
      </w:r>
      <w:r w:rsidRPr="00C55EEE">
        <w:t>, transformando áreas exteriores em ecossistemas vivos, eficientes e de alta qualidade estética.</w:t>
      </w:r>
    </w:p>
    <w:p w14:paraId="5ED9746F" w14:textId="77777777" w:rsidR="00C55EEE" w:rsidRPr="00C55EEE" w:rsidRDefault="00C55EEE" w:rsidP="00C55EEE">
      <w:pPr>
        <w:jc w:val="both"/>
      </w:pPr>
      <w:r w:rsidRPr="00C55EEE">
        <w:t>Acreditamos que a paisagem deve ser desenhada para as pessoas, mas sempre em parceria com a natureza. Por isso, as nossas soluções focam-se na conservação da água, no restauro da biodiversidade local e na criação de espaços que resistem ao teste do tempo.</w:t>
      </w:r>
    </w:p>
    <w:p w14:paraId="2EF6A941" w14:textId="41A156C0" w:rsidR="00C55EEE" w:rsidRPr="00C55EEE" w:rsidRDefault="00C55EEE" w:rsidP="00C55EEE">
      <w:pPr>
        <w:jc w:val="both"/>
      </w:pPr>
    </w:p>
    <w:p w14:paraId="258B1443" w14:textId="6395088F" w:rsidR="00C55EEE" w:rsidRPr="00C55EEE" w:rsidRDefault="00C55EEE" w:rsidP="00C55EEE">
      <w:pPr>
        <w:jc w:val="both"/>
        <w:rPr>
          <w:b/>
          <w:bCs/>
        </w:rPr>
      </w:pPr>
      <w:r w:rsidRPr="00C55EEE">
        <w:rPr>
          <w:b/>
          <w:bCs/>
        </w:rPr>
        <w:t>Setor Residencial Privado: O Seu Refúgio Consciente</w:t>
      </w:r>
    </w:p>
    <w:p w14:paraId="47C7E959" w14:textId="3A9458EE" w:rsidR="00C55EEE" w:rsidRPr="00C55EEE" w:rsidRDefault="00C55EEE" w:rsidP="00C55EEE">
      <w:pPr>
        <w:jc w:val="both"/>
      </w:pPr>
      <w:r w:rsidRPr="00C55EEE">
        <w:t>Para habitações particulares, projetamos jardins que funcionam como uma extensão natural da casa. Criamos refúgios de bem-estar que evoluem com o tempo, garantindo beleza estética com uma pegada ecológica mínima.</w:t>
      </w:r>
    </w:p>
    <w:p w14:paraId="5B4FD7CB" w14:textId="3E88477B" w:rsidR="00C55EEE" w:rsidRPr="00C55EEE" w:rsidRDefault="00C55EEE" w:rsidP="00C55EEE">
      <w:pPr>
        <w:numPr>
          <w:ilvl w:val="0"/>
          <w:numId w:val="2"/>
        </w:numPr>
        <w:jc w:val="both"/>
      </w:pPr>
      <w:r w:rsidRPr="00C55EEE">
        <w:rPr>
          <w:b/>
          <w:bCs/>
        </w:rPr>
        <w:t xml:space="preserve">Projetos </w:t>
      </w:r>
      <w:r w:rsidR="008C5FDA">
        <w:rPr>
          <w:b/>
          <w:bCs/>
        </w:rPr>
        <w:t>conectados</w:t>
      </w:r>
      <w:r w:rsidRPr="00C55EEE">
        <w:t>: Desenhos personalizados que respeitam a arquitetura da casa e o estilo de vida da família.</w:t>
      </w:r>
    </w:p>
    <w:p w14:paraId="21166622" w14:textId="42EB4E74" w:rsidR="00C55EEE" w:rsidRPr="00C55EEE" w:rsidRDefault="00C55EEE" w:rsidP="00C55EEE">
      <w:pPr>
        <w:numPr>
          <w:ilvl w:val="0"/>
          <w:numId w:val="2"/>
        </w:numPr>
        <w:jc w:val="both"/>
      </w:pPr>
      <w:r w:rsidRPr="00C55EEE">
        <w:rPr>
          <w:b/>
          <w:bCs/>
        </w:rPr>
        <w:t>Eficiência Hídrica</w:t>
      </w:r>
      <w:r w:rsidRPr="00C55EEE">
        <w:t xml:space="preserve">: Substituição de relvados de alto consumo por soluções de </w:t>
      </w:r>
      <w:proofErr w:type="spellStart"/>
      <w:r w:rsidRPr="00C55EEE">
        <w:t>xeropaisagismo</w:t>
      </w:r>
      <w:proofErr w:type="spellEnd"/>
      <w:r w:rsidRPr="00C55EEE">
        <w:t xml:space="preserve"> e espécies autóctones exuberantes.</w:t>
      </w:r>
    </w:p>
    <w:p w14:paraId="7358E297" w14:textId="77777777" w:rsidR="00C55EEE" w:rsidRPr="00C55EEE" w:rsidRDefault="00C55EEE" w:rsidP="00C55EEE">
      <w:pPr>
        <w:numPr>
          <w:ilvl w:val="0"/>
          <w:numId w:val="2"/>
        </w:numPr>
        <w:jc w:val="both"/>
      </w:pPr>
      <w:r w:rsidRPr="00C55EEE">
        <w:rPr>
          <w:b/>
          <w:bCs/>
        </w:rPr>
        <w:t>Baixa Manutenção</w:t>
      </w:r>
      <w:r w:rsidRPr="00C55EEE">
        <w:t>: Sistemas inteligentes que reduzem o esforço e o custo de conservação a longo prazo.</w:t>
      </w:r>
    </w:p>
    <w:p w14:paraId="2072BA12" w14:textId="77777777" w:rsidR="00C55EEE" w:rsidRDefault="00C55EEE" w:rsidP="00C55EEE">
      <w:pPr>
        <w:jc w:val="both"/>
        <w:rPr>
          <w:b/>
          <w:bCs/>
        </w:rPr>
      </w:pPr>
    </w:p>
    <w:p w14:paraId="674BDB98" w14:textId="7B26F42F" w:rsidR="00C55EEE" w:rsidRDefault="00C55EEE" w:rsidP="00C55EEE">
      <w:pPr>
        <w:jc w:val="both"/>
        <w:rPr>
          <w:b/>
          <w:bCs/>
        </w:rPr>
      </w:pPr>
      <w:r w:rsidRPr="00C55EEE">
        <w:rPr>
          <w:b/>
          <w:bCs/>
        </w:rPr>
        <w:t>Espaço Público e Urbano: Cidades Mais Verdes e Resilientes</w:t>
      </w:r>
    </w:p>
    <w:p w14:paraId="33F9BC8F" w14:textId="0EABDC57" w:rsidR="00C55EEE" w:rsidRPr="00C55EEE" w:rsidRDefault="00C55EEE" w:rsidP="00C55EEE">
      <w:pPr>
        <w:jc w:val="both"/>
      </w:pPr>
      <w:r w:rsidRPr="00C55EEE">
        <w:t>Para municípios, promotores e comunidades, projetamos infraestruturas verdes urbanas preparadas para os desafios climáticos. Focamo-nos na regeneração ambiental e na criação de locais de convívio inclusivos.</w:t>
      </w:r>
    </w:p>
    <w:p w14:paraId="6D8CEED9" w14:textId="7230B84A" w:rsidR="00F83151" w:rsidRPr="00F83151" w:rsidRDefault="00F83151" w:rsidP="00C55EEE">
      <w:pPr>
        <w:numPr>
          <w:ilvl w:val="0"/>
          <w:numId w:val="3"/>
        </w:numPr>
        <w:jc w:val="both"/>
      </w:pPr>
      <w:r>
        <w:rPr>
          <w:b/>
          <w:bCs/>
        </w:rPr>
        <w:t>Design Biofílico</w:t>
      </w:r>
      <w:r w:rsidR="00B141DE">
        <w:rPr>
          <w:b/>
          <w:bCs/>
        </w:rPr>
        <w:t xml:space="preserve">: </w:t>
      </w:r>
      <w:r w:rsidR="00B141DE" w:rsidRPr="00B141DE">
        <w:t>A</w:t>
      </w:r>
      <w:r w:rsidR="00B141DE" w:rsidRPr="00C026A3">
        <w:t>bordagem arquitetónica que integra elementos naturais nos espaços construídos para reconectar os seres humanos com a natureza</w:t>
      </w:r>
      <w:r w:rsidR="008C5FDA">
        <w:t>.</w:t>
      </w:r>
    </w:p>
    <w:p w14:paraId="0EC37D9D" w14:textId="0419D1A9" w:rsidR="00C55EEE" w:rsidRPr="00C55EEE" w:rsidRDefault="00C55EEE" w:rsidP="00C55EEE">
      <w:pPr>
        <w:numPr>
          <w:ilvl w:val="0"/>
          <w:numId w:val="3"/>
        </w:numPr>
        <w:jc w:val="both"/>
      </w:pPr>
      <w:r w:rsidRPr="00C55EEE">
        <w:rPr>
          <w:b/>
          <w:bCs/>
        </w:rPr>
        <w:t>Adaptação Climática</w:t>
      </w:r>
      <w:r w:rsidRPr="00C55EEE">
        <w:t>: Jardins de chuva, bacias de retenção integradas e sistemas de drenagem sustentável.</w:t>
      </w:r>
    </w:p>
    <w:p w14:paraId="3D3BAD39" w14:textId="1045EBE3" w:rsidR="00F83151" w:rsidRPr="00C55EEE" w:rsidRDefault="00C55EEE" w:rsidP="00F83151">
      <w:pPr>
        <w:numPr>
          <w:ilvl w:val="0"/>
          <w:numId w:val="3"/>
        </w:numPr>
        <w:jc w:val="both"/>
      </w:pPr>
      <w:r w:rsidRPr="00C55EEE">
        <w:rPr>
          <w:b/>
          <w:bCs/>
        </w:rPr>
        <w:t>Restauro Ecológico</w:t>
      </w:r>
      <w:r w:rsidRPr="00C55EEE">
        <w:t>: Reintrodução de flora nativa para promover corredores ecológicos e biodiversidade urbana.</w:t>
      </w:r>
    </w:p>
    <w:p w14:paraId="05CB48D8" w14:textId="77777777" w:rsidR="00C55EEE" w:rsidRPr="00C55EEE" w:rsidRDefault="00C55EEE" w:rsidP="00C55EEE">
      <w:pPr>
        <w:numPr>
          <w:ilvl w:val="0"/>
          <w:numId w:val="3"/>
        </w:numPr>
        <w:jc w:val="both"/>
      </w:pPr>
      <w:r w:rsidRPr="00C55EEE">
        <w:rPr>
          <w:b/>
          <w:bCs/>
        </w:rPr>
        <w:t>Durabilidade e Segurança</w:t>
      </w:r>
      <w:r w:rsidRPr="00C55EEE">
        <w:t>: Escolha de materiais circulares e espécies arbóreas resilientes ao vandalismo e ao tráfego urbano.</w:t>
      </w:r>
    </w:p>
    <w:p w14:paraId="0DF8FC99" w14:textId="77777777" w:rsidR="00C55EEE" w:rsidRDefault="00C55EEE" w:rsidP="00C55EEE">
      <w:pPr>
        <w:jc w:val="both"/>
      </w:pPr>
    </w:p>
    <w:p w14:paraId="0382B1D5" w14:textId="77777777" w:rsidR="00C7308E" w:rsidRPr="00C55EEE" w:rsidRDefault="00C7308E" w:rsidP="00C7308E">
      <w:pPr>
        <w:jc w:val="both"/>
        <w:rPr>
          <w:b/>
          <w:bCs/>
        </w:rPr>
      </w:pPr>
      <w:r w:rsidRPr="00C55EEE">
        <w:rPr>
          <w:b/>
          <w:bCs/>
        </w:rPr>
        <w:t>O Futuro é Verde e Resiliente</w:t>
      </w:r>
    </w:p>
    <w:p w14:paraId="6702CAF1" w14:textId="4D4576BF" w:rsidR="00C55EEE" w:rsidRDefault="00C55EEE" w:rsidP="00C55EEE">
      <w:pPr>
        <w:jc w:val="both"/>
      </w:pPr>
      <w:r w:rsidRPr="00C55EEE">
        <w:t xml:space="preserve">Na </w:t>
      </w:r>
      <w:r>
        <w:t>GR</w:t>
      </w:r>
      <w:r w:rsidR="0022287D">
        <w:t>Ã</w:t>
      </w:r>
      <w:r>
        <w:t>O DE SOLO</w:t>
      </w:r>
      <w:r w:rsidRPr="00C55EEE">
        <w:t xml:space="preserve"> </w:t>
      </w:r>
      <w:r>
        <w:t>t</w:t>
      </w:r>
      <w:r w:rsidRPr="00C55EEE">
        <w:t xml:space="preserve">ransformamos a relação entre a arquitetura humana e o ecossistema vivo. Somos um atelier especializado em </w:t>
      </w:r>
      <w:r w:rsidRPr="00C55EEE">
        <w:rPr>
          <w:b/>
          <w:bCs/>
        </w:rPr>
        <w:t>arquitetura paisagista</w:t>
      </w:r>
      <w:r w:rsidRPr="00C55EEE">
        <w:t xml:space="preserve">, focado no desenvolvimento de projetos de exteriores que unem estética intemporal, funcionalidade e o respeito absoluto pela </w:t>
      </w:r>
      <w:r w:rsidRPr="00C55EEE">
        <w:lastRenderedPageBreak/>
        <w:t>biodiversidade local. Acreditamos que um jardim não deve apenas ser contemplado, mas sim vivido como uma extensão natural e equilibrada do ecossistema.</w:t>
      </w:r>
    </w:p>
    <w:p w14:paraId="72800416" w14:textId="77777777" w:rsidR="00C55EEE" w:rsidRDefault="00C55EEE" w:rsidP="00C55EEE">
      <w:pPr>
        <w:jc w:val="both"/>
      </w:pPr>
    </w:p>
    <w:p w14:paraId="3D284F5C" w14:textId="3E56E143" w:rsidR="00C55EEE" w:rsidRPr="00C55EEE" w:rsidRDefault="00C55EEE" w:rsidP="00C55EEE">
      <w:pPr>
        <w:jc w:val="both"/>
        <w:rPr>
          <w:b/>
          <w:bCs/>
        </w:rPr>
      </w:pPr>
      <w:r w:rsidRPr="00C55EEE">
        <w:rPr>
          <w:b/>
          <w:bCs/>
        </w:rPr>
        <w:t xml:space="preserve">O Nosso Processo: Do Conceito </w:t>
      </w:r>
      <w:r w:rsidR="0022287D">
        <w:rPr>
          <w:b/>
          <w:bCs/>
        </w:rPr>
        <w:t>à Execução</w:t>
      </w:r>
    </w:p>
    <w:p w14:paraId="42C1CDAC" w14:textId="77777777" w:rsidR="0022287D" w:rsidRDefault="0022287D" w:rsidP="00C55EEE">
      <w:pPr>
        <w:jc w:val="both"/>
      </w:pPr>
      <w:r w:rsidRPr="00C55EEE">
        <w:t>Seja para uma habitação privada, um espaço corporativo ou uma intervenção urbana, o nosso objetivo é entregar um refúgio verde dinâmico, que valoriza o património imobiliário e melhora o bem-estar de quem o habita, evoluindo em perfeita harmonia com a passagem do tempo.</w:t>
      </w:r>
    </w:p>
    <w:p w14:paraId="506C4B69" w14:textId="6B053B53" w:rsidR="00C55EEE" w:rsidRDefault="00C55EEE" w:rsidP="00C55EEE">
      <w:pPr>
        <w:jc w:val="both"/>
      </w:pPr>
      <w:r w:rsidRPr="00C55EEE">
        <w:t>Garantimos um acompanhamento rigoroso em todas as fases do projeto através de uma metodologia clara e colaborativa:</w:t>
      </w:r>
    </w:p>
    <w:p w14:paraId="5888A9D2" w14:textId="0A5B0B6B" w:rsidR="00C55EEE" w:rsidRPr="00C55EEE" w:rsidRDefault="00C55EEE" w:rsidP="00C55EEE">
      <w:pPr>
        <w:pStyle w:val="PargrafodaLista"/>
        <w:numPr>
          <w:ilvl w:val="0"/>
          <w:numId w:val="7"/>
        </w:numPr>
        <w:jc w:val="both"/>
      </w:pPr>
      <w:r w:rsidRPr="00C55EEE">
        <w:rPr>
          <w:b/>
          <w:bCs/>
        </w:rPr>
        <w:t>Diagnóstico e Análise do Local (Briefing)</w:t>
      </w:r>
    </w:p>
    <w:p w14:paraId="1E626BDC" w14:textId="70C73D88" w:rsidR="00C55EEE" w:rsidRDefault="00C55EEE" w:rsidP="00C55EEE">
      <w:pPr>
        <w:pStyle w:val="PargrafodaLista"/>
        <w:jc w:val="both"/>
      </w:pPr>
      <w:r w:rsidRPr="00C55EEE">
        <w:t>Visitamos o terreno para analisar o tipo de solo, a exposição solar, a topografia e a água disponível. Alinhamos as suas expectativas, orçamento e necessidades com o potencial ecológico do espaço.</w:t>
      </w:r>
    </w:p>
    <w:p w14:paraId="57861A1B" w14:textId="77777777" w:rsidR="00C55EEE" w:rsidRPr="00C55EEE" w:rsidRDefault="00C55EEE" w:rsidP="00C55EEE">
      <w:pPr>
        <w:pStyle w:val="PargrafodaLista"/>
        <w:jc w:val="both"/>
        <w:rPr>
          <w:b/>
          <w:bCs/>
        </w:rPr>
      </w:pPr>
    </w:p>
    <w:p w14:paraId="0F626DEA" w14:textId="49D22B9C" w:rsidR="00C55EEE" w:rsidRPr="00C55EEE" w:rsidRDefault="0022287D" w:rsidP="00C55EEE">
      <w:pPr>
        <w:pStyle w:val="PargrafodaLista"/>
        <w:numPr>
          <w:ilvl w:val="0"/>
          <w:numId w:val="7"/>
        </w:numPr>
        <w:jc w:val="both"/>
      </w:pPr>
      <w:proofErr w:type="gramStart"/>
      <w:r>
        <w:rPr>
          <w:b/>
          <w:bCs/>
        </w:rPr>
        <w:t>Ante projeto</w:t>
      </w:r>
      <w:proofErr w:type="gramEnd"/>
      <w:r w:rsidR="00C55EEE" w:rsidRPr="00C55EEE">
        <w:rPr>
          <w:b/>
          <w:bCs/>
        </w:rPr>
        <w:t xml:space="preserve"> e Conceito</w:t>
      </w:r>
    </w:p>
    <w:p w14:paraId="40D0A991" w14:textId="1D235D83" w:rsidR="00C55EEE" w:rsidRDefault="00C55EEE" w:rsidP="00C55EEE">
      <w:pPr>
        <w:pStyle w:val="PargrafodaLista"/>
        <w:jc w:val="both"/>
      </w:pPr>
      <w:r w:rsidRPr="00C55EEE">
        <w:t>Desenvolvemos os primeiros esboços da proposta. Aqui define-se a linguagem estética do jardim, a circulação dos caminhos e a distribuição das zonas funcionais (lazer, sombra, água).</w:t>
      </w:r>
    </w:p>
    <w:p w14:paraId="17E090E5" w14:textId="77777777" w:rsidR="00C55EEE" w:rsidRPr="00C55EEE" w:rsidRDefault="00C55EEE" w:rsidP="00C55EEE">
      <w:pPr>
        <w:pStyle w:val="PargrafodaLista"/>
        <w:jc w:val="both"/>
      </w:pPr>
    </w:p>
    <w:p w14:paraId="7A6BE9CD" w14:textId="77777777" w:rsidR="00FB07D4" w:rsidRPr="00FB07D4" w:rsidRDefault="00FB07D4" w:rsidP="00C55EEE">
      <w:pPr>
        <w:pStyle w:val="PargrafodaLista"/>
        <w:numPr>
          <w:ilvl w:val="0"/>
          <w:numId w:val="7"/>
        </w:numPr>
        <w:jc w:val="both"/>
      </w:pPr>
      <w:r w:rsidRPr="00FB07D4">
        <w:rPr>
          <w:b/>
          <w:bCs/>
        </w:rPr>
        <w:t xml:space="preserve"> </w:t>
      </w:r>
      <w:r w:rsidRPr="00FB07D4">
        <w:rPr>
          <w:b/>
          <w:bCs/>
        </w:rPr>
        <w:t>Estudo Prévio</w:t>
      </w:r>
      <w:r w:rsidRPr="00FB07D4">
        <w:rPr>
          <w:b/>
          <w:bCs/>
        </w:rPr>
        <w:t xml:space="preserve">, </w:t>
      </w:r>
      <w:r w:rsidR="00C55EEE" w:rsidRPr="00FB07D4">
        <w:rPr>
          <w:b/>
          <w:bCs/>
        </w:rPr>
        <w:t>Projeto de Execução e Plano de Plantação</w:t>
      </w:r>
    </w:p>
    <w:p w14:paraId="200606EE" w14:textId="4AFD81DD" w:rsidR="00C55EEE" w:rsidRPr="00C55EEE" w:rsidRDefault="00C55EEE" w:rsidP="00FB07D4">
      <w:pPr>
        <w:pStyle w:val="PargrafodaLista"/>
        <w:jc w:val="both"/>
      </w:pPr>
      <w:r w:rsidRPr="00C55EEE">
        <w:t>A fase técnica detalhada. Criamos as plantas de modelação do terreno, pormenores construtivos, o plano técnico de rega eficiente e a paleta botânica definitiva, especificando as espécies nativas e adaptadas mais adequadas.</w:t>
      </w:r>
    </w:p>
    <w:p w14:paraId="38613840" w14:textId="77777777" w:rsidR="0022287D" w:rsidRPr="0022287D" w:rsidRDefault="00C55EEE" w:rsidP="00C55EEE">
      <w:pPr>
        <w:numPr>
          <w:ilvl w:val="0"/>
          <w:numId w:val="7"/>
        </w:numPr>
        <w:jc w:val="both"/>
      </w:pPr>
      <w:r w:rsidRPr="00C55EEE">
        <w:rPr>
          <w:b/>
          <w:bCs/>
        </w:rPr>
        <w:t>Coordenação e Escolha de Materiais</w:t>
      </w:r>
    </w:p>
    <w:p w14:paraId="2244977A" w14:textId="04B7CA71" w:rsidR="00C55EEE" w:rsidRPr="00C55EEE" w:rsidRDefault="00C55EEE" w:rsidP="0022287D">
      <w:pPr>
        <w:ind w:left="720"/>
        <w:jc w:val="both"/>
      </w:pPr>
      <w:r w:rsidRPr="00C55EEE">
        <w:t>Apoiamos na seleção de materiais circulares (madeiras locais, pedra natural, pavimentos drenantes) e na escolha dos exemplares vegetais nos viveiros parceiros, garantindo a máxima qualidade.</w:t>
      </w:r>
    </w:p>
    <w:p w14:paraId="6F4A03D1" w14:textId="77777777" w:rsidR="00FB07D4" w:rsidRDefault="00C55EEE" w:rsidP="00FB07D4">
      <w:pPr>
        <w:numPr>
          <w:ilvl w:val="0"/>
          <w:numId w:val="7"/>
        </w:numPr>
        <w:jc w:val="both"/>
      </w:pPr>
      <w:r w:rsidRPr="00C55EEE">
        <w:rPr>
          <w:b/>
          <w:bCs/>
        </w:rPr>
        <w:t>Acompanhamento de Obra e Plano de Gestão</w:t>
      </w:r>
    </w:p>
    <w:p w14:paraId="3C73F3F2" w14:textId="572CDDE8" w:rsidR="00C55EEE" w:rsidRDefault="00C55EEE" w:rsidP="00FB07D4">
      <w:pPr>
        <w:ind w:left="720"/>
        <w:jc w:val="both"/>
      </w:pPr>
      <w:r w:rsidRPr="00C55EEE">
        <w:t>Supervisionamos a execução do projeto para assegurar que a visão do papel se materializa na perfeição. No final, entregamos um manual prático de orientação para a gestão e evolução saudável do seu novo jardim.</w:t>
      </w:r>
    </w:p>
    <w:p w14:paraId="224D2785" w14:textId="77777777" w:rsidR="008C5FDA" w:rsidRPr="00C55EEE" w:rsidRDefault="008C5FDA" w:rsidP="00FB07D4">
      <w:pPr>
        <w:ind w:left="720"/>
        <w:jc w:val="both"/>
      </w:pPr>
    </w:p>
    <w:p w14:paraId="2FDCD06A" w14:textId="77777777" w:rsidR="008C5FDA" w:rsidRPr="008C5FDA" w:rsidRDefault="008C5FDA" w:rsidP="008C5FDA">
      <w:pPr>
        <w:rPr>
          <w:b/>
          <w:bCs/>
          <w:sz w:val="28"/>
          <w:szCs w:val="28"/>
        </w:rPr>
      </w:pPr>
      <w:r w:rsidRPr="008C5FDA">
        <w:rPr>
          <w:b/>
          <w:bCs/>
          <w:sz w:val="28"/>
          <w:szCs w:val="28"/>
        </w:rPr>
        <w:t>Arquitetura que respira. Paisagens que curam.</w:t>
      </w:r>
    </w:p>
    <w:p w14:paraId="01D968F8" w14:textId="77777777" w:rsidR="0022287D" w:rsidRDefault="0022287D" w:rsidP="00C55EEE">
      <w:pPr>
        <w:jc w:val="both"/>
      </w:pPr>
      <w:r>
        <w:t>Contatos</w:t>
      </w:r>
    </w:p>
    <w:p w14:paraId="24F15C00" w14:textId="17F2901E" w:rsidR="0022287D" w:rsidRDefault="0022287D" w:rsidP="00C55EEE">
      <w:pPr>
        <w:jc w:val="both"/>
      </w:pPr>
      <w:r>
        <w:t>Telefone: 915 771 010</w:t>
      </w:r>
      <w:r w:rsidRPr="0022287D">
        <w:t xml:space="preserve"> | </w:t>
      </w:r>
      <w:r>
        <w:t>graodesolo@gmail.com</w:t>
      </w:r>
      <w:r w:rsidRPr="0022287D">
        <w:t xml:space="preserve"> | </w:t>
      </w:r>
      <w:r>
        <w:t>Rua da Estação, 261 44370-178 Maia</w:t>
      </w:r>
    </w:p>
    <w:p w14:paraId="58E0E04A" w14:textId="4609584B" w:rsidR="00FB07D4" w:rsidRDefault="00FB07D4" w:rsidP="00C55EEE">
      <w:pPr>
        <w:jc w:val="both"/>
      </w:pPr>
      <w:r w:rsidRPr="00B00BE5">
        <w:rPr>
          <w:rFonts w:ascii="Segoe UI Emoji" w:hAnsi="Segoe UI Emoji" w:cs="Segoe UI Emoji"/>
        </w:rPr>
        <w:t>👇</w:t>
      </w:r>
      <w:r w:rsidRPr="00B00BE5">
        <w:t xml:space="preserve"> </w:t>
      </w:r>
      <w:r w:rsidRPr="00B00BE5">
        <w:rPr>
          <w:i/>
          <w:iCs/>
        </w:rPr>
        <w:t>Clique para cocriar o seu refúgio espiritual connosco.</w:t>
      </w:r>
    </w:p>
    <w:sectPr w:rsidR="00FB07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4F1"/>
    <w:multiLevelType w:val="hybridMultilevel"/>
    <w:tmpl w:val="1018BBD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9060A"/>
    <w:multiLevelType w:val="hybridMultilevel"/>
    <w:tmpl w:val="BA18D7B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C3CE4"/>
    <w:multiLevelType w:val="multilevel"/>
    <w:tmpl w:val="8A8E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95DE8"/>
    <w:multiLevelType w:val="multilevel"/>
    <w:tmpl w:val="B25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D02D3"/>
    <w:multiLevelType w:val="multilevel"/>
    <w:tmpl w:val="231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B499A"/>
    <w:multiLevelType w:val="hybridMultilevel"/>
    <w:tmpl w:val="4D1A2E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97B84"/>
    <w:multiLevelType w:val="multilevel"/>
    <w:tmpl w:val="82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90521">
    <w:abstractNumId w:val="3"/>
  </w:num>
  <w:num w:numId="2" w16cid:durableId="1642493834">
    <w:abstractNumId w:val="6"/>
  </w:num>
  <w:num w:numId="3" w16cid:durableId="409428229">
    <w:abstractNumId w:val="4"/>
  </w:num>
  <w:num w:numId="4" w16cid:durableId="1379865675">
    <w:abstractNumId w:val="5"/>
  </w:num>
  <w:num w:numId="5" w16cid:durableId="1454637308">
    <w:abstractNumId w:val="2"/>
  </w:num>
  <w:num w:numId="6" w16cid:durableId="1138305795">
    <w:abstractNumId w:val="1"/>
  </w:num>
  <w:num w:numId="7" w16cid:durableId="134316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EE"/>
    <w:rsid w:val="0022287D"/>
    <w:rsid w:val="002259E3"/>
    <w:rsid w:val="004D0F50"/>
    <w:rsid w:val="0058362C"/>
    <w:rsid w:val="007F3915"/>
    <w:rsid w:val="008C5FDA"/>
    <w:rsid w:val="00960BB1"/>
    <w:rsid w:val="009A38F8"/>
    <w:rsid w:val="00A80B6E"/>
    <w:rsid w:val="00B141DE"/>
    <w:rsid w:val="00C55EEE"/>
    <w:rsid w:val="00C7308E"/>
    <w:rsid w:val="00E80B1D"/>
    <w:rsid w:val="00F83151"/>
    <w:rsid w:val="00FB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F923"/>
  <w15:chartTrackingRefBased/>
  <w15:docId w15:val="{5EA7170B-4DC9-40CA-AB44-F7B27C79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5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5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5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5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5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5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5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5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5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5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5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5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55E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55EE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55E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55EE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55E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55E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5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5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5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5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5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55E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EE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55E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5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55EE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55EEE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55EE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55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658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Amorim</dc:creator>
  <cp:keywords/>
  <dc:description/>
  <cp:lastModifiedBy>Jorge Amorim</cp:lastModifiedBy>
  <cp:revision>4</cp:revision>
  <dcterms:created xsi:type="dcterms:W3CDTF">2026-05-16T14:24:00Z</dcterms:created>
  <dcterms:modified xsi:type="dcterms:W3CDTF">2026-05-17T08:54:00Z</dcterms:modified>
</cp:coreProperties>
</file>